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7EFB" w14:textId="77777777" w:rsidR="00CC6409" w:rsidRDefault="00CC6409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356407B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1A5746B1" w14:textId="77777777" w:rsidR="00CC6409" w:rsidRDefault="00CC6409">
            <w:pPr>
              <w:pStyle w:val="Hinweistext"/>
            </w:pPr>
            <w:r>
              <w:rPr>
                <w:rFonts w:cs="Calibri"/>
                <w:b/>
                <w:i w:val="0"/>
              </w:rPr>
              <w:t>Bezirksfachklassen</w:t>
            </w:r>
          </w:p>
          <w:p w14:paraId="213FB02C" w14:textId="77777777" w:rsidR="00CC6409" w:rsidRDefault="00CC6409">
            <w:pPr>
              <w:pStyle w:val="Hinweistext"/>
            </w:pPr>
            <w:r>
              <w:rPr>
                <w:rFonts w:cs="Calibri"/>
                <w:i w:val="0"/>
              </w:rPr>
              <w:t>Die Planungen und Abstimmungen der Berufskollegs des Landes und der Schultr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 xml:space="preserve">ger untereinander, mit den verschiedenen Kammern und mit den Bezirksregierungen zur Vorbereitung des kommenden Schuljahres bedingen wiederum eine Vielzahl von 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nderungen - L</w:t>
            </w:r>
            <w:r>
              <w:rPr>
                <w:rFonts w:cs="Calibri"/>
                <w:i w:val="0"/>
              </w:rPr>
              <w:t>ö</w:t>
            </w:r>
            <w:r>
              <w:rPr>
                <w:rFonts w:cs="Calibri"/>
                <w:i w:val="0"/>
              </w:rPr>
              <w:t xml:space="preserve">schungen, Neuaufnahmen, 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 xml:space="preserve">nderungen von Bezirksfachklassen - an der Anlage zu </w:t>
            </w:r>
            <w:r>
              <w:rPr>
                <w:rFonts w:cs="Calibri"/>
                <w:i w:val="0"/>
              </w:rPr>
              <w:t>§</w:t>
            </w:r>
            <w:r>
              <w:rPr>
                <w:rFonts w:cs="Calibri"/>
                <w:i w:val="0"/>
              </w:rPr>
              <w:t xml:space="preserve"> 1 der zurzeit g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 xml:space="preserve">ltigen Verordnung 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ber die Bildung von regierungsbezirks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bergreifenden Schuleinzugsbereichen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Bezirksfachklassen des Bildungsgangs Berufsschule an Berufskollegs.</w:t>
            </w:r>
          </w:p>
        </w:tc>
      </w:tr>
    </w:tbl>
    <w:p w14:paraId="3EF486E0" w14:textId="77777777" w:rsidR="00CC6409" w:rsidRDefault="00CC6409">
      <w:pPr>
        <w:pStyle w:val="BASS-Nr-ABl"/>
        <w:widowControl/>
        <w:rPr>
          <w:rFonts w:cs="Arial"/>
        </w:rPr>
      </w:pPr>
      <w:r>
        <w:t>Zu BASS 10-11 Nr. 1</w:t>
      </w:r>
    </w:p>
    <w:p w14:paraId="45E71132" w14:textId="77777777" w:rsidR="00CC6409" w:rsidRDefault="00CC6409">
      <w:pPr>
        <w:pStyle w:val="Ueberschriftmittighf9P"/>
        <w:keepNext/>
        <w:keepLines/>
      </w:pPr>
      <w:r>
        <w:rPr>
          <w:rFonts w:cs="Calibri"/>
        </w:rPr>
        <w:t xml:space="preserve">Elfte 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</w:p>
    <w:p w14:paraId="4C8B927D" w14:textId="77777777" w:rsidR="00CC6409" w:rsidRDefault="00CC6409">
      <w:pPr>
        <w:pStyle w:val="Ueberschriftmittighf9P"/>
        <w:keepNext/>
        <w:keepLines/>
      </w:pPr>
      <w:r>
        <w:rPr>
          <w:rFonts w:cs="Calibri"/>
        </w:rPr>
        <w:t>ü</w:t>
      </w:r>
      <w:r>
        <w:rPr>
          <w:rFonts w:cs="Calibri"/>
        </w:rPr>
        <w:t>ber die Bildung von regierungsbezirks</w:t>
      </w:r>
      <w:r>
        <w:rPr>
          <w:rFonts w:cs="Calibri"/>
        </w:rPr>
        <w:t>ü</w:t>
      </w:r>
      <w:r>
        <w:rPr>
          <w:rFonts w:cs="Calibri"/>
        </w:rPr>
        <w:t>bergreifenden</w:t>
      </w:r>
    </w:p>
    <w:p w14:paraId="217FB1C2" w14:textId="77777777" w:rsidR="00CC6409" w:rsidRDefault="00CC6409">
      <w:pPr>
        <w:pStyle w:val="Ueberschriftmittighf9P"/>
        <w:keepNext/>
        <w:keepLines/>
      </w:pPr>
      <w:r>
        <w:rPr>
          <w:rFonts w:cs="Calibri"/>
        </w:rPr>
        <w:t>Schuleinzugsbereichen f</w:t>
      </w:r>
      <w:r>
        <w:rPr>
          <w:rFonts w:cs="Calibri"/>
        </w:rPr>
        <w:t>ü</w:t>
      </w:r>
      <w:r>
        <w:rPr>
          <w:rFonts w:cs="Calibri"/>
        </w:rPr>
        <w:t>r Bezirksfachklassen</w:t>
      </w:r>
    </w:p>
    <w:p w14:paraId="3AD32BFB" w14:textId="77777777" w:rsidR="00CC6409" w:rsidRDefault="00CC6409">
      <w:pPr>
        <w:pStyle w:val="Ueberschriftmittighf9P"/>
        <w:keepNext/>
        <w:keepLines/>
      </w:pPr>
      <w:r>
        <w:rPr>
          <w:rFonts w:cs="Calibri"/>
        </w:rPr>
        <w:t>des Bildungsgangs Berufsschule an Berufskollegs</w:t>
      </w:r>
    </w:p>
    <w:p w14:paraId="524B011E" w14:textId="77777777" w:rsidR="00CC6409" w:rsidRDefault="00CC6409">
      <w:pPr>
        <w:pStyle w:val="Ueberschriftmittighf75P"/>
        <w:keepNext/>
        <w:widowControl/>
      </w:pPr>
      <w:r>
        <w:rPr>
          <w:rFonts w:cs="Calibri"/>
        </w:rPr>
        <w:t>Vom 17. Mai 2015</w:t>
      </w:r>
    </w:p>
    <w:p w14:paraId="2276B9F0" w14:textId="77777777" w:rsidR="00CC6409" w:rsidRDefault="00CC6409">
      <w:pPr>
        <w:pStyle w:val="Ueberschriftmittigmager75PAbstandunten2P"/>
        <w:keepNext/>
        <w:widowControl/>
        <w:rPr>
          <w:rFonts w:cs="Arial"/>
        </w:rPr>
      </w:pPr>
      <w:r>
        <w:t>(GV. NRW. S. 476)</w:t>
      </w:r>
    </w:p>
    <w:p w14:paraId="3FC7DE17" w14:textId="77777777" w:rsidR="00CC6409" w:rsidRDefault="00CC6409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84 Absatz 3 des Schulgesetzes NRW vom 15. Februar 2005 (GV. NRW. S. 102), der durch Artikel 1 des Gesetzes vom 27. Juni 2006 (GV. NRW. S. 278) neu gefasst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Weiterbildung:</w:t>
      </w:r>
    </w:p>
    <w:p w14:paraId="719FF125" w14:textId="77777777" w:rsidR="00CC6409" w:rsidRDefault="00CC6409">
      <w:pPr>
        <w:pStyle w:val="Ueberschriftmittighf75PAbstandoben2P"/>
        <w:keepNext/>
        <w:keepLines/>
        <w:rPr>
          <w:rFonts w:cs="Arial"/>
        </w:rPr>
      </w:pPr>
      <w:r>
        <w:t>Artikel 1</w:t>
      </w:r>
    </w:p>
    <w:p w14:paraId="1FF2FBA6" w14:textId="77777777" w:rsidR="00CC6409" w:rsidRDefault="00CC6409">
      <w:pPr>
        <w:pStyle w:val="Fliedftext"/>
      </w:pPr>
      <w:r>
        <w:rPr>
          <w:rFonts w:cs="Calibri"/>
        </w:rPr>
        <w:t xml:space="preserve">Die Anlage der Verordnung </w:t>
      </w:r>
      <w:r>
        <w:rPr>
          <w:rFonts w:cs="Calibri"/>
        </w:rPr>
        <w:t>ü</w:t>
      </w:r>
      <w:r>
        <w:rPr>
          <w:rFonts w:cs="Calibri"/>
        </w:rPr>
        <w:t>ber die Bildung von regierungsbezirks</w:t>
      </w:r>
      <w:r>
        <w:rPr>
          <w:rFonts w:cs="Calibri"/>
        </w:rPr>
        <w:t>ü</w:t>
      </w:r>
      <w:r>
        <w:rPr>
          <w:rFonts w:cs="Calibri"/>
        </w:rPr>
        <w:t>bergreifenden Schuleinzugsbereichen f</w:t>
      </w:r>
      <w:r>
        <w:rPr>
          <w:rFonts w:cs="Calibri"/>
        </w:rPr>
        <w:t>ü</w:t>
      </w:r>
      <w:r>
        <w:rPr>
          <w:rFonts w:cs="Calibri"/>
        </w:rPr>
        <w:t>r Bezirksfachklassen des Bildungsgangs Berufsschule an Berufskollegs vom 14. Juli 2005 (GV. NRW. S. 677), die zuletzt durch Verordnung vom 5. August 2014 (GV. NRW. S. 424)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7ACD5AA" w14:textId="77777777" w:rsidR="00CC6409" w:rsidRDefault="00CC6409">
      <w:pPr>
        <w:pStyle w:val="FliedftextAufze4hlungauto123AnfangE05"/>
      </w:pPr>
      <w:r>
        <w:t>1.</w:t>
      </w:r>
      <w:r>
        <w:tab/>
      </w:r>
      <w:r>
        <w:rPr>
          <w:rFonts w:cs="Arial"/>
        </w:rPr>
        <w:t xml:space="preserve">Nach der Zeile </w:t>
      </w:r>
      <w:r>
        <w:rPr>
          <w:rFonts w:cs="Arial"/>
        </w:rPr>
        <w:t>„Ä</w:t>
      </w:r>
      <w:r>
        <w:rPr>
          <w:rFonts w:cs="Arial"/>
        </w:rPr>
        <w:t>nderungsschneider/</w:t>
      </w:r>
      <w:r>
        <w:rPr>
          <w:rFonts w:cs="Arial"/>
        </w:rPr>
        <w:t>Ä</w:t>
      </w:r>
      <w:r>
        <w:rPr>
          <w:rFonts w:cs="Arial"/>
        </w:rPr>
        <w:t>nderungsschneiderin</w:t>
      </w:r>
      <w:r>
        <w:rPr>
          <w:rFonts w:cs="Arial"/>
        </w:rPr>
        <w:t>“</w:t>
      </w:r>
      <w:r>
        <w:rPr>
          <w:rFonts w:cs="Arial"/>
        </w:rPr>
        <w:t xml:space="preserve"> werden folgende W</w:t>
      </w:r>
      <w:r>
        <w:rPr>
          <w:rFonts w:cs="Arial"/>
        </w:rPr>
        <w:t>ö</w:t>
      </w:r>
      <w:r>
        <w:rPr>
          <w:rFonts w:cs="Arial"/>
        </w:rPr>
        <w:t>rter eingef</w:t>
      </w:r>
      <w:r>
        <w:rPr>
          <w:rFonts w:cs="Arial"/>
        </w:rPr>
        <w:t>ü</w:t>
      </w:r>
      <w:r>
        <w:rPr>
          <w:rFonts w:cs="Arial"/>
        </w:rPr>
        <w:t>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592"/>
      </w:tblGrid>
      <w:tr w:rsidR="00000000" w14:paraId="5EB03C9A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8DA3BD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Ausbildungsberuf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CF6059" w14:textId="77777777" w:rsidR="00CC6409" w:rsidRDefault="00CC6409">
            <w:pPr>
              <w:pStyle w:val="Fliedftext"/>
              <w:rPr>
                <w:rFonts w:cs="Calibri"/>
              </w:rPr>
            </w:pPr>
            <w:r>
              <w:t>„</w:t>
            </w:r>
            <w:r>
              <w:t>Aufbereitungsmechaniker/</w:t>
            </w:r>
            <w:r>
              <w:br/>
              <w:t xml:space="preserve">Aufbereitungsmechanikerin </w:t>
            </w:r>
            <w:r>
              <w:br/>
              <w:t>(Fachrichtung Naturstein, Sand und Kies, Steinkohle)</w:t>
            </w:r>
            <w:r>
              <w:t>“</w:t>
            </w:r>
          </w:p>
        </w:tc>
      </w:tr>
      <w:tr w:rsidR="00000000" w14:paraId="4449B4B3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11CCF8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F10496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Hans-Schwier-Berufskolleg der Stadt Gelsenkirchen</w:t>
            </w:r>
            <w:r>
              <w:rPr>
                <w:b w:val="0"/>
                <w:lang w:val="de-DE"/>
              </w:rPr>
              <w:t>“</w:t>
            </w:r>
          </w:p>
        </w:tc>
      </w:tr>
      <w:tr w:rsidR="00000000" w14:paraId="0A157824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A6186F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Schuleinzugsbereich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043942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Land Nordrhein-Westfalen</w:t>
            </w:r>
            <w:r>
              <w:rPr>
                <w:b w:val="0"/>
                <w:lang w:val="de-DE"/>
              </w:rPr>
              <w:t>“</w:t>
            </w:r>
            <w:r>
              <w:rPr>
                <w:b w:val="0"/>
                <w:lang w:val="de-DE"/>
              </w:rPr>
              <w:t>.</w:t>
            </w:r>
          </w:p>
        </w:tc>
      </w:tr>
    </w:tbl>
    <w:p w14:paraId="74AEA46A" w14:textId="77777777" w:rsidR="00CC6409" w:rsidRDefault="00CC6409">
      <w:pPr>
        <w:pStyle w:val="FliedftextAufze4hlungauto123E05"/>
      </w:pPr>
      <w:r>
        <w:t>2.</w:t>
      </w:r>
      <w:r>
        <w:tab/>
      </w:r>
      <w:r>
        <w:rPr>
          <w:rFonts w:cs="Calibri"/>
        </w:rPr>
        <w:t xml:space="preserve">In der Zeile </w:t>
      </w:r>
      <w:r>
        <w:rPr>
          <w:rFonts w:cs="Calibri"/>
        </w:rPr>
        <w:t>„</w:t>
      </w:r>
      <w:r>
        <w:rPr>
          <w:rFonts w:cs="Calibri"/>
        </w:rPr>
        <w:t>Flugger</w:t>
      </w:r>
      <w:r>
        <w:rPr>
          <w:rFonts w:cs="Calibri"/>
        </w:rPr>
        <w:t>ä</w:t>
      </w:r>
      <w:r>
        <w:rPr>
          <w:rFonts w:cs="Calibri"/>
        </w:rPr>
        <w:t>temechaniker/Flugger</w:t>
      </w:r>
      <w:r>
        <w:rPr>
          <w:rFonts w:cs="Calibri"/>
        </w:rPr>
        <w:t>ä</w:t>
      </w:r>
      <w:r>
        <w:rPr>
          <w:rFonts w:cs="Calibri"/>
        </w:rPr>
        <w:t>temechanikerin (Fachrichtung Instandhaltung) am Berufskolleg der Stadt Rheine wird die Spalte 4</w:t>
      </w:r>
      <w:r>
        <w:rPr>
          <w:rFonts w:cs="Calibri"/>
        </w:rPr>
        <w:t>“</w:t>
      </w:r>
      <w:r>
        <w:rPr>
          <w:rFonts w:cs="Calibri"/>
        </w:rPr>
        <w:t xml:space="preserve"> wie folgt gefasst: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592"/>
      </w:tblGrid>
      <w:tr w:rsidR="00000000" w14:paraId="2E44DD9A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E65E35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Style w:val="hfunterstrichen"/>
                <w:rFonts w:cs="Calibri"/>
                <w:b/>
                <w:lang w:val="de-DE"/>
              </w:rPr>
              <w:t>Bemerkungen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90015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„</w:t>
            </w:r>
            <w:r>
              <w:rPr>
                <w:rFonts w:cs="Calibri"/>
                <w:b w:val="0"/>
                <w:lang w:val="de-DE"/>
              </w:rPr>
              <w:t>auslaufend</w:t>
            </w:r>
            <w:r>
              <w:rPr>
                <w:rFonts w:cs="Calibri"/>
                <w:b w:val="0"/>
                <w:lang w:val="de-DE"/>
              </w:rPr>
              <w:t>“</w:t>
            </w:r>
            <w:r>
              <w:rPr>
                <w:rFonts w:cs="Calibri"/>
                <w:b w:val="0"/>
                <w:lang w:val="de-DE"/>
              </w:rPr>
              <w:t>.</w:t>
            </w:r>
          </w:p>
        </w:tc>
      </w:tr>
    </w:tbl>
    <w:p w14:paraId="22F62AB9" w14:textId="77777777" w:rsidR="00CC6409" w:rsidRDefault="00CC6409">
      <w:pPr>
        <w:pStyle w:val="FliedftextAufze4hlungauto123E05"/>
      </w:pPr>
      <w:r>
        <w:rPr>
          <w:rFonts w:cs="Calibri"/>
        </w:rPr>
        <w:t>2.</w:t>
      </w:r>
      <w:r>
        <w:rPr>
          <w:rFonts w:cs="Calibri"/>
        </w:rPr>
        <w:tab/>
      </w:r>
    </w:p>
    <w:p w14:paraId="58D1C383" w14:textId="77777777" w:rsidR="00CC6409" w:rsidRDefault="00CC6409">
      <w:pPr>
        <w:pStyle w:val="FliedftextAufze4hlungauto123E05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Nach der Zeile </w:t>
      </w:r>
      <w:r>
        <w:t>„</w:t>
      </w:r>
      <w:r>
        <w:t>Kaufmann/Kauffrau f</w:t>
      </w:r>
      <w:r>
        <w:t>ü</w:t>
      </w:r>
      <w:r>
        <w:t>r audiovisuelle Medien</w:t>
      </w:r>
      <w:r>
        <w:t>“</w:t>
      </w:r>
      <w:r>
        <w:t xml:space="preserve"> werden folgende W</w:t>
      </w:r>
      <w:r>
        <w:t>ö</w:t>
      </w:r>
      <w:r>
        <w:t>rter eingef</w:t>
      </w:r>
      <w:r>
        <w:t>ü</w:t>
      </w:r>
      <w:r>
        <w:t>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592"/>
      </w:tblGrid>
      <w:tr w:rsidR="00000000" w14:paraId="25DA7564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465D4C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Ausbildungsberuf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5E4E1" w14:textId="77777777" w:rsidR="00CC6409" w:rsidRDefault="00CC6409">
            <w:pPr>
              <w:pStyle w:val="Fliedftext"/>
              <w:jc w:val="left"/>
              <w:rPr>
                <w:rFonts w:cs="Calibri"/>
              </w:rPr>
            </w:pPr>
            <w:r>
              <w:t>„</w:t>
            </w:r>
            <w:r>
              <w:t>Kaufmann/Kauffrau f</w:t>
            </w:r>
            <w:r>
              <w:t>ü</w:t>
            </w:r>
            <w:r>
              <w:t>r Kurier-, Express- und Postdienstleistungen</w:t>
            </w:r>
            <w:r>
              <w:t>“</w:t>
            </w:r>
          </w:p>
        </w:tc>
      </w:tr>
      <w:tr w:rsidR="00000000" w14:paraId="521FEEB5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D64C27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4514D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Walter-Eucken-Berufskolleg der Stadt D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sseldorf</w:t>
            </w:r>
            <w:r>
              <w:rPr>
                <w:b w:val="0"/>
                <w:lang w:val="de-DE"/>
              </w:rPr>
              <w:t>“</w:t>
            </w:r>
          </w:p>
        </w:tc>
      </w:tr>
      <w:tr w:rsidR="00000000" w14:paraId="4B4FD091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579A2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Schuleinzugsbereich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E81A91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Land Nordrhein-Westfalen</w:t>
            </w:r>
            <w:r>
              <w:rPr>
                <w:b w:val="0"/>
                <w:lang w:val="de-DE"/>
              </w:rPr>
              <w:t>“</w:t>
            </w:r>
          </w:p>
        </w:tc>
      </w:tr>
      <w:tr w:rsidR="00000000" w14:paraId="1BFEEA30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124BD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Bemerkungen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EB4D3C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ab drittem Ausbildungsjahr</w:t>
            </w:r>
            <w:r>
              <w:rPr>
                <w:b w:val="0"/>
                <w:lang w:val="de-DE"/>
              </w:rPr>
              <w:t>“</w:t>
            </w:r>
            <w:r>
              <w:rPr>
                <w:b w:val="0"/>
                <w:lang w:val="de-DE"/>
              </w:rPr>
              <w:t>.</w:t>
            </w:r>
          </w:p>
        </w:tc>
      </w:tr>
    </w:tbl>
    <w:p w14:paraId="1D6B02CA" w14:textId="77777777" w:rsidR="00CC6409" w:rsidRDefault="00CC6409">
      <w:pPr>
        <w:pStyle w:val="FliedftextAufze4hlungauto123E05"/>
        <w:rPr>
          <w:rFonts w:cs="Calibri"/>
        </w:rPr>
      </w:pPr>
      <w:r>
        <w:t>3.</w:t>
      </w:r>
      <w:r>
        <w:tab/>
      </w:r>
    </w:p>
    <w:p w14:paraId="2D56C092" w14:textId="77777777" w:rsidR="00CC6409" w:rsidRDefault="00CC6409">
      <w:pPr>
        <w:pStyle w:val="FliedftextAufze4hlungauto123E05"/>
      </w:pPr>
      <w:r>
        <w:t>4.</w:t>
      </w:r>
      <w:r>
        <w:tab/>
      </w:r>
      <w:r>
        <w:rPr>
          <w:rFonts w:cs="Calibri"/>
        </w:rPr>
        <w:t xml:space="preserve">In der Zeile </w:t>
      </w:r>
      <w:r>
        <w:rPr>
          <w:rFonts w:cs="Calibri"/>
        </w:rPr>
        <w:t>„</w:t>
      </w:r>
      <w:r>
        <w:rPr>
          <w:rFonts w:cs="Calibri"/>
        </w:rPr>
        <w:t>Tankwart/Tankwartin</w:t>
      </w:r>
      <w:r>
        <w:rPr>
          <w:rFonts w:cs="Calibri"/>
        </w:rPr>
        <w:t>“</w:t>
      </w:r>
      <w:r>
        <w:rPr>
          <w:rFonts w:cs="Calibri"/>
        </w:rPr>
        <w:t xml:space="preserve"> werden die Spalten 2 und 3 wie folgt gefasst: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592"/>
      </w:tblGrid>
      <w:tr w:rsidR="00000000" w14:paraId="0B7BEF02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67BED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Style w:val="hfunterstrichen"/>
                <w:rFonts w:cs="Calibri"/>
                <w:b/>
                <w:lang w:val="de-DE"/>
              </w:rPr>
              <w:t>Schule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6D199B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„</w:t>
            </w:r>
            <w:r>
              <w:rPr>
                <w:rFonts w:cs="Calibri"/>
                <w:b w:val="0"/>
                <w:lang w:val="de-DE"/>
              </w:rPr>
              <w:t>Berufskolleg Mitte der Stadt Essen</w:t>
            </w:r>
            <w:r>
              <w:rPr>
                <w:rFonts w:cs="Calibri"/>
                <w:b w:val="0"/>
                <w:lang w:val="de-DE"/>
              </w:rPr>
              <w:t>“</w:t>
            </w:r>
          </w:p>
        </w:tc>
      </w:tr>
      <w:tr w:rsidR="00000000" w14:paraId="42BE9BFF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CCCD6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Style w:val="hfunterstrichen"/>
                <w:rFonts w:cs="Calibri"/>
                <w:b/>
                <w:lang w:val="de-DE"/>
              </w:rPr>
              <w:t>Schuleinzugsbereich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AEE8E" w14:textId="77777777" w:rsidR="00CC6409" w:rsidRDefault="00CC6409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lang w:val="de-DE"/>
              </w:rPr>
              <w:t>„</w:t>
            </w:r>
            <w:r>
              <w:rPr>
                <w:rFonts w:cs="Calibri"/>
                <w:b w:val="0"/>
                <w:lang w:val="de-DE"/>
              </w:rPr>
              <w:t>Regierungsbezirke Detmold, D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sseldorf, M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nster</w:t>
            </w:r>
            <w:r>
              <w:rPr>
                <w:rFonts w:cs="Calibri"/>
                <w:b w:val="0"/>
                <w:lang w:val="de-DE"/>
              </w:rPr>
              <w:t>“</w:t>
            </w:r>
            <w:r>
              <w:rPr>
                <w:rFonts w:cs="Calibri"/>
                <w:b w:val="0"/>
                <w:lang w:val="de-DE"/>
              </w:rPr>
              <w:t>.</w:t>
            </w:r>
          </w:p>
        </w:tc>
      </w:tr>
    </w:tbl>
    <w:p w14:paraId="25735A62" w14:textId="77777777" w:rsidR="00CC6409" w:rsidRDefault="00CC6409">
      <w:pPr>
        <w:pStyle w:val="FliedftextAufze4hlungauto123E05"/>
      </w:pPr>
      <w:r>
        <w:rPr>
          <w:rFonts w:cs="Calibri"/>
        </w:rPr>
        <w:t>4.</w:t>
      </w:r>
      <w:r>
        <w:rPr>
          <w:rFonts w:cs="Calibri"/>
        </w:rPr>
        <w:tab/>
      </w:r>
    </w:p>
    <w:p w14:paraId="555F25C9" w14:textId="77777777" w:rsidR="00CC6409" w:rsidRDefault="00CC6409">
      <w:pPr>
        <w:pStyle w:val="FliedftextAufze4hlungauto123E05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 xml:space="preserve">Nach der Zeile </w:t>
      </w:r>
      <w:r>
        <w:t>„</w:t>
      </w:r>
      <w:r>
        <w:t>Uhrmacher/Uhrmacherin</w:t>
      </w:r>
      <w:r>
        <w:t>“</w:t>
      </w:r>
      <w:r>
        <w:t xml:space="preserve"> werden folgende W</w:t>
      </w:r>
      <w:r>
        <w:t>ö</w:t>
      </w:r>
      <w:r>
        <w:t>rter eingef</w:t>
      </w:r>
      <w:r>
        <w:t>ü</w:t>
      </w:r>
      <w:r>
        <w:t>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592"/>
      </w:tblGrid>
      <w:tr w:rsidR="00000000" w14:paraId="78762234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397519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Ausbildungsberuf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4E1B32" w14:textId="77777777" w:rsidR="00CC6409" w:rsidRDefault="00CC6409">
            <w:pPr>
              <w:pStyle w:val="Fliedftext"/>
              <w:rPr>
                <w:rFonts w:cs="Calibri"/>
              </w:rPr>
            </w:pPr>
            <w:r>
              <w:t>„</w:t>
            </w:r>
            <w:r>
              <w:t>Verfahrensmechaniker/Verfahrensmechanikerin der Steine- und Erdenindustrie</w:t>
            </w:r>
            <w:r>
              <w:t>“</w:t>
            </w:r>
          </w:p>
        </w:tc>
      </w:tr>
      <w:tr w:rsidR="00000000" w14:paraId="5DB97962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0B2B4F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970CF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Hans-Schwier-Berufskolleg der Stadt Gelsenkirchen</w:t>
            </w:r>
            <w:r>
              <w:rPr>
                <w:b w:val="0"/>
                <w:lang w:val="de-DE"/>
              </w:rPr>
              <w:t>“</w:t>
            </w:r>
          </w:p>
        </w:tc>
      </w:tr>
      <w:tr w:rsidR="00000000" w14:paraId="46A44C32" w14:textId="77777777">
        <w:tc>
          <w:tcPr>
            <w:tcW w:w="216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7289AE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rStyle w:val="hfunterstrichen"/>
                <w:b/>
                <w:lang w:val="de-DE"/>
              </w:rPr>
              <w:t>Schuleinzugsbereich</w:t>
            </w:r>
          </w:p>
        </w:tc>
        <w:tc>
          <w:tcPr>
            <w:tcW w:w="24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8B353" w14:textId="77777777" w:rsidR="00CC6409" w:rsidRDefault="00CC6409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lang w:val="de-DE"/>
              </w:rPr>
              <w:t>„</w:t>
            </w:r>
            <w:r>
              <w:rPr>
                <w:b w:val="0"/>
                <w:lang w:val="de-DE"/>
              </w:rPr>
              <w:t>Land Nordrhein-Westfalen</w:t>
            </w:r>
            <w:r>
              <w:rPr>
                <w:b w:val="0"/>
                <w:lang w:val="de-DE"/>
              </w:rPr>
              <w:t>“</w:t>
            </w:r>
            <w:r>
              <w:rPr>
                <w:b w:val="0"/>
                <w:lang w:val="de-DE"/>
              </w:rPr>
              <w:t>.</w:t>
            </w:r>
          </w:p>
        </w:tc>
      </w:tr>
    </w:tbl>
    <w:p w14:paraId="280BFA39" w14:textId="77777777" w:rsidR="00CC6409" w:rsidRDefault="00CC6409">
      <w:pPr>
        <w:pStyle w:val="Ueberschriftmittighf75PAbstandoben2P"/>
        <w:keepNext/>
        <w:keepLines/>
      </w:pPr>
      <w:r>
        <w:rPr>
          <w:rFonts w:cs="Arial"/>
        </w:rPr>
        <w:t>Artikel 2</w:t>
      </w:r>
    </w:p>
    <w:p w14:paraId="6E8B314C" w14:textId="77777777" w:rsidR="00CC6409" w:rsidRDefault="00CC6409">
      <w:pPr>
        <w:pStyle w:val="Fliedftext"/>
        <w:rPr>
          <w:rFonts w:cs="Calibri"/>
        </w:rPr>
      </w:pPr>
      <w:r>
        <w:t>Die Ver</w:t>
      </w:r>
      <w:r>
        <w:t>ä</w:t>
      </w:r>
      <w:r>
        <w:t>nderung tritt am 1. August 2015 in Kraft.</w:t>
      </w:r>
    </w:p>
    <w:p w14:paraId="6CEF3395" w14:textId="77777777" w:rsidR="00CC6409" w:rsidRDefault="00CC6409">
      <w:pPr>
        <w:pStyle w:val="Fliedftext"/>
      </w:pPr>
    </w:p>
    <w:p w14:paraId="2F9AC873" w14:textId="77777777" w:rsidR="00CC6409" w:rsidRDefault="00CC6409">
      <w:pPr>
        <w:pStyle w:val="Fliedftext"/>
        <w:rPr>
          <w:rFonts w:cs="Calibri"/>
        </w:rPr>
      </w:pPr>
    </w:p>
    <w:p w14:paraId="6008BE37" w14:textId="77777777" w:rsidR="00CC6409" w:rsidRDefault="00CC6409">
      <w:pPr>
        <w:pStyle w:val="Fliedftext"/>
        <w:jc w:val="right"/>
        <w:rPr>
          <w:rFonts w:cs="Calibri"/>
        </w:rPr>
      </w:pPr>
      <w:r>
        <w:t>ABl. NRW. 06/15 S. 264</w:t>
      </w:r>
    </w:p>
    <w:p w14:paraId="4A762709" w14:textId="77777777" w:rsidR="00CC6409" w:rsidRDefault="00CC6409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E4D3" w14:textId="77777777" w:rsidR="00CC6409" w:rsidRDefault="00CC6409">
      <w:r>
        <w:separator/>
      </w:r>
    </w:p>
  </w:endnote>
  <w:endnote w:type="continuationSeparator" w:id="0">
    <w:p w14:paraId="5A678884" w14:textId="77777777" w:rsidR="00CC6409" w:rsidRDefault="00CC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7718" w14:textId="77777777" w:rsidR="00CC6409" w:rsidRDefault="00CC6409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E14F" w14:textId="77777777" w:rsidR="00CC6409" w:rsidRDefault="00CC640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3499F87" w14:textId="77777777" w:rsidR="00CC6409" w:rsidRDefault="00CC640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0295"/>
    <w:rsid w:val="00A339FA"/>
    <w:rsid w:val="00CC6409"/>
    <w:rsid w:val="00D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D877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