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866D" w14:textId="77777777" w:rsidR="00E143A5" w:rsidRDefault="00E143A5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61C10F62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4477D006" w14:textId="77777777" w:rsidR="00E143A5" w:rsidRDefault="00E143A5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Fort- und Weiterbildung: Inklusion</w:t>
            </w:r>
          </w:p>
          <w:p w14:paraId="43745A82" w14:textId="77777777" w:rsidR="00E143A5" w:rsidRDefault="00E143A5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>Die Fortbildung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Schulen auf dem Weg zur Inklusion gilt jetzt auch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Lehrkr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fte an F</w:t>
            </w:r>
            <w:r>
              <w:rPr>
                <w:i w:val="0"/>
                <w:w w:val="98"/>
              </w:rPr>
              <w:t>ö</w:t>
            </w:r>
            <w:r>
              <w:rPr>
                <w:i w:val="0"/>
                <w:w w:val="98"/>
              </w:rPr>
              <w:t>rderschulen und Schulen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Kranke, Gymnasien, Realschulen und Weiterbildungskollegs unbefristet und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Gesamtschulen, Sekundarschulen, Gemeinschaftsschulen und PRIMUS-Schulen bis zum 31.07.2016;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Lehrkr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fte an Grund- und Hauptschulen galt sie bereits vorher.</w:t>
            </w:r>
          </w:p>
        </w:tc>
      </w:tr>
    </w:tbl>
    <w:p w14:paraId="4677FA7E" w14:textId="77777777" w:rsidR="00E143A5" w:rsidRDefault="00E143A5">
      <w:pPr>
        <w:pStyle w:val="BASS-Nr-ABl"/>
        <w:widowControl/>
        <w:rPr>
          <w:rFonts w:cs="Arial"/>
        </w:rPr>
      </w:pPr>
      <w:r>
        <w:t>Zu BASS 20-22 Nr. 8</w:t>
      </w:r>
    </w:p>
    <w:p w14:paraId="03D19017" w14:textId="77777777" w:rsidR="00E143A5" w:rsidRDefault="00E143A5">
      <w:pPr>
        <w:pStyle w:val="Bass-dcber"/>
        <w:widowControl/>
      </w:pPr>
      <w:r>
        <w:rPr>
          <w:rFonts w:cs="Calibri"/>
        </w:rPr>
        <w:t>Fort- und Weiterbildung;</w:t>
      </w:r>
      <w:r>
        <w:rPr>
          <w:rFonts w:cs="Calibri"/>
        </w:rPr>
        <w:br/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</w:t>
      </w:r>
      <w:r>
        <w:rPr>
          <w:rFonts w:cs="Calibri"/>
        </w:rPr>
        <w:br/>
        <w:t>das Schulpersonal (</w:t>
      </w:r>
      <w:r>
        <w:rPr>
          <w:rFonts w:cs="Calibri"/>
        </w:rPr>
        <w:t>§§</w:t>
      </w:r>
      <w:r>
        <w:rPr>
          <w:rFonts w:cs="Calibri"/>
        </w:rPr>
        <w:t xml:space="preserve"> 57 - 60 SchulG);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19916D71" w14:textId="77777777" w:rsidR="00E143A5" w:rsidRDefault="00E143A5">
      <w:pPr>
        <w:pStyle w:val="Zwischenfcber01"/>
        <w:keepNext/>
        <w:widowControl/>
        <w:rPr>
          <w:rFonts w:cs="Calibri"/>
        </w:rPr>
      </w:pPr>
      <w:r>
        <w:rPr>
          <w:rFonts w:cs="Calibri"/>
        </w:rPr>
        <w:t xml:space="preserve"> </w:t>
      </w: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7B204C88" w14:textId="77777777" w:rsidR="00E143A5" w:rsidRDefault="00E143A5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v. 16.03.2015 - 412-6.08.01-103242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3D42DB23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124FE5C" w14:textId="77777777" w:rsidR="00E143A5" w:rsidRDefault="00E143A5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33EDA21" w14:textId="77777777" w:rsidR="00E143A5" w:rsidRDefault="00E143A5">
            <w:pPr>
              <w:pStyle w:val="Fliedftext"/>
            </w:pPr>
            <w:r>
              <w:rPr>
                <w:rFonts w:cs="Arial"/>
              </w:rPr>
              <w:t>RdErl. d. Ministeriums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</w:t>
            </w:r>
            <w:r>
              <w:rPr>
                <w:rFonts w:cs="Arial"/>
              </w:rPr>
              <w:br/>
              <w:t>v. 06.04.2014 -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rPr>
                <w:rFonts w:cs="Arial"/>
              </w:rPr>
              <w:t xml:space="preserve"> 20-22 Nr. 8), zuletzt ge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ndert durch</w:t>
            </w:r>
            <w:r>
              <w:rPr>
                <w:rFonts w:cs="Arial"/>
              </w:rPr>
              <w:br/>
              <w:t>RdErl. v. 16.10.2014 (ABI. NRW. S. 550)</w:t>
            </w:r>
          </w:p>
        </w:tc>
      </w:tr>
    </w:tbl>
    <w:p w14:paraId="48DD9B91" w14:textId="77777777" w:rsidR="00E143A5" w:rsidRDefault="00E143A5">
      <w:pPr>
        <w:pStyle w:val="Fliedftext"/>
      </w:pPr>
      <w:r>
        <w:rPr>
          <w:rFonts w:cs="Arial"/>
        </w:rPr>
        <w:t xml:space="preserve">Die o.g. Erlassregelung in Anlage 4 zu </w:t>
      </w:r>
      <w:r>
        <w:rPr>
          <w:rFonts w:cs="Arial"/>
        </w:rPr>
        <w:t>„</w:t>
      </w:r>
      <w:r>
        <w:rPr>
          <w:rFonts w:cs="Arial"/>
        </w:rPr>
        <w:t>Fortbildung f</w:t>
      </w:r>
      <w:r>
        <w:rPr>
          <w:rFonts w:cs="Arial"/>
        </w:rPr>
        <w:t>ü</w:t>
      </w:r>
      <w:r>
        <w:rPr>
          <w:rFonts w:cs="Arial"/>
        </w:rPr>
        <w:t>r Schulen auf dem Weg zur Inklusion</w:t>
      </w:r>
      <w:r>
        <w:rPr>
          <w:rFonts w:cs="Arial"/>
        </w:rPr>
        <w:t>“</w:t>
      </w:r>
      <w:r>
        <w:rPr>
          <w:rFonts w:cs="Arial"/>
        </w:rPr>
        <w:t xml:space="preserve"> gilt auch f</w:t>
      </w:r>
      <w:r>
        <w:rPr>
          <w:rFonts w:cs="Arial"/>
        </w:rPr>
        <w:t>ü</w:t>
      </w:r>
      <w:r>
        <w:rPr>
          <w:rFonts w:cs="Arial"/>
        </w:rPr>
        <w:t>r Gymnasien und Weiterbildungskollegs. Die Klammerbemerkung zu Beginn dieser Passage wird daher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78A5D8F2" w14:textId="77777777" w:rsidR="00E143A5" w:rsidRDefault="00E143A5">
      <w:pPr>
        <w:pStyle w:val="Zwischenfcber01"/>
        <w:keepNext/>
        <w:widowControl/>
        <w:rPr>
          <w:rFonts w:cs="Calibri"/>
        </w:rPr>
      </w:pPr>
      <w:r>
        <w:t>„</w:t>
      </w:r>
      <w:r>
        <w:t>Fortbildung f</w:t>
      </w:r>
      <w:r>
        <w:t>ü</w:t>
      </w:r>
      <w:r>
        <w:t xml:space="preserve">r Schulen auf dem Weg zur Inklusion </w:t>
      </w:r>
    </w:p>
    <w:p w14:paraId="0D80C2DD" w14:textId="77777777" w:rsidR="00E143A5" w:rsidRDefault="00E143A5">
      <w:pPr>
        <w:pStyle w:val="Fliedftext"/>
      </w:pPr>
      <w:r>
        <w:rPr>
          <w:rFonts w:cs="Arial"/>
        </w:rPr>
        <w:t>(gilt 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>fte an F</w:t>
      </w:r>
      <w:r>
        <w:rPr>
          <w:rFonts w:cs="Arial"/>
        </w:rPr>
        <w:t>ö</w:t>
      </w:r>
      <w:r>
        <w:rPr>
          <w:rFonts w:cs="Arial"/>
        </w:rPr>
        <w:t>rderschulen und Schulen f</w:t>
      </w:r>
      <w:r>
        <w:rPr>
          <w:rFonts w:cs="Arial"/>
        </w:rPr>
        <w:t>ü</w:t>
      </w:r>
      <w:r>
        <w:rPr>
          <w:rFonts w:cs="Arial"/>
        </w:rPr>
        <w:t>r Kranke, Grundschulen, Gymnasien, Hauptschulen, Realschulen und Weiterbildungskollegs unbefristet und f</w:t>
      </w:r>
      <w:r>
        <w:rPr>
          <w:rFonts w:cs="Arial"/>
        </w:rPr>
        <w:t>ü</w:t>
      </w:r>
      <w:r>
        <w:rPr>
          <w:rFonts w:cs="Arial"/>
        </w:rPr>
        <w:t>r Gesamtschulen, Sekundarschulen, Gemeinschaftsschulen und PRIMUS-Schulen bis zum 31.07.2016)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1FC05102" w14:textId="77777777" w:rsidR="00E143A5" w:rsidRDefault="00E143A5">
      <w:pPr>
        <w:pStyle w:val="Fliedftext"/>
      </w:pPr>
      <w:r>
        <w:rPr>
          <w:rFonts w:cs="Arial"/>
        </w:rPr>
        <w:t xml:space="preserve">Die </w:t>
      </w:r>
      <w:r>
        <w:rPr>
          <w:rFonts w:cs="Arial"/>
        </w:rPr>
        <w:t>Ä</w:t>
      </w:r>
      <w:r>
        <w:rPr>
          <w:rFonts w:cs="Arial"/>
        </w:rPr>
        <w:t>nderung des Runderlasses tritt sofort in Kraft.</w:t>
      </w:r>
    </w:p>
    <w:p w14:paraId="2FF08076" w14:textId="77777777" w:rsidR="00E143A5" w:rsidRDefault="00E143A5">
      <w:pPr>
        <w:pStyle w:val="Fliedftext"/>
        <w:rPr>
          <w:rFonts w:cs="Arial"/>
        </w:rPr>
      </w:pPr>
    </w:p>
    <w:p w14:paraId="387CF454" w14:textId="77777777" w:rsidR="00E143A5" w:rsidRDefault="00E143A5">
      <w:pPr>
        <w:pStyle w:val="Fliedftext"/>
      </w:pPr>
    </w:p>
    <w:p w14:paraId="2CB5FC9B" w14:textId="77777777" w:rsidR="00E143A5" w:rsidRDefault="00E143A5">
      <w:pPr>
        <w:pStyle w:val="Fliedftext"/>
        <w:jc w:val="right"/>
      </w:pPr>
      <w:r>
        <w:rPr>
          <w:rFonts w:cs="Arial"/>
        </w:rPr>
        <w:t>ABl. NRW. 04/15 S. 178</w:t>
      </w:r>
    </w:p>
    <w:p w14:paraId="5CA881BA" w14:textId="77777777" w:rsidR="00E143A5" w:rsidRDefault="00E143A5">
      <w:pPr>
        <w:pStyle w:val="Fliedftext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80E6" w14:textId="77777777" w:rsidR="00E143A5" w:rsidRDefault="00E143A5">
      <w:r>
        <w:separator/>
      </w:r>
    </w:p>
  </w:endnote>
  <w:endnote w:type="continuationSeparator" w:id="0">
    <w:p w14:paraId="2FA71959" w14:textId="77777777" w:rsidR="00E143A5" w:rsidRDefault="00E1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A725" w14:textId="77777777" w:rsidR="00E143A5" w:rsidRDefault="00E143A5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46919" w14:textId="77777777" w:rsidR="00E143A5" w:rsidRDefault="00E143A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318C80F" w14:textId="77777777" w:rsidR="00E143A5" w:rsidRDefault="00E143A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64DE"/>
    <w:rsid w:val="002B64DE"/>
    <w:rsid w:val="00A339FA"/>
    <w:rsid w:val="00E1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A670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