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A0459" w14:textId="77777777" w:rsidR="005B015F" w:rsidRDefault="005B015F">
      <w:pPr>
        <w:pStyle w:val="Bass-Nr"/>
        <w:widowControl/>
        <w:rPr>
          <w:rFonts w:cs="Calibri"/>
        </w:rPr>
      </w:pPr>
      <w:hyperlink w:anchor="6915.fm:18-29nr1" w:history="1">
        <w:r>
          <w:rPr>
            <w:rStyle w:val="Hyperlink"/>
            <w:rFonts w:ascii="Arial" w:hAnsi="Arial" w:cs="Calibri"/>
            <w:sz w:val="18"/>
          </w:rPr>
          <w:t>6915.fm:18-29nr1</w:t>
        </w:r>
      </w:hyperlink>
      <w:r>
        <w:t xml:space="preserve">18 </w:t>
      </w:r>
      <w:r>
        <w:t>–</w:t>
      </w:r>
      <w:r>
        <w:t xml:space="preserve"> 29 Nr. 1</w:t>
      </w:r>
    </w:p>
    <w:p w14:paraId="0D859052" w14:textId="77777777" w:rsidR="005B015F" w:rsidRDefault="005B015F">
      <w:pPr>
        <w:pStyle w:val="Bass-dcber"/>
        <w:keepNext/>
        <w:widowControl/>
        <w:rPr>
          <w:rFonts w:cs="Calibri"/>
        </w:rPr>
      </w:pPr>
      <w:bookmarkStart w:id="0" w:name="ABl1214_18-29nr1"/>
      <w:bookmarkEnd w:id="0"/>
      <w:r>
        <w:t>Brandschutztechnische</w:t>
      </w:r>
    </w:p>
    <w:p w14:paraId="57FE4B64" w14:textId="77777777" w:rsidR="005B015F" w:rsidRDefault="005B015F">
      <w:pPr>
        <w:pStyle w:val="Bass-dcber"/>
        <w:keepNext/>
        <w:widowControl/>
        <w:rPr>
          <w:rFonts w:cs="Calibri"/>
        </w:rPr>
      </w:pPr>
      <w:r>
        <w:t>Ausstattung und Verhalten</w:t>
      </w:r>
    </w:p>
    <w:p w14:paraId="519F1E9B" w14:textId="77777777" w:rsidR="005B015F" w:rsidRDefault="005B015F">
      <w:pPr>
        <w:pStyle w:val="Bass-dcber"/>
        <w:keepNext/>
        <w:widowControl/>
        <w:rPr>
          <w:rFonts w:cs="Calibri"/>
        </w:rPr>
      </w:pPr>
      <w:r>
        <w:t xml:space="preserve"> in Schulen bei Br</w:t>
      </w:r>
      <w:r>
        <w:t>ä</w:t>
      </w:r>
      <w:r>
        <w:t xml:space="preserve">nden; </w:t>
      </w:r>
      <w:r>
        <w:t>Ä</w:t>
      </w:r>
      <w:r>
        <w:t>nderung</w:t>
      </w:r>
    </w:p>
    <w:p w14:paraId="606613FF" w14:textId="77777777" w:rsidR="005B015F" w:rsidRDefault="005B015F">
      <w:pPr>
        <w:pStyle w:val="Zwischenfcber01"/>
        <w:keepNext/>
        <w:widowControl/>
      </w:pPr>
      <w:r>
        <w:rPr>
          <w:rStyle w:val="mager"/>
          <w:b w:val="0"/>
        </w:rPr>
        <w:t>Gem. 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Inneres und Kommunales</w:t>
      </w:r>
      <w:r>
        <w:rPr>
          <w:rStyle w:val="FNhochgestellt"/>
          <w:b w:val="0"/>
        </w:rPr>
        <w:t xml:space="preserve"> </w:t>
      </w:r>
      <w:r>
        <w:rPr>
          <w:rStyle w:val="mager"/>
          <w:b w:val="0"/>
        </w:rPr>
        <w:t>u. d.</w:t>
      </w:r>
    </w:p>
    <w:p w14:paraId="471A08DC" w14:textId="77777777" w:rsidR="005B015F" w:rsidRDefault="005B015F">
      <w:pPr>
        <w:pStyle w:val="Zwischenfcber01"/>
        <w:keepNext/>
        <w:widowControl/>
      </w:pPr>
      <w:r>
        <w:rPr>
          <w:rStyle w:val="mager"/>
          <w:b w:val="0"/>
        </w:rPr>
        <w:t>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4CD2B6FD" w14:textId="77777777" w:rsidR="005B015F" w:rsidRDefault="005B015F">
      <w:pPr>
        <w:pStyle w:val="Zwischenfcber01"/>
        <w:keepNext/>
        <w:widowControl/>
        <w:rPr>
          <w:rFonts w:cs="Arial"/>
        </w:rPr>
      </w:pPr>
      <w:r>
        <w:rPr>
          <w:rStyle w:val="mager"/>
          <w:b w:val="0"/>
        </w:rPr>
        <w:t>v. 3. 11. 2014 (ABl. NRW. S. 591)</w:t>
      </w:r>
      <w:r>
        <w:t xml:space="preserve"> </w:t>
      </w:r>
    </w:p>
    <w:p w14:paraId="4AC2E44C" w14:textId="77777777" w:rsidR="005B015F" w:rsidRDefault="005B015F">
      <w:pPr>
        <w:pStyle w:val="Abstand4Punkt"/>
        <w:rPr>
          <w:rFonts w:cs="Calibri"/>
        </w:rPr>
      </w:pPr>
    </w:p>
    <w:p w14:paraId="31BD1007" w14:textId="77777777" w:rsidR="005B015F" w:rsidRDefault="005B015F">
      <w:pPr>
        <w:pStyle w:val="Fliedftext"/>
      </w:pPr>
      <w:r>
        <w:t>Der Gem. Runderlass des Innenministeriums und des Ministeriums f</w:t>
      </w:r>
      <w:r>
        <w:t>ü</w:t>
      </w:r>
      <w:r>
        <w:t>r Schule und Weiterbildung v. 19. 5. 2000 (MBl. NRW. S. 650</w:t>
      </w:r>
      <w:r>
        <w:rPr>
          <w:rFonts w:cs="Calibri"/>
        </w:rPr>
        <w:t>), der zuletzt durch RdErl. v. 12. 11. 2009 (MBl. NRW. S. 533) ge</w:t>
      </w:r>
      <w:r>
        <w:rPr>
          <w:rFonts w:cs="Calibri"/>
        </w:rPr>
        <w:t>ä</w:t>
      </w:r>
      <w:r>
        <w:rPr>
          <w:rFonts w:cs="Calibri"/>
        </w:rPr>
        <w:t>ndert worden ist,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D1C9CE8" w14:textId="77777777" w:rsidR="005B015F" w:rsidRDefault="005B015F">
      <w:pPr>
        <w:pStyle w:val="Fliedftext1Einzugauto123AnfangE05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</w:r>
      <w:r>
        <w:t xml:space="preserve">In der </w:t>
      </w:r>
      <w:r>
        <w:t>Ü</w:t>
      </w:r>
      <w:r>
        <w:t xml:space="preserve">berschrift wird die Angabe </w:t>
      </w:r>
      <w:r>
        <w:t>–</w:t>
      </w:r>
      <w:r>
        <w:t xml:space="preserve"> 125-4.03.05.02-82835/09 </w:t>
      </w:r>
      <w:r>
        <w:t>–“</w:t>
      </w:r>
      <w:r>
        <w:t xml:space="preserve"> durch die Angabe </w:t>
      </w:r>
      <w:r>
        <w:br/>
      </w:r>
      <w:r>
        <w:t>–</w:t>
      </w:r>
      <w:r>
        <w:t xml:space="preserve"> 123-4.03.05.02-82835/14 </w:t>
      </w:r>
      <w:r>
        <w:t>–“</w:t>
      </w:r>
      <w:r>
        <w:t xml:space="preserve"> ersetzt.</w:t>
      </w:r>
    </w:p>
    <w:p w14:paraId="0DBC4B3F" w14:textId="77777777" w:rsidR="005B015F" w:rsidRDefault="005B015F">
      <w:pPr>
        <w:pStyle w:val="Fliedftext1Einzugauto123E05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>II Nr. 3 wird wie folgt ge</w:t>
      </w:r>
      <w:r>
        <w:t>ä</w:t>
      </w:r>
      <w:r>
        <w:t xml:space="preserve">ndert: </w:t>
      </w:r>
    </w:p>
    <w:p w14:paraId="0B9F76FF" w14:textId="77777777" w:rsidR="005B015F" w:rsidRDefault="005B015F">
      <w:pPr>
        <w:pStyle w:val="Fliedftext2EinzugabcE10"/>
      </w:pPr>
      <w:r>
        <w:rPr>
          <w:rFonts w:cs="Calibri"/>
        </w:rPr>
        <w:t xml:space="preserve">a) Satz 1 wird aufgehoben. </w:t>
      </w:r>
    </w:p>
    <w:p w14:paraId="7FA4D692" w14:textId="77777777" w:rsidR="005B015F" w:rsidRDefault="005B015F">
      <w:pPr>
        <w:pStyle w:val="Fliedftext2EinzugabcE10"/>
        <w:rPr>
          <w:rFonts w:cs="Calibri"/>
        </w:rPr>
      </w:pPr>
      <w:r>
        <w:rPr>
          <w:rFonts w:cs="Calibri"/>
        </w:rPr>
        <w:t>b) In dem neuen Satz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und Verkehr</w:t>
      </w:r>
      <w:r>
        <w:rPr>
          <w:rFonts w:cs="Calibri"/>
        </w:rPr>
        <w:t>“</w:t>
      </w:r>
      <w:r>
        <w:rPr>
          <w:rFonts w:cs="Calibri"/>
        </w:rPr>
        <w:t xml:space="preserve"> durch die </w:t>
      </w:r>
      <w:r>
        <w:t>W</w:t>
      </w:r>
      <w:r>
        <w:t>ö</w:t>
      </w:r>
      <w:r>
        <w:t xml:space="preserve">rter </w:t>
      </w:r>
      <w:r>
        <w:t>„</w:t>
      </w:r>
      <w:r>
        <w:t>Wohnen, Stadtentwicklung und Verkehr</w:t>
      </w:r>
      <w:r>
        <w:t>“</w:t>
      </w:r>
      <w:r>
        <w:t xml:space="preserve"> ersetzt. </w:t>
      </w:r>
    </w:p>
    <w:p w14:paraId="71C8993F" w14:textId="77777777" w:rsidR="005B015F" w:rsidRDefault="005B015F">
      <w:pPr>
        <w:pStyle w:val="Fliedftext"/>
      </w:pPr>
    </w:p>
    <w:p w14:paraId="37ABE99E" w14:textId="77777777" w:rsidR="005B015F" w:rsidRDefault="005B015F">
      <w:pPr>
        <w:pStyle w:val="Fliedftext"/>
        <w:jc w:val="right"/>
      </w:pPr>
      <w:r>
        <w:rPr>
          <w:rFonts w:cs="Calibri"/>
        </w:rPr>
        <w:t>ABl. NRW. 12/14 S. 591</w:t>
      </w:r>
    </w:p>
    <w:p w14:paraId="592E233F" w14:textId="77777777" w:rsidR="005B015F" w:rsidRDefault="005B015F">
      <w:pPr>
        <w:pStyle w:val="Fliedftext"/>
        <w:rPr>
          <w:rFonts w:cs="Calibri"/>
        </w:rPr>
      </w:pPr>
    </w:p>
    <w:p w14:paraId="5A0B015A" w14:textId="77777777" w:rsidR="005B015F" w:rsidRDefault="005B015F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CDFCAE" w14:textId="77777777" w:rsidR="005B015F" w:rsidRDefault="005B015F">
      <w:r>
        <w:separator/>
      </w:r>
    </w:p>
  </w:endnote>
  <w:endnote w:type="continuationSeparator" w:id="0">
    <w:p w14:paraId="6172F88F" w14:textId="77777777" w:rsidR="005B015F" w:rsidRDefault="005B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03FFC" w14:textId="77777777" w:rsidR="005B015F" w:rsidRDefault="005B015F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52875" w14:textId="77777777" w:rsidR="005B015F" w:rsidRDefault="005B015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41E58C7" w14:textId="77777777" w:rsidR="005B015F" w:rsidRDefault="005B015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B454D"/>
    <w:rsid w:val="004B454D"/>
    <w:rsid w:val="005B015F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C207A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Arial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738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2024-09-10T02:33:00Z</dcterms:created>
  <dcterms:modified xsi:type="dcterms:W3CDTF">2024-09-10T02:33:00Z</dcterms:modified>
</cp:coreProperties>
</file>