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9A951" w14:textId="77777777" w:rsidR="00C51E63" w:rsidRDefault="00C51E63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33</w:t>
      </w:r>
    </w:p>
    <w:p w14:paraId="1B716B2F" w14:textId="77777777" w:rsidR="00C51E63" w:rsidRDefault="00C51E63">
      <w:pPr>
        <w:pStyle w:val="Bass-dcber"/>
        <w:widowControl/>
        <w:rPr>
          <w:rFonts w:cs="Calibri"/>
        </w:rPr>
      </w:pPr>
      <w:r>
        <w:t xml:space="preserve">Sekundarstufe II </w:t>
      </w:r>
      <w:r>
        <w:t>–</w:t>
      </w:r>
      <w:r>
        <w:t xml:space="preserve"> Berufskolleg;</w:t>
      </w:r>
    </w:p>
    <w:p w14:paraId="6929ACFC" w14:textId="77777777" w:rsidR="00C51E63" w:rsidRDefault="00C51E63">
      <w:pPr>
        <w:pStyle w:val="Bass-dcber"/>
        <w:widowControl/>
        <w:rPr>
          <w:rFonts w:cs="Calibri"/>
        </w:rPr>
      </w:pPr>
      <w:r>
        <w:t>Fachklassen des dualen Systems der Berufsausbildung;</w:t>
      </w:r>
    </w:p>
    <w:p w14:paraId="7EDE2140" w14:textId="77777777" w:rsidR="00C51E63" w:rsidRDefault="00C51E63">
      <w:pPr>
        <w:pStyle w:val="Bass-dcber"/>
        <w:widowControl/>
        <w:rPr>
          <w:rFonts w:cs="Calibri"/>
        </w:rPr>
      </w:pPr>
      <w:r>
        <w:t>Vorl</w:t>
      </w:r>
      <w:r>
        <w:t>ä</w:t>
      </w:r>
      <w:r>
        <w:t>ufige Bildungspl</w:t>
      </w:r>
      <w:r>
        <w:t>ä</w:t>
      </w:r>
      <w:r>
        <w:t>ne</w:t>
      </w:r>
    </w:p>
    <w:p w14:paraId="2AAE8F0F" w14:textId="77777777" w:rsidR="00C51E63" w:rsidRDefault="00C51E63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05B30134" w14:textId="77777777" w:rsidR="00C51E63" w:rsidRDefault="00C51E63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20. 6.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313- 6.08.01.13-104517</w:t>
      </w:r>
    </w:p>
    <w:p w14:paraId="3F41D7B2" w14:textId="77777777" w:rsidR="00C51E63" w:rsidRDefault="00C51E63">
      <w:pPr>
        <w:pStyle w:val="Abstand4Punkt"/>
      </w:pPr>
    </w:p>
    <w:p w14:paraId="5BFC9D28" w14:textId="77777777" w:rsidR="00C51E63" w:rsidRDefault="00C51E63">
      <w:pPr>
        <w:pStyle w:val="Fliedftext"/>
        <w:rPr>
          <w:rFonts w:cs="Arial"/>
        </w:rPr>
      </w:pPr>
      <w:r>
        <w:t>F</w:t>
      </w:r>
      <w:r>
        <w:t>ü</w:t>
      </w:r>
      <w:r>
        <w:t>r den Unterricht in den Fachklassen des dualen Systems der Berufsausbildung wurden unter verantwortlicher Leitung des Ministeriums f</w:t>
      </w:r>
      <w:r>
        <w:t>ü</w:t>
      </w:r>
      <w:r>
        <w:t>r Schule und Weiterbildung sowie unter Mitwirkung erfahrener Lehrkr</w:t>
      </w:r>
      <w:r>
        <w:t>ä</w:t>
      </w:r>
      <w:r>
        <w:t>fte und der Einbeziehung von Sachverst</w:t>
      </w:r>
      <w:r>
        <w:t>ä</w:t>
      </w:r>
      <w:r>
        <w:t>ndigen des Berufes f</w:t>
      </w:r>
      <w:r>
        <w:t>ü</w:t>
      </w:r>
      <w:r>
        <w:t>r das Land Nordrhein-Westfalen Vorl</w:t>
      </w:r>
      <w:r>
        <w:t>ä</w:t>
      </w:r>
      <w:r>
        <w:t>ufige Bildungspl</w:t>
      </w:r>
      <w:r>
        <w:t>ä</w:t>
      </w:r>
      <w:r>
        <w:t>ne erarbeitet.</w:t>
      </w:r>
    </w:p>
    <w:p w14:paraId="0525EB0A" w14:textId="77777777" w:rsidR="00C51E63" w:rsidRDefault="00C51E63">
      <w:pPr>
        <w:pStyle w:val="Fliedftext"/>
      </w:pPr>
      <w:r>
        <w:t>Die Bildungspl</w:t>
      </w:r>
      <w:r>
        <w:t>ä</w:t>
      </w:r>
      <w:r>
        <w:t>ne f</w:t>
      </w:r>
      <w:r>
        <w:t>ü</w:t>
      </w:r>
      <w:r>
        <w:t xml:space="preserve">r die in </w:t>
      </w:r>
      <w:r>
        <w:rPr>
          <w:rFonts w:cs="Arial"/>
        </w:rPr>
        <w:t>Anlage 1 aufgef</w:t>
      </w:r>
      <w:r>
        <w:rPr>
          <w:rFonts w:cs="Arial"/>
        </w:rPr>
        <w:t>ü</w:t>
      </w:r>
      <w:r>
        <w:rPr>
          <w:rFonts w:cs="Arial"/>
        </w:rPr>
        <w:t>hrten Ausbildungsberufe des dualen Systems der Berufsausbildung basieren auf den von der Kultusministerkonferenz beschlossenen Rahmenlehrpl</w:t>
      </w:r>
      <w:r>
        <w:rPr>
          <w:rFonts w:cs="Arial"/>
        </w:rPr>
        <w:t>ä</w:t>
      </w:r>
      <w:r>
        <w:rPr>
          <w:rFonts w:cs="Arial"/>
        </w:rPr>
        <w:t>nen. Sie treten zum 1. 8. 2014 als Vorl</w:t>
      </w:r>
      <w:r>
        <w:rPr>
          <w:rFonts w:cs="Arial"/>
        </w:rPr>
        <w:t>ä</w:t>
      </w:r>
      <w:r>
        <w:rPr>
          <w:rFonts w:cs="Arial"/>
        </w:rPr>
        <w:t>ufige Bildungspl</w:t>
      </w:r>
      <w:r>
        <w:rPr>
          <w:rFonts w:cs="Arial"/>
        </w:rPr>
        <w:t>ä</w:t>
      </w:r>
      <w:r>
        <w:rPr>
          <w:rFonts w:cs="Arial"/>
        </w:rPr>
        <w:t>ne in Kraft.</w:t>
      </w:r>
    </w:p>
    <w:p w14:paraId="1AB69A81" w14:textId="77777777" w:rsidR="00C51E63" w:rsidRDefault="00C51E63">
      <w:pPr>
        <w:pStyle w:val="Fliedftext"/>
      </w:pPr>
      <w:r>
        <w:rPr>
          <w:rFonts w:cs="Arial"/>
        </w:rPr>
        <w:t>Die Vorl</w:t>
      </w:r>
      <w:r>
        <w:rPr>
          <w:rFonts w:cs="Arial"/>
        </w:rPr>
        <w:t>ä</w:t>
      </w:r>
      <w:r>
        <w:rPr>
          <w:rFonts w:cs="Arial"/>
        </w:rPr>
        <w:t>ufigen Bildungspl</w:t>
      </w:r>
      <w:r>
        <w:rPr>
          <w:rFonts w:cs="Arial"/>
        </w:rPr>
        <w:t>ä</w:t>
      </w:r>
      <w:r>
        <w:rPr>
          <w:rFonts w:cs="Arial"/>
        </w:rPr>
        <w:t>ne sind im Bildungsportal ver</w:t>
      </w:r>
      <w:r>
        <w:rPr>
          <w:rFonts w:cs="Arial"/>
        </w:rPr>
        <w:t>ö</w:t>
      </w:r>
      <w:r>
        <w:rPr>
          <w:rFonts w:cs="Arial"/>
        </w:rPr>
        <w:t xml:space="preserve">ffentlicht unter: (http://www.berufsbildung.nrw.de/lehrplaene-fachklassen/) </w:t>
      </w:r>
    </w:p>
    <w:p w14:paraId="6A51FF5B" w14:textId="77777777" w:rsidR="00C51E63" w:rsidRDefault="00C51E63">
      <w:pPr>
        <w:pStyle w:val="Fliedftext"/>
      </w:pPr>
      <w:r>
        <w:rPr>
          <w:rFonts w:cs="Arial"/>
        </w:rPr>
        <w:t>Es ist vorgesehen, die Vorl</w:t>
      </w:r>
      <w:r>
        <w:rPr>
          <w:rFonts w:cs="Arial"/>
        </w:rPr>
        <w:t>ä</w:t>
      </w:r>
      <w:r>
        <w:rPr>
          <w:rFonts w:cs="Arial"/>
        </w:rPr>
        <w:t>ufigen Bildungspl</w:t>
      </w:r>
      <w:r>
        <w:rPr>
          <w:rFonts w:cs="Arial"/>
        </w:rPr>
        <w:t>ä</w:t>
      </w:r>
      <w:r>
        <w:rPr>
          <w:rFonts w:cs="Arial"/>
        </w:rPr>
        <w:t>ne nach Abschluss der Verb</w:t>
      </w:r>
      <w:r>
        <w:rPr>
          <w:rFonts w:cs="Arial"/>
        </w:rPr>
        <w:t>ä</w:t>
      </w:r>
      <w:r>
        <w:rPr>
          <w:rFonts w:cs="Arial"/>
        </w:rPr>
        <w:t>ndebeteiligung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77 SchulG (BASS 1 </w:t>
      </w:r>
      <w:r>
        <w:rPr>
          <w:rFonts w:cs="Arial"/>
        </w:rPr>
        <w:t>–</w:t>
      </w:r>
      <w:r>
        <w:rPr>
          <w:rFonts w:cs="Arial"/>
        </w:rPr>
        <w:t xml:space="preserve"> 1) endg</w:t>
      </w:r>
      <w:r>
        <w:rPr>
          <w:rFonts w:cs="Arial"/>
        </w:rPr>
        <w:t>ü</w:t>
      </w:r>
      <w:r>
        <w:rPr>
          <w:rFonts w:cs="Arial"/>
        </w:rPr>
        <w:t xml:space="preserve">ltig in Kraft zu setzen. </w:t>
      </w:r>
    </w:p>
    <w:p w14:paraId="66BE449C" w14:textId="77777777" w:rsidR="00C51E63" w:rsidRDefault="00C51E63">
      <w:pPr>
        <w:pStyle w:val="Fliedftext"/>
        <w:rPr>
          <w:rFonts w:cs="Arial"/>
        </w:rPr>
      </w:pPr>
      <w:r>
        <w:rPr>
          <w:rFonts w:cs="Arial"/>
        </w:rPr>
        <w:t>Die bisher g</w:t>
      </w:r>
      <w:r>
        <w:rPr>
          <w:rFonts w:cs="Arial"/>
        </w:rPr>
        <w:t>ü</w:t>
      </w:r>
      <w:r>
        <w:rPr>
          <w:rFonts w:cs="Arial"/>
        </w:rPr>
        <w:t>ltigen Richtlinien und Lehrpl</w:t>
      </w:r>
      <w:r>
        <w:rPr>
          <w:rFonts w:cs="Arial"/>
        </w:rPr>
        <w:t>ä</w:t>
      </w:r>
      <w:r>
        <w:rPr>
          <w:rFonts w:cs="Arial"/>
        </w:rPr>
        <w:t>ne (</w:t>
      </w:r>
      <w:r>
        <w:t>Anlage 2) treten ab dem 1. 8. 2014 auslaufend au</w:t>
      </w:r>
      <w:r>
        <w:t>ß</w:t>
      </w:r>
      <w:r>
        <w:t>er Kraft.</w:t>
      </w:r>
    </w:p>
    <w:p w14:paraId="2C5B0CDC" w14:textId="77777777" w:rsidR="00C51E63" w:rsidRDefault="00C51E63">
      <w:pPr>
        <w:pStyle w:val="Fliedftext"/>
      </w:pPr>
    </w:p>
    <w:p w14:paraId="3C0914E3" w14:textId="77777777" w:rsidR="00C51E63" w:rsidRDefault="00C51E63">
      <w:pPr>
        <w:pStyle w:val="Fliedftext"/>
        <w:rPr>
          <w:rFonts w:cs="Arial"/>
        </w:rPr>
      </w:pPr>
    </w:p>
    <w:p w14:paraId="43730E73" w14:textId="77777777" w:rsidR="00C51E63" w:rsidRDefault="00C51E63">
      <w:pPr>
        <w:pStyle w:val="rechtsbfcndig"/>
        <w:keepNext/>
      </w:pPr>
      <w:r>
        <w:rPr>
          <w:rStyle w:val="hf"/>
          <w:rFonts w:cs="Calibri"/>
          <w:sz w:val="15"/>
        </w:rPr>
        <w:t>Anlage 1</w:t>
      </w:r>
    </w:p>
    <w:p w14:paraId="2FFE1E48" w14:textId="77777777" w:rsidR="00C51E63" w:rsidRDefault="00C51E63">
      <w:pPr>
        <w:pStyle w:val="Fliedftext"/>
        <w:rPr>
          <w:rFonts w:cs="Arial"/>
        </w:rPr>
      </w:pPr>
      <w:r>
        <w:t>Vorl</w:t>
      </w:r>
      <w:r>
        <w:t>ä</w:t>
      </w:r>
      <w:r>
        <w:t>ufige Bildungspl</w:t>
      </w:r>
      <w:r>
        <w:t>ä</w:t>
      </w:r>
      <w:r>
        <w:t>ne f</w:t>
      </w:r>
      <w:r>
        <w:t>ü</w:t>
      </w:r>
      <w:r>
        <w:t>r neugeordnete Ausbildungsberufe, die zum 1. 8. 2014 in Kraft treten:</w:t>
      </w:r>
    </w:p>
    <w:p w14:paraId="42DC7517" w14:textId="77777777" w:rsidR="00C51E63" w:rsidRDefault="00C51E63">
      <w:pPr>
        <w:pStyle w:val="Fliedftext4EinzugTextE18"/>
      </w:pPr>
      <w:r>
        <w:rPr>
          <w:rFonts w:cs="Calibri"/>
        </w:rPr>
        <w:t>Heft</w:t>
      </w:r>
      <w:r>
        <w:rPr>
          <w:rFonts w:cs="Calibri"/>
        </w:rPr>
        <w:tab/>
        <w:t>Bildungsplan f</w:t>
      </w:r>
      <w:r>
        <w:rPr>
          <w:rFonts w:cs="Calibri"/>
        </w:rPr>
        <w:t>ü</w:t>
      </w:r>
      <w:r>
        <w:rPr>
          <w:rFonts w:cs="Calibri"/>
        </w:rPr>
        <w:t>r den Ausbildungsberuf</w:t>
      </w:r>
    </w:p>
    <w:p w14:paraId="1E84D165" w14:textId="77777777" w:rsidR="00C51E63" w:rsidRDefault="00C51E63">
      <w:pPr>
        <w:pStyle w:val="Fliedftext4EinzugTextE18"/>
      </w:pPr>
      <w:r>
        <w:rPr>
          <w:rStyle w:val="mager"/>
          <w:rFonts w:cs="Calibri"/>
          <w:b w:val="0"/>
        </w:rPr>
        <w:t>41100</w:t>
      </w:r>
      <w:r>
        <w:rPr>
          <w:rStyle w:val="mager"/>
          <w:rFonts w:cs="Calibri"/>
          <w:b w:val="0"/>
        </w:rPr>
        <w:tab/>
        <w:t>Fachkraft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Speiseeis</w:t>
      </w:r>
    </w:p>
    <w:p w14:paraId="6861C197" w14:textId="77777777" w:rsidR="00C51E63" w:rsidRDefault="00C51E63">
      <w:pPr>
        <w:pStyle w:val="Fliedftext4EinzugTextE18"/>
      </w:pPr>
      <w:r>
        <w:rPr>
          <w:rStyle w:val="mager"/>
          <w:rFonts w:cs="Calibri"/>
          <w:b w:val="0"/>
        </w:rPr>
        <w:t>4170-19</w:t>
      </w:r>
      <w:r>
        <w:rPr>
          <w:rStyle w:val="mager"/>
          <w:rFonts w:cs="Calibri"/>
          <w:b w:val="0"/>
        </w:rPr>
        <w:tab/>
        <w:t>Karosserie- und Fahrzeugbaumechanikerin/Karosserie- und Fahrzeugbaumechaniker</w:t>
      </w:r>
    </w:p>
    <w:p w14:paraId="094CBD03" w14:textId="77777777" w:rsidR="00C51E63" w:rsidRDefault="00C51E63">
      <w:pPr>
        <w:pStyle w:val="Fliedftext4EinzugTextE18"/>
      </w:pPr>
      <w:r>
        <w:rPr>
          <w:rStyle w:val="mager"/>
          <w:rFonts w:cs="Calibri"/>
          <w:b w:val="0"/>
        </w:rPr>
        <w:t>41114</w:t>
      </w:r>
      <w:r>
        <w:rPr>
          <w:rStyle w:val="mager"/>
          <w:rFonts w:cs="Calibri"/>
          <w:b w:val="0"/>
        </w:rPr>
        <w:tab/>
        <w:t>Kauffrau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B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romanagement/Kaufmann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B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roma-nagement</w:t>
      </w:r>
    </w:p>
    <w:p w14:paraId="5FFBD8EE" w14:textId="77777777" w:rsidR="00C51E63" w:rsidRDefault="00C51E63">
      <w:pPr>
        <w:pStyle w:val="Fliedftext4EinzugTextE18"/>
      </w:pPr>
      <w:r>
        <w:rPr>
          <w:rStyle w:val="mager"/>
          <w:rFonts w:cs="Calibri"/>
          <w:b w:val="0"/>
        </w:rPr>
        <w:t>4105</w:t>
      </w:r>
      <w:r>
        <w:rPr>
          <w:rStyle w:val="mager"/>
          <w:rFonts w:cs="Calibri"/>
          <w:b w:val="0"/>
        </w:rPr>
        <w:tab/>
        <w:t>Kauffrau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Versicherungen und Finanzen/Kaufmann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Versicherungen und Finanzen</w:t>
      </w:r>
    </w:p>
    <w:p w14:paraId="5BBE0F2E" w14:textId="77777777" w:rsidR="00C51E63" w:rsidRDefault="00C51E63">
      <w:pPr>
        <w:pStyle w:val="Fliedftext4EinzugTextE18"/>
      </w:pPr>
      <w:r>
        <w:rPr>
          <w:rStyle w:val="mager"/>
          <w:rFonts w:cs="Calibri"/>
          <w:b w:val="0"/>
        </w:rPr>
        <w:t>4170-20</w:t>
      </w:r>
      <w:r>
        <w:rPr>
          <w:rStyle w:val="mager"/>
          <w:rFonts w:cs="Calibri"/>
          <w:b w:val="0"/>
        </w:rPr>
        <w:tab/>
        <w:t>Land- und Baumaschinenmechatronikerin/</w:t>
      </w:r>
      <w:r>
        <w:rPr>
          <w:rStyle w:val="mager"/>
          <w:rFonts w:cs="Calibri"/>
          <w:b w:val="0"/>
        </w:rPr>
        <w:br/>
        <w:t>Land- und Baumaschinenmechatroniker</w:t>
      </w:r>
    </w:p>
    <w:p w14:paraId="2559470E" w14:textId="77777777" w:rsidR="00C51E63" w:rsidRDefault="00C51E63">
      <w:pPr>
        <w:pStyle w:val="Fliedftext4EinzugTextE18"/>
      </w:pPr>
      <w:r>
        <w:rPr>
          <w:rStyle w:val="mager"/>
          <w:rFonts w:cs="Calibri"/>
          <w:b w:val="0"/>
        </w:rPr>
        <w:t>4280</w:t>
      </w:r>
      <w:r>
        <w:rPr>
          <w:rStyle w:val="mager"/>
          <w:rFonts w:cs="Calibri"/>
          <w:b w:val="0"/>
        </w:rPr>
        <w:tab/>
        <w:t>Polsterin/Polsterer</w:t>
      </w:r>
    </w:p>
    <w:p w14:paraId="6D07BAC7" w14:textId="77777777" w:rsidR="00C51E63" w:rsidRDefault="00C51E63">
      <w:pPr>
        <w:pStyle w:val="Fliedftext4EinzugTextE18"/>
      </w:pPr>
      <w:r>
        <w:rPr>
          <w:rStyle w:val="mager"/>
          <w:rFonts w:cs="Calibri"/>
          <w:b w:val="0"/>
        </w:rPr>
        <w:t>41116</w:t>
      </w:r>
      <w:r>
        <w:rPr>
          <w:rStyle w:val="mager"/>
          <w:rFonts w:cs="Calibri"/>
          <w:b w:val="0"/>
        </w:rPr>
        <w:tab/>
        <w:t>S</w:t>
      </w:r>
      <w:r>
        <w:rPr>
          <w:rStyle w:val="mager"/>
          <w:rFonts w:cs="Calibri"/>
          <w:b w:val="0"/>
        </w:rPr>
        <w:t>üß</w:t>
      </w:r>
      <w:r>
        <w:rPr>
          <w:rStyle w:val="mager"/>
          <w:rFonts w:cs="Calibri"/>
          <w:b w:val="0"/>
        </w:rPr>
        <w:t>warentechnologin/S</w:t>
      </w:r>
      <w:r>
        <w:rPr>
          <w:rStyle w:val="mager"/>
          <w:rFonts w:cs="Calibri"/>
          <w:b w:val="0"/>
        </w:rPr>
        <w:t>üß</w:t>
      </w:r>
      <w:r>
        <w:rPr>
          <w:rStyle w:val="mager"/>
          <w:rFonts w:cs="Calibri"/>
          <w:b w:val="0"/>
        </w:rPr>
        <w:t>warentechnologe</w:t>
      </w:r>
    </w:p>
    <w:p w14:paraId="5C954433" w14:textId="77777777" w:rsidR="00C51E63" w:rsidRDefault="00C51E63">
      <w:pPr>
        <w:pStyle w:val="Fliedftext4EinzugTextE18"/>
      </w:pPr>
      <w:r>
        <w:rPr>
          <w:rStyle w:val="mager"/>
          <w:rFonts w:cs="Calibri"/>
          <w:b w:val="0"/>
        </w:rPr>
        <w:t>4170-22</w:t>
      </w:r>
      <w:r>
        <w:rPr>
          <w:rStyle w:val="mager"/>
          <w:rFonts w:cs="Calibri"/>
          <w:b w:val="0"/>
        </w:rPr>
        <w:tab/>
        <w:t>Zweiradmechatronikerin/Zweiradmechatroniker</w:t>
      </w:r>
    </w:p>
    <w:p w14:paraId="6566458C" w14:textId="77777777" w:rsidR="00C51E63" w:rsidRDefault="00C51E63">
      <w:pPr>
        <w:pStyle w:val="Fliedftext"/>
      </w:pPr>
    </w:p>
    <w:p w14:paraId="1F86F0B7" w14:textId="77777777" w:rsidR="00C51E63" w:rsidRDefault="00C51E63">
      <w:pPr>
        <w:pStyle w:val="Fliedftext"/>
        <w:rPr>
          <w:rFonts w:cs="Arial"/>
        </w:rPr>
      </w:pPr>
    </w:p>
    <w:p w14:paraId="16CD62B1" w14:textId="77777777" w:rsidR="00C51E63" w:rsidRDefault="00C51E63">
      <w:pPr>
        <w:pStyle w:val="rechtsbfcndig"/>
        <w:keepNext/>
      </w:pPr>
      <w:r>
        <w:rPr>
          <w:rStyle w:val="hf"/>
          <w:rFonts w:cs="Calibri"/>
          <w:sz w:val="15"/>
        </w:rPr>
        <w:t>Anlage 2</w:t>
      </w:r>
    </w:p>
    <w:p w14:paraId="604FDB58" w14:textId="77777777" w:rsidR="00C51E63" w:rsidRDefault="00C51E63">
      <w:pPr>
        <w:pStyle w:val="Fliedftext"/>
        <w:rPr>
          <w:rFonts w:cs="Arial"/>
        </w:rPr>
      </w:pPr>
      <w:r>
        <w:t>Folgende Lehrpl</w:t>
      </w:r>
      <w:r>
        <w:t>ä</w:t>
      </w:r>
      <w:r>
        <w:t>ne/Lehrpl</w:t>
      </w:r>
      <w:r>
        <w:t>ä</w:t>
      </w:r>
      <w:r>
        <w:t>ne zur Erprobung treten ab dem 1. 8. 2014 auslaufend au</w:t>
      </w:r>
      <w:r>
        <w:t>ß</w:t>
      </w:r>
      <w:r>
        <w:t>er Kraft:</w:t>
      </w:r>
    </w:p>
    <w:p w14:paraId="729E9DE6" w14:textId="77777777" w:rsidR="00C51E63" w:rsidRDefault="00C51E63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B</w:t>
      </w:r>
      <w:r>
        <w:rPr>
          <w:rFonts w:cs="Calibri"/>
        </w:rPr>
        <w:t>ü</w:t>
      </w:r>
      <w:r>
        <w:rPr>
          <w:rFonts w:cs="Calibri"/>
        </w:rPr>
        <w:t>rokauffrau/B</w:t>
      </w:r>
      <w:r>
        <w:rPr>
          <w:rFonts w:cs="Calibri"/>
        </w:rPr>
        <w:t>ü</w:t>
      </w:r>
      <w:r>
        <w:rPr>
          <w:rFonts w:cs="Calibri"/>
        </w:rPr>
        <w:t>rokaufmann</w:t>
      </w:r>
    </w:p>
    <w:p w14:paraId="4A1C8614" w14:textId="77777777" w:rsidR="00C51E63" w:rsidRDefault="00C51E63">
      <w:pPr>
        <w:pStyle w:val="Fliedftext1EinzugabcE05"/>
      </w:pPr>
      <w:r>
        <w:rPr>
          <w:rFonts w:cs="Calibri"/>
        </w:rPr>
        <w:tab/>
        <w:t xml:space="preserve">RdErl. v. 15. 5. 1994 und 24. 8. 1999 </w:t>
      </w:r>
      <w:r>
        <w:rPr>
          <w:rFonts w:cs="Calibri"/>
        </w:rPr>
        <w:br/>
        <w:t xml:space="preserve">(BASS 15 </w:t>
      </w:r>
      <w:r>
        <w:rPr>
          <w:rFonts w:cs="Calibri"/>
        </w:rPr>
        <w:t>–</w:t>
      </w:r>
      <w:r>
        <w:rPr>
          <w:rFonts w:cs="Calibri"/>
        </w:rPr>
        <w:t xml:space="preserve"> 33 Nr. 82) Heft-Nr. 4182</w:t>
      </w:r>
    </w:p>
    <w:p w14:paraId="43507B1E" w14:textId="77777777" w:rsidR="00C51E63" w:rsidRDefault="00C51E63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Karosserie- und Fahrzeugbaumechanikerin/</w:t>
      </w:r>
      <w:r>
        <w:rPr>
          <w:rFonts w:cs="Calibri"/>
        </w:rPr>
        <w:br/>
        <w:t>Karosserie- und Fahrzeugbaumechaniker</w:t>
      </w:r>
      <w:r>
        <w:rPr>
          <w:rFonts w:cs="Calibri"/>
        </w:rPr>
        <w:br/>
        <w:t xml:space="preserve">RdErl. v. 13. 1. 2004 (BASS 15 </w:t>
      </w:r>
      <w:r>
        <w:rPr>
          <w:rFonts w:cs="Calibri"/>
        </w:rPr>
        <w:t>–</w:t>
      </w:r>
      <w:r>
        <w:rPr>
          <w:rFonts w:cs="Calibri"/>
        </w:rPr>
        <w:t xml:space="preserve"> 33 Nr. 71.191) Heft-Nr. 4170-19</w:t>
      </w:r>
    </w:p>
    <w:p w14:paraId="018FFD2D" w14:textId="77777777" w:rsidR="00C51E63" w:rsidRDefault="00C51E63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  <w:t>Kauffrau f</w:t>
      </w:r>
      <w:r>
        <w:rPr>
          <w:rFonts w:cs="Calibri"/>
        </w:rPr>
        <w:t>ü</w:t>
      </w:r>
      <w:r>
        <w:rPr>
          <w:rFonts w:cs="Calibri"/>
        </w:rPr>
        <w:t>r B</w:t>
      </w:r>
      <w:r>
        <w:rPr>
          <w:rFonts w:cs="Calibri"/>
        </w:rPr>
        <w:t>ü</w:t>
      </w:r>
      <w:r>
        <w:rPr>
          <w:rFonts w:cs="Calibri"/>
        </w:rPr>
        <w:t>rokommunikation/Kaufmann f</w:t>
      </w:r>
      <w:r>
        <w:rPr>
          <w:rFonts w:cs="Calibri"/>
        </w:rPr>
        <w:t>ü</w:t>
      </w:r>
      <w:r>
        <w:rPr>
          <w:rFonts w:cs="Calibri"/>
        </w:rPr>
        <w:t>r B</w:t>
      </w:r>
      <w:r>
        <w:rPr>
          <w:rFonts w:cs="Calibri"/>
        </w:rPr>
        <w:t>ü</w:t>
      </w:r>
      <w:r>
        <w:rPr>
          <w:rFonts w:cs="Calibri"/>
        </w:rPr>
        <w:t>rokommunikation</w:t>
      </w:r>
      <w:r>
        <w:rPr>
          <w:rFonts w:cs="Calibri"/>
        </w:rPr>
        <w:br/>
        <w:t xml:space="preserve">RdErl. v. 15. 5. 1994 und 24. 8. 1999 </w:t>
      </w:r>
      <w:r>
        <w:rPr>
          <w:rFonts w:cs="Calibri"/>
        </w:rPr>
        <w:br/>
        <w:t xml:space="preserve">(BASS 15 </w:t>
      </w:r>
      <w:r>
        <w:rPr>
          <w:rFonts w:cs="Calibri"/>
        </w:rPr>
        <w:t>–</w:t>
      </w:r>
      <w:r>
        <w:rPr>
          <w:rFonts w:cs="Calibri"/>
        </w:rPr>
        <w:t xml:space="preserve"> 33 Nr. 2) Heft-Nr. 4102</w:t>
      </w:r>
    </w:p>
    <w:p w14:paraId="0BF06192" w14:textId="77777777" w:rsidR="00C51E63" w:rsidRDefault="00C51E63">
      <w:pPr>
        <w:pStyle w:val="Fliedftext1EinzugabcE05"/>
      </w:pPr>
      <w:r>
        <w:rPr>
          <w:rFonts w:cs="Calibri"/>
        </w:rPr>
        <w:t>4.</w:t>
      </w:r>
      <w:r>
        <w:rPr>
          <w:rFonts w:cs="Calibri"/>
        </w:rPr>
        <w:tab/>
        <w:t>Kauffrau f</w:t>
      </w:r>
      <w:r>
        <w:rPr>
          <w:rFonts w:cs="Calibri"/>
        </w:rPr>
        <w:t>ü</w:t>
      </w:r>
      <w:r>
        <w:rPr>
          <w:rFonts w:cs="Calibri"/>
        </w:rPr>
        <w:t>r Versicherungen und Finanzen/</w:t>
      </w:r>
      <w:r>
        <w:rPr>
          <w:rFonts w:cs="Calibri"/>
        </w:rPr>
        <w:br/>
        <w:t>Kaufmann f</w:t>
      </w:r>
      <w:r>
        <w:rPr>
          <w:rFonts w:cs="Calibri"/>
        </w:rPr>
        <w:t>ü</w:t>
      </w:r>
      <w:r>
        <w:rPr>
          <w:rFonts w:cs="Calibri"/>
        </w:rPr>
        <w:t>r Versicherungen und Finanzen</w:t>
      </w:r>
      <w:r>
        <w:rPr>
          <w:rFonts w:cs="Calibri"/>
        </w:rPr>
        <w:br/>
        <w:t xml:space="preserve">RdErl. v. 30. 11. 2009 (BASS 15 </w:t>
      </w:r>
      <w:r>
        <w:rPr>
          <w:rFonts w:cs="Calibri"/>
        </w:rPr>
        <w:t>–</w:t>
      </w:r>
      <w:r>
        <w:rPr>
          <w:rFonts w:cs="Calibri"/>
        </w:rPr>
        <w:t xml:space="preserve"> 33 Nr. 5) Heft-Nr. 4105</w:t>
      </w:r>
    </w:p>
    <w:p w14:paraId="1FDBD6B0" w14:textId="77777777" w:rsidR="00C51E63" w:rsidRDefault="00C51E63">
      <w:pPr>
        <w:pStyle w:val="Fliedftext1EinzugabcE05"/>
      </w:pPr>
      <w:r>
        <w:rPr>
          <w:rFonts w:cs="Calibri"/>
        </w:rPr>
        <w:t>5.</w:t>
      </w:r>
      <w:r>
        <w:rPr>
          <w:rFonts w:cs="Calibri"/>
        </w:rPr>
        <w:tab/>
        <w:t>Mechanikerin f</w:t>
      </w:r>
      <w:r>
        <w:rPr>
          <w:rFonts w:cs="Calibri"/>
        </w:rPr>
        <w:t>ü</w:t>
      </w:r>
      <w:r>
        <w:rPr>
          <w:rFonts w:cs="Calibri"/>
        </w:rPr>
        <w:t>r Landmaschinentechnik/</w:t>
      </w:r>
      <w:r>
        <w:rPr>
          <w:rFonts w:cs="Calibri"/>
        </w:rPr>
        <w:br/>
        <w:t>Mechaniker f</w:t>
      </w:r>
      <w:r>
        <w:rPr>
          <w:rFonts w:cs="Calibri"/>
        </w:rPr>
        <w:t>ü</w:t>
      </w:r>
      <w:r>
        <w:rPr>
          <w:rFonts w:cs="Calibri"/>
        </w:rPr>
        <w:t>r Landmaschinentechnik</w:t>
      </w:r>
      <w:r>
        <w:rPr>
          <w:rFonts w:cs="Calibri"/>
        </w:rPr>
        <w:br/>
        <w:t xml:space="preserve">RdErl. v. 13. 1. 2004 (BASS 15 </w:t>
      </w:r>
      <w:r>
        <w:rPr>
          <w:rFonts w:cs="Calibri"/>
        </w:rPr>
        <w:t>–</w:t>
      </w:r>
      <w:r>
        <w:rPr>
          <w:rFonts w:cs="Calibri"/>
        </w:rPr>
        <w:t xml:space="preserve"> 33 Nr. 71.20) Heft-Nr. 4170-20</w:t>
      </w:r>
    </w:p>
    <w:p w14:paraId="4FC7E934" w14:textId="77777777" w:rsidR="00C51E63" w:rsidRDefault="00C51E63">
      <w:pPr>
        <w:pStyle w:val="Fliedftext1EinzugabcE05"/>
      </w:pPr>
      <w:r>
        <w:rPr>
          <w:rFonts w:cs="Calibri"/>
        </w:rPr>
        <w:t>6.</w:t>
      </w:r>
      <w:r>
        <w:rPr>
          <w:rFonts w:cs="Calibri"/>
        </w:rPr>
        <w:tab/>
        <w:t>Polsterin/Polsterer</w:t>
      </w:r>
      <w:r>
        <w:rPr>
          <w:rFonts w:cs="Calibri"/>
        </w:rPr>
        <w:br/>
        <w:t xml:space="preserve">RdErl. v. 11. 8. 1998 (BASS 15 </w:t>
      </w:r>
      <w:r>
        <w:rPr>
          <w:rFonts w:cs="Calibri"/>
        </w:rPr>
        <w:t>–</w:t>
      </w:r>
      <w:r>
        <w:rPr>
          <w:rFonts w:cs="Calibri"/>
        </w:rPr>
        <w:t xml:space="preserve"> 33 Nr. 180) Heft-Nr. 4280</w:t>
      </w:r>
    </w:p>
    <w:p w14:paraId="434A481E" w14:textId="77777777" w:rsidR="00C51E63" w:rsidRDefault="00C51E63">
      <w:pPr>
        <w:pStyle w:val="Fliedftext1EinzugabcE05"/>
      </w:pPr>
      <w:r>
        <w:rPr>
          <w:rFonts w:cs="Calibri"/>
        </w:rPr>
        <w:t>7.</w:t>
      </w:r>
      <w:r>
        <w:rPr>
          <w:rFonts w:cs="Calibri"/>
        </w:rPr>
        <w:tab/>
        <w:t>Speiseeishersteller/Speiseeisherstellerin</w:t>
      </w:r>
      <w:r>
        <w:rPr>
          <w:rFonts w:cs="Calibri"/>
        </w:rPr>
        <w:br/>
        <w:t xml:space="preserve">RdErl. v. 12. 11. 2010 (BASS 15 </w:t>
      </w:r>
      <w:r>
        <w:rPr>
          <w:rFonts w:cs="Calibri"/>
        </w:rPr>
        <w:t>–</w:t>
      </w:r>
      <w:r>
        <w:rPr>
          <w:rFonts w:cs="Calibri"/>
        </w:rPr>
        <w:t xml:space="preserve"> 33 Nr. 286) Heft-Nr. 41100</w:t>
      </w:r>
    </w:p>
    <w:p w14:paraId="13BD8F5A" w14:textId="77777777" w:rsidR="00C51E63" w:rsidRDefault="00C51E63">
      <w:pPr>
        <w:pStyle w:val="Fliedftext1EinzugabcE05"/>
      </w:pPr>
      <w:r>
        <w:rPr>
          <w:rFonts w:cs="Calibri"/>
        </w:rPr>
        <w:t>8.</w:t>
      </w:r>
      <w:r>
        <w:rPr>
          <w:rFonts w:cs="Calibri"/>
        </w:rPr>
        <w:tab/>
        <w:t>Zweiradmechanikerin/Zweiradmechaniker</w:t>
      </w:r>
      <w:r>
        <w:rPr>
          <w:rFonts w:cs="Calibri"/>
        </w:rPr>
        <w:br/>
        <w:t xml:space="preserve">RdErl. v. 26. 7. 2002 (BASS 15 </w:t>
      </w:r>
      <w:r>
        <w:rPr>
          <w:rFonts w:cs="Calibri"/>
        </w:rPr>
        <w:t>–</w:t>
      </w:r>
      <w:r>
        <w:rPr>
          <w:rFonts w:cs="Calibri"/>
        </w:rPr>
        <w:t xml:space="preserve"> 33 Nr. 71.22) Heft-Nr. 4170-22</w:t>
      </w:r>
    </w:p>
    <w:p w14:paraId="6A312B1C" w14:textId="77777777" w:rsidR="00C51E63" w:rsidRDefault="00C51E63">
      <w:pPr>
        <w:pStyle w:val="Fliedftext"/>
      </w:pPr>
    </w:p>
    <w:p w14:paraId="7B4FD2F2" w14:textId="77777777" w:rsidR="00C51E63" w:rsidRDefault="00C51E63">
      <w:pPr>
        <w:pStyle w:val="Fliedftext"/>
        <w:rPr>
          <w:rFonts w:cs="Arial"/>
        </w:rPr>
      </w:pPr>
    </w:p>
    <w:p w14:paraId="405C7ED5" w14:textId="77777777" w:rsidR="00C51E63" w:rsidRDefault="00C51E63">
      <w:pPr>
        <w:pStyle w:val="Fliedftext"/>
        <w:jc w:val="right"/>
        <w:rPr>
          <w:rFonts w:cs="Arial"/>
        </w:rPr>
      </w:pPr>
      <w:r>
        <w:t>ABl. NRW. 08/14 S. 390</w:t>
      </w:r>
    </w:p>
    <w:p w14:paraId="377A8107" w14:textId="77777777" w:rsidR="00C51E63" w:rsidRDefault="00C51E63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65BFD" w14:textId="77777777" w:rsidR="00C51E63" w:rsidRDefault="00C51E63">
      <w:r>
        <w:separator/>
      </w:r>
    </w:p>
  </w:endnote>
  <w:endnote w:type="continuationSeparator" w:id="0">
    <w:p w14:paraId="2B5E2AF0" w14:textId="77777777" w:rsidR="00C51E63" w:rsidRDefault="00C5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8A823" w14:textId="77777777" w:rsidR="00C51E63" w:rsidRDefault="00C51E63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3F2B6" w14:textId="77777777" w:rsidR="00C51E63" w:rsidRDefault="00C51E6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6F3F51A" w14:textId="77777777" w:rsidR="00C51E63" w:rsidRDefault="00C51E6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950ED"/>
    <w:rsid w:val="00A339FA"/>
    <w:rsid w:val="00C51E63"/>
    <w:rsid w:val="00F9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825B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