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48C285" w14:textId="77777777" w:rsidR="00B17E03" w:rsidRDefault="00B17E03">
      <w:pPr>
        <w:pStyle w:val="BASS-Nr-ABl"/>
        <w:widowControl/>
      </w:pPr>
      <w:r>
        <w:rPr>
          <w:rFonts w:cs="Arial"/>
        </w:rPr>
        <w:t xml:space="preserve">Zu BASS 15 </w:t>
      </w:r>
      <w:r>
        <w:rPr>
          <w:rFonts w:cs="Arial"/>
        </w:rPr>
        <w:t>–</w:t>
      </w:r>
      <w:r>
        <w:rPr>
          <w:rFonts w:cs="Arial"/>
        </w:rPr>
        <w:t xml:space="preserve"> 39</w:t>
      </w:r>
    </w:p>
    <w:p w14:paraId="765B22AF" w14:textId="77777777" w:rsidR="00B17E03" w:rsidRDefault="00B17E03">
      <w:pPr>
        <w:pStyle w:val="Bass-dcber"/>
        <w:widowControl/>
        <w:rPr>
          <w:rFonts w:cs="Calibri"/>
        </w:rPr>
      </w:pPr>
      <w:r>
        <w:t>Berufskolleg; Fachschule;</w:t>
      </w:r>
    </w:p>
    <w:p w14:paraId="214E8086" w14:textId="77777777" w:rsidR="00B17E03" w:rsidRDefault="00B17E03">
      <w:pPr>
        <w:pStyle w:val="Bass-dcber"/>
        <w:widowControl/>
        <w:rPr>
          <w:rFonts w:cs="Calibri"/>
        </w:rPr>
      </w:pPr>
      <w:r>
        <w:t>Lehrpl</w:t>
      </w:r>
      <w:r>
        <w:t>ä</w:t>
      </w:r>
      <w:r>
        <w:t>ne</w:t>
      </w:r>
    </w:p>
    <w:p w14:paraId="5BA54C5A" w14:textId="77777777" w:rsidR="00B17E03" w:rsidRDefault="00B17E03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6F6EF0F5" w14:textId="77777777" w:rsidR="00B17E03" w:rsidRDefault="00B17E03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7. 7.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313-6.08.01.13-82128</w:t>
      </w:r>
    </w:p>
    <w:p w14:paraId="0E1EE629" w14:textId="77777777" w:rsidR="00B17E03" w:rsidRDefault="00B17E03">
      <w:pPr>
        <w:pStyle w:val="Abstand4Punkt"/>
      </w:pPr>
    </w:p>
    <w:p w14:paraId="52706FCF" w14:textId="77777777" w:rsidR="00B17E03" w:rsidRDefault="00B17E03">
      <w:pPr>
        <w:pStyle w:val="Fliedftext"/>
        <w:rPr>
          <w:rFonts w:cs="Arial"/>
        </w:rPr>
      </w:pPr>
      <w:r>
        <w:t>F</w:t>
      </w:r>
      <w:r>
        <w:t>ü</w:t>
      </w:r>
      <w:r>
        <w:t xml:space="preserve">r die in der </w:t>
      </w:r>
      <w:r>
        <w:rPr>
          <w:rStyle w:val="hf"/>
          <w:sz w:val="15"/>
        </w:rPr>
        <w:t>Anlage 1</w:t>
      </w:r>
      <w:r>
        <w:t xml:space="preserve"> aufgef</w:t>
      </w:r>
      <w:r>
        <w:t>ü</w:t>
      </w:r>
      <w:r>
        <w:t>hrten Bildungsg</w:t>
      </w:r>
      <w:r>
        <w:t>ä</w:t>
      </w:r>
      <w:r>
        <w:t>nge der Fachschulen werden hiermit Lehrpl</w:t>
      </w:r>
      <w:r>
        <w:t>ä</w:t>
      </w:r>
      <w:r>
        <w:t>ne gem</w:t>
      </w:r>
      <w:r>
        <w:t>äß</w:t>
      </w:r>
      <w:r>
        <w:t xml:space="preserve"> </w:t>
      </w:r>
      <w:r>
        <w:t>§</w:t>
      </w:r>
      <w:r>
        <w:t xml:space="preserve"> 6 in Verbindung mit </w:t>
      </w:r>
      <w:r>
        <w:t>§</w:t>
      </w:r>
      <w:r>
        <w:t xml:space="preserve"> 29 Schulgesetz NRW (BASS 1 </w:t>
      </w:r>
      <w:r>
        <w:t>–</w:t>
      </w:r>
      <w:r>
        <w:t xml:space="preserve"> 1) festgesetzt. Sie treten zum 1. 8. 2014 in Kraft.</w:t>
      </w:r>
    </w:p>
    <w:p w14:paraId="3E7E4BE4" w14:textId="77777777" w:rsidR="00B17E03" w:rsidRDefault="00B17E03">
      <w:pPr>
        <w:pStyle w:val="Fliedftext"/>
        <w:rPr>
          <w:rFonts w:cs="Arial"/>
        </w:rPr>
      </w:pPr>
      <w:r>
        <w:t>Die Ver</w:t>
      </w:r>
      <w:r>
        <w:t>ö</w:t>
      </w:r>
      <w:r>
        <w:t xml:space="preserve">ffentlichung erfolgt in der Schriftenreihe </w:t>
      </w:r>
      <w:r>
        <w:t>„</w:t>
      </w:r>
      <w:r>
        <w:t>Schule in NRW</w:t>
      </w:r>
      <w:r>
        <w:t>“</w:t>
      </w:r>
      <w:r>
        <w:t>.</w:t>
      </w:r>
    </w:p>
    <w:p w14:paraId="0E322EB1" w14:textId="77777777" w:rsidR="00B17E03" w:rsidRDefault="00B17E03">
      <w:pPr>
        <w:pStyle w:val="Fliedftext"/>
        <w:rPr>
          <w:rFonts w:cs="Arial"/>
        </w:rPr>
      </w:pPr>
      <w:r>
        <w:t xml:space="preserve">Die in der </w:t>
      </w:r>
      <w:r>
        <w:rPr>
          <w:rStyle w:val="hf"/>
          <w:sz w:val="15"/>
        </w:rPr>
        <w:t>Anlage 2</w:t>
      </w:r>
      <w:r>
        <w:t xml:space="preserve"> aufgef</w:t>
      </w:r>
      <w:r>
        <w:t>ü</w:t>
      </w:r>
      <w:r>
        <w:t>hrten Lehrpl</w:t>
      </w:r>
      <w:r>
        <w:t>ä</w:t>
      </w:r>
      <w:r>
        <w:t>ne zur Erprobung, die von den nunmehr auf Dauer festgesetzten Lehrpl</w:t>
      </w:r>
      <w:r>
        <w:t>ä</w:t>
      </w:r>
      <w:r>
        <w:t>nen abgel</w:t>
      </w:r>
      <w:r>
        <w:t>ö</w:t>
      </w:r>
      <w:r>
        <w:t>st werden, werden aufgehoben.</w:t>
      </w:r>
    </w:p>
    <w:p w14:paraId="3635ED01" w14:textId="77777777" w:rsidR="00B17E03" w:rsidRDefault="00B17E03">
      <w:pPr>
        <w:pStyle w:val="Fliedftext"/>
      </w:pPr>
    </w:p>
    <w:p w14:paraId="4DD21BC0" w14:textId="77777777" w:rsidR="00B17E03" w:rsidRDefault="00B17E03">
      <w:pPr>
        <w:pStyle w:val="Fliedftext"/>
        <w:rPr>
          <w:rFonts w:cs="Arial"/>
        </w:rPr>
      </w:pPr>
    </w:p>
    <w:p w14:paraId="107F6D2B" w14:textId="77777777" w:rsidR="00B17E03" w:rsidRDefault="00B17E03">
      <w:pPr>
        <w:pStyle w:val="rechtsbfcndig"/>
        <w:keepNext/>
      </w:pPr>
      <w:r>
        <w:rPr>
          <w:rStyle w:val="hf"/>
          <w:rFonts w:cs="Calibri"/>
          <w:sz w:val="15"/>
        </w:rPr>
        <w:t>Anlage 1</w:t>
      </w:r>
    </w:p>
    <w:p w14:paraId="038BCAFD" w14:textId="77777777" w:rsidR="00B17E03" w:rsidRDefault="00B17E03">
      <w:pPr>
        <w:pStyle w:val="Fliedftext"/>
        <w:rPr>
          <w:rFonts w:cs="Arial"/>
        </w:rPr>
      </w:pPr>
      <w:r>
        <w:t>Lehrpl</w:t>
      </w:r>
      <w:r>
        <w:t>ä</w:t>
      </w:r>
      <w:r>
        <w:t>ne, die zum 1. 8. 2014 in Kraft treten:</w:t>
      </w:r>
    </w:p>
    <w:p w14:paraId="24F70083" w14:textId="77777777" w:rsidR="00B17E03" w:rsidRDefault="00B17E03">
      <w:pPr>
        <w:pStyle w:val="Fliedftext4EinzugTextE18"/>
      </w:pPr>
      <w:r>
        <w:rPr>
          <w:rFonts w:cs="Calibri"/>
        </w:rPr>
        <w:t>Heft</w:t>
      </w:r>
      <w:r>
        <w:rPr>
          <w:rFonts w:cs="Calibri"/>
        </w:rPr>
        <w:tab/>
        <w:t>Bereich/Fachrichtung/Schwerpunkt</w:t>
      </w:r>
    </w:p>
    <w:p w14:paraId="32DB68B3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7001</w:t>
      </w:r>
      <w:r>
        <w:rPr>
          <w:rStyle w:val="mager"/>
          <w:rFonts w:cs="Calibri"/>
          <w:b w:val="0"/>
        </w:rPr>
        <w:tab/>
        <w:t>Fachrichtungs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bergreifender Lernbereich </w:t>
      </w:r>
      <w:r>
        <w:rPr>
          <w:rStyle w:val="mager"/>
          <w:rFonts w:cs="Calibri"/>
          <w:b w:val="0"/>
        </w:rPr>
        <w:br/>
        <w:t xml:space="preserve">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1)</w:t>
      </w:r>
    </w:p>
    <w:p w14:paraId="264C5CF7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7101</w:t>
      </w:r>
      <w:r>
        <w:tab/>
      </w:r>
      <w:r>
        <w:rPr>
          <w:rStyle w:val="mager"/>
          <w:rFonts w:cs="Calibri"/>
          <w:b w:val="0"/>
        </w:rPr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Agrarwirtschaft, Fachrichtung Gartenbau, Schwerpunkt Dienstleistungsgartenbau </w:t>
      </w:r>
      <w:r>
        <w:rPr>
          <w:rStyle w:val="mager"/>
          <w:rFonts w:cs="Calibri"/>
          <w:b w:val="0"/>
        </w:rPr>
        <w:br/>
        <w:t xml:space="preserve">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101)</w:t>
      </w:r>
    </w:p>
    <w:p w14:paraId="5A974393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7102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Agrarwirtschaft, Fachrichtung Gartenbau, Schwerpunkt Produktion und Vermarktung </w:t>
      </w:r>
      <w:r>
        <w:rPr>
          <w:rStyle w:val="mager"/>
          <w:rFonts w:cs="Calibri"/>
          <w:b w:val="0"/>
        </w:rPr>
        <w:br/>
        <w:t xml:space="preserve">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102)</w:t>
      </w:r>
    </w:p>
    <w:p w14:paraId="7808420E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7103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Agrarwirtschaft, </w:t>
      </w:r>
      <w:r>
        <w:rPr>
          <w:rStyle w:val="mager"/>
          <w:rFonts w:cs="Calibri"/>
          <w:b w:val="0"/>
        </w:rPr>
        <w:br/>
        <w:t xml:space="preserve">Fachrichtung Landwirtschaft </w:t>
      </w:r>
      <w:r>
        <w:rPr>
          <w:rStyle w:val="mager"/>
          <w:rFonts w:cs="Calibri"/>
          <w:b w:val="0"/>
        </w:rPr>
        <w:br/>
        <w:t xml:space="preserve">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103)</w:t>
      </w:r>
    </w:p>
    <w:p w14:paraId="6FDB0340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7104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Agrarwirtschaft, Fachrichtung Landwirtschaft, Schwerpunkt </w:t>
      </w:r>
      <w:r>
        <w:rPr>
          <w:rStyle w:val="mager"/>
          <w:rFonts w:cs="Calibri"/>
          <w:b w:val="0"/>
        </w:rPr>
        <w:t>Ö</w:t>
      </w:r>
      <w:r>
        <w:rPr>
          <w:rStyle w:val="mager"/>
          <w:rFonts w:cs="Calibri"/>
          <w:b w:val="0"/>
        </w:rPr>
        <w:t xml:space="preserve">kologischer Landbau </w:t>
      </w:r>
      <w:r>
        <w:rPr>
          <w:rStyle w:val="mager"/>
          <w:rFonts w:cs="Calibri"/>
          <w:b w:val="0"/>
        </w:rPr>
        <w:br/>
        <w:t xml:space="preserve">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104)</w:t>
      </w:r>
    </w:p>
    <w:p w14:paraId="4018AB4E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7201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Gestaltung, Fachrichtung Mode </w:t>
      </w:r>
      <w:r>
        <w:rPr>
          <w:rStyle w:val="mager"/>
          <w:rFonts w:cs="Calibri"/>
          <w:b w:val="0"/>
        </w:rPr>
        <w:br/>
        <w:t xml:space="preserve">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201)</w:t>
      </w:r>
    </w:p>
    <w:p w14:paraId="0D70AF53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7202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Gestaltung, </w:t>
      </w:r>
      <w:r>
        <w:rPr>
          <w:rStyle w:val="mager"/>
          <w:rFonts w:cs="Calibri"/>
          <w:b w:val="0"/>
        </w:rPr>
        <w:br/>
        <w:t xml:space="preserve">Fachrichtung Edelmetallgestaltung </w:t>
      </w:r>
      <w:r>
        <w:rPr>
          <w:rStyle w:val="mager"/>
          <w:rFonts w:cs="Calibri"/>
          <w:b w:val="0"/>
        </w:rPr>
        <w:br/>
        <w:t xml:space="preserve">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202)</w:t>
      </w:r>
    </w:p>
    <w:p w14:paraId="3702AA6A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7301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Hauswirtschaft, </w:t>
      </w:r>
      <w:r>
        <w:rPr>
          <w:rStyle w:val="mager"/>
          <w:rFonts w:cs="Calibri"/>
          <w:b w:val="0"/>
        </w:rPr>
        <w:br/>
        <w:t>Fachrichtung Gro</w:t>
      </w:r>
      <w:r>
        <w:rPr>
          <w:rStyle w:val="mager"/>
          <w:rFonts w:cs="Calibri"/>
          <w:b w:val="0"/>
        </w:rPr>
        <w:t>ß</w:t>
      </w:r>
      <w:r>
        <w:rPr>
          <w:rStyle w:val="mager"/>
          <w:rFonts w:cs="Calibri"/>
          <w:b w:val="0"/>
        </w:rPr>
        <w:t xml:space="preserve">haushalt </w:t>
      </w:r>
      <w:r>
        <w:rPr>
          <w:rStyle w:val="mager"/>
          <w:rFonts w:cs="Calibri"/>
          <w:b w:val="0"/>
        </w:rPr>
        <w:br/>
        <w:t xml:space="preserve">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301)</w:t>
      </w:r>
    </w:p>
    <w:p w14:paraId="7C50853D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7302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Hauswirtschaft, </w:t>
      </w:r>
      <w:r>
        <w:rPr>
          <w:rStyle w:val="mager"/>
          <w:rFonts w:cs="Calibri"/>
          <w:b w:val="0"/>
        </w:rPr>
        <w:br/>
        <w:t xml:space="preserve">Fachrichtung Hauswirtschaft </w:t>
      </w:r>
      <w:r>
        <w:rPr>
          <w:rStyle w:val="mager"/>
          <w:rFonts w:cs="Calibri"/>
          <w:b w:val="0"/>
        </w:rPr>
        <w:br/>
        <w:t xml:space="preserve">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302)</w:t>
      </w:r>
    </w:p>
    <w:p w14:paraId="3814621B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7303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Hauswirtschaft, </w:t>
      </w:r>
      <w:r>
        <w:rPr>
          <w:rStyle w:val="mager"/>
          <w:rFonts w:cs="Calibri"/>
          <w:b w:val="0"/>
        </w:rPr>
        <w:br/>
        <w:t>Fachrichtung Hotel und Gastst</w:t>
      </w:r>
      <w:r>
        <w:rPr>
          <w:rStyle w:val="mager"/>
          <w:rFonts w:cs="Calibri"/>
          <w:b w:val="0"/>
        </w:rPr>
        <w:t>ä</w:t>
      </w:r>
      <w:r>
        <w:rPr>
          <w:rStyle w:val="mager"/>
          <w:rFonts w:cs="Calibri"/>
          <w:b w:val="0"/>
        </w:rPr>
        <w:t xml:space="preserve">tten </w:t>
      </w:r>
      <w:r>
        <w:rPr>
          <w:rStyle w:val="mager"/>
          <w:rFonts w:cs="Calibri"/>
          <w:b w:val="0"/>
        </w:rPr>
        <w:br/>
        <w:t xml:space="preserve">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303)</w:t>
      </w:r>
    </w:p>
    <w:p w14:paraId="010483D9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7421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Augenoptik </w:t>
      </w:r>
      <w:r>
        <w:rPr>
          <w:rStyle w:val="mager"/>
          <w:rFonts w:cs="Calibri"/>
          <w:b w:val="0"/>
        </w:rPr>
        <w:br/>
        <w:t xml:space="preserve">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421)</w:t>
      </w:r>
    </w:p>
    <w:p w14:paraId="2542CDBC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7428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</w:t>
      </w:r>
      <w:r>
        <w:rPr>
          <w:rStyle w:val="mager"/>
          <w:rFonts w:cs="Calibri"/>
          <w:b w:val="0"/>
        </w:rPr>
        <w:br/>
        <w:t xml:space="preserve">Fachrichtung Baudenkmalpflege und Altbauerneuerung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428)</w:t>
      </w:r>
    </w:p>
    <w:p w14:paraId="0EDB7E17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7405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Bautechnik </w:t>
      </w:r>
      <w:r>
        <w:rPr>
          <w:rStyle w:val="mager"/>
          <w:rFonts w:cs="Calibri"/>
          <w:b w:val="0"/>
        </w:rPr>
        <w:br/>
        <w:t xml:space="preserve">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405)</w:t>
      </w:r>
    </w:p>
    <w:p w14:paraId="158100B4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7407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Bekleidungstechnik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407)</w:t>
      </w:r>
    </w:p>
    <w:p w14:paraId="1104A809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7406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Bergbautechnik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406)</w:t>
      </w:r>
    </w:p>
    <w:p w14:paraId="7AAF2AA9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7422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Chemietechnik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422)</w:t>
      </w:r>
    </w:p>
    <w:p w14:paraId="2D047F3B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7408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</w:t>
      </w:r>
      <w:r>
        <w:rPr>
          <w:rStyle w:val="mager"/>
          <w:rFonts w:cs="Calibri"/>
          <w:b w:val="0"/>
        </w:rPr>
        <w:br/>
        <w:t xml:space="preserve">Fachrichtung Druck- und Medientechnik </w:t>
      </w:r>
      <w:r>
        <w:rPr>
          <w:rStyle w:val="mager"/>
          <w:rFonts w:cs="Calibri"/>
          <w:b w:val="0"/>
        </w:rPr>
        <w:br/>
        <w:t>(BASS 15-39 Nr. 408)</w:t>
      </w:r>
    </w:p>
    <w:p w14:paraId="2091D6F9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7401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Elektrotechnik </w:t>
      </w:r>
      <w:r>
        <w:rPr>
          <w:rStyle w:val="mager"/>
          <w:rFonts w:cs="Calibri"/>
          <w:b w:val="0"/>
        </w:rPr>
        <w:br/>
        <w:t xml:space="preserve">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401)</w:t>
      </w:r>
    </w:p>
    <w:p w14:paraId="15F0CE73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7410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Fahrzeugtechnik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410)</w:t>
      </w:r>
    </w:p>
    <w:p w14:paraId="522CC9E6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7429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</w:t>
      </w:r>
      <w:r>
        <w:rPr>
          <w:rStyle w:val="mager"/>
          <w:rFonts w:cs="Calibri"/>
          <w:b w:val="0"/>
        </w:rPr>
        <w:br/>
      </w:r>
      <w:r>
        <w:rPr>
          <w:rStyle w:val="mager"/>
          <w:rFonts w:cs="Calibri"/>
          <w:b w:val="0"/>
        </w:rPr>
        <w:t xml:space="preserve">Fachrichtung Farb- und Lacktechnik </w:t>
      </w:r>
      <w:r>
        <w:rPr>
          <w:rStyle w:val="mager"/>
          <w:rFonts w:cs="Calibri"/>
          <w:b w:val="0"/>
        </w:rPr>
        <w:br/>
        <w:t xml:space="preserve">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429)</w:t>
      </w:r>
    </w:p>
    <w:p w14:paraId="1B4A5845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7420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Galvanotechnik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420)</w:t>
      </w:r>
    </w:p>
    <w:p w14:paraId="0E290F22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7431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</w:t>
      </w:r>
      <w:r>
        <w:rPr>
          <w:rStyle w:val="mager"/>
          <w:rFonts w:cs="Calibri"/>
          <w:b w:val="0"/>
        </w:rPr>
        <w:br/>
        <w:t>Fachrichtung Geb</w:t>
      </w:r>
      <w:r>
        <w:rPr>
          <w:rStyle w:val="mager"/>
          <w:rFonts w:cs="Calibri"/>
          <w:b w:val="0"/>
        </w:rPr>
        <w:t>ä</w:t>
      </w:r>
      <w:r>
        <w:rPr>
          <w:rStyle w:val="mager"/>
          <w:rFonts w:cs="Calibri"/>
          <w:b w:val="0"/>
        </w:rPr>
        <w:t xml:space="preserve">udesystemtechnik </w:t>
      </w:r>
      <w:r>
        <w:rPr>
          <w:rStyle w:val="mager"/>
          <w:rFonts w:cs="Calibri"/>
          <w:b w:val="0"/>
        </w:rPr>
        <w:br/>
        <w:t xml:space="preserve">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431)</w:t>
      </w:r>
    </w:p>
    <w:p w14:paraId="58364A71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7416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</w:t>
      </w:r>
      <w:r>
        <w:rPr>
          <w:rStyle w:val="mager"/>
          <w:rFonts w:cs="Calibri"/>
          <w:b w:val="0"/>
        </w:rPr>
        <w:br/>
        <w:t>Fachrichtung Heizungs-, L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ftungs- und Klimatechnik </w:t>
      </w:r>
      <w:r>
        <w:rPr>
          <w:rStyle w:val="mager"/>
          <w:rFonts w:cs="Calibri"/>
          <w:b w:val="0"/>
        </w:rPr>
        <w:br/>
        <w:t xml:space="preserve">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416)</w:t>
      </w:r>
    </w:p>
    <w:p w14:paraId="35D2A8A5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7409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Holztechnik </w:t>
      </w:r>
      <w:r>
        <w:rPr>
          <w:rStyle w:val="mager"/>
          <w:rFonts w:cs="Calibri"/>
          <w:b w:val="0"/>
        </w:rPr>
        <w:br/>
        <w:t xml:space="preserve">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409)</w:t>
      </w:r>
    </w:p>
    <w:p w14:paraId="6D9C8261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7426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Technik, Fachrichtung K</w:t>
      </w:r>
      <w:r>
        <w:rPr>
          <w:rStyle w:val="mager"/>
          <w:rFonts w:cs="Calibri"/>
          <w:b w:val="0"/>
        </w:rPr>
        <w:t>ä</w:t>
      </w:r>
      <w:r>
        <w:rPr>
          <w:rStyle w:val="mager"/>
          <w:rFonts w:cs="Calibri"/>
          <w:b w:val="0"/>
        </w:rPr>
        <w:t xml:space="preserve">ltetechnik </w:t>
      </w:r>
      <w:r>
        <w:rPr>
          <w:rStyle w:val="mager"/>
          <w:rFonts w:cs="Calibri"/>
          <w:b w:val="0"/>
        </w:rPr>
        <w:br/>
        <w:t xml:space="preserve">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426)</w:t>
      </w:r>
    </w:p>
    <w:p w14:paraId="2842A52C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7417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</w:t>
      </w:r>
      <w:r>
        <w:rPr>
          <w:rStyle w:val="mager"/>
          <w:rFonts w:cs="Calibri"/>
          <w:b w:val="0"/>
        </w:rPr>
        <w:br/>
        <w:t xml:space="preserve">Fachrichtung Korrosionsschutztechnik </w:t>
      </w:r>
      <w:r>
        <w:rPr>
          <w:rStyle w:val="mager"/>
          <w:rFonts w:cs="Calibri"/>
          <w:b w:val="0"/>
        </w:rPr>
        <w:br/>
        <w:t xml:space="preserve">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417)</w:t>
      </w:r>
    </w:p>
    <w:p w14:paraId="1FC74C0C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7427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Karosserie- und Fahrzeugbautechnik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427)</w:t>
      </w:r>
    </w:p>
    <w:p w14:paraId="3BBD31A4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7411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Kunststoff- und Kautschuktechnik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411)</w:t>
      </w:r>
    </w:p>
    <w:p w14:paraId="64262CC7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7412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Lebensmitteltechnik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412)</w:t>
      </w:r>
    </w:p>
    <w:p w14:paraId="2790C415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7423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Luftfahrttechnik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423)</w:t>
      </w:r>
    </w:p>
    <w:p w14:paraId="77BF21C8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7404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</w:t>
      </w:r>
      <w:r>
        <w:rPr>
          <w:rStyle w:val="mager"/>
          <w:rFonts w:cs="Calibri"/>
          <w:b w:val="0"/>
        </w:rPr>
        <w:br/>
        <w:t xml:space="preserve">Fachrichtung Maschinenbautechnik </w:t>
      </w:r>
      <w:r>
        <w:rPr>
          <w:rStyle w:val="mager"/>
          <w:rFonts w:cs="Calibri"/>
          <w:b w:val="0"/>
        </w:rPr>
        <w:br/>
        <w:t xml:space="preserve">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404)</w:t>
      </w:r>
    </w:p>
    <w:p w14:paraId="7A7FF2C9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7403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Mechatronik </w:t>
      </w:r>
      <w:r>
        <w:rPr>
          <w:rStyle w:val="mager"/>
          <w:rFonts w:cs="Calibri"/>
          <w:b w:val="0"/>
        </w:rPr>
        <w:br/>
        <w:t xml:space="preserve">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403)</w:t>
      </w:r>
    </w:p>
    <w:p w14:paraId="1991F00C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7424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Medien </w:t>
      </w:r>
      <w:r>
        <w:rPr>
          <w:rStyle w:val="mager"/>
          <w:rFonts w:cs="Calibri"/>
          <w:b w:val="0"/>
        </w:rPr>
        <w:br/>
        <w:t xml:space="preserve">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424)</w:t>
      </w:r>
    </w:p>
    <w:p w14:paraId="0EB2CCE9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7413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Medizintechnik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413)</w:t>
      </w:r>
    </w:p>
    <w:p w14:paraId="7C6BC43B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7430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Metallbautechnik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430)</w:t>
      </w:r>
    </w:p>
    <w:p w14:paraId="4D541779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7425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</w:t>
      </w:r>
      <w:r>
        <w:rPr>
          <w:rStyle w:val="mager"/>
          <w:rFonts w:cs="Calibri"/>
          <w:b w:val="0"/>
        </w:rPr>
        <w:br/>
        <w:t xml:space="preserve">Fachrichtung Spreng- und Sicherheitstechnik </w:t>
      </w:r>
      <w:r>
        <w:rPr>
          <w:rStyle w:val="mager"/>
          <w:rFonts w:cs="Calibri"/>
          <w:b w:val="0"/>
        </w:rPr>
        <w:br/>
        <w:t xml:space="preserve">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425)</w:t>
      </w:r>
    </w:p>
    <w:p w14:paraId="2E156988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7418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Textiltechnik </w:t>
      </w:r>
      <w:r>
        <w:rPr>
          <w:rStyle w:val="mager"/>
          <w:rFonts w:cs="Calibri"/>
          <w:b w:val="0"/>
        </w:rPr>
        <w:br/>
        <w:t xml:space="preserve">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418)</w:t>
      </w:r>
    </w:p>
    <w:p w14:paraId="067E4174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7414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</w:t>
      </w:r>
      <w:r>
        <w:rPr>
          <w:rStyle w:val="mager"/>
          <w:rFonts w:cs="Calibri"/>
          <w:b w:val="0"/>
        </w:rPr>
        <w:br/>
        <w:t xml:space="preserve">Fachrichtung Umweltschutztechnik </w:t>
      </w:r>
      <w:r>
        <w:rPr>
          <w:rStyle w:val="mager"/>
          <w:rFonts w:cs="Calibri"/>
          <w:b w:val="0"/>
        </w:rPr>
        <w:br/>
        <w:t xml:space="preserve">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414)</w:t>
      </w:r>
    </w:p>
    <w:p w14:paraId="34A1B7B6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7415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</w:t>
      </w:r>
      <w:r>
        <w:rPr>
          <w:rStyle w:val="mager"/>
          <w:rFonts w:cs="Calibri"/>
          <w:b w:val="0"/>
        </w:rPr>
        <w:br/>
        <w:t xml:space="preserve">Fachrichtung Vermessungstechnik </w:t>
      </w:r>
      <w:r>
        <w:rPr>
          <w:rStyle w:val="mager"/>
          <w:rFonts w:cs="Calibri"/>
          <w:b w:val="0"/>
        </w:rPr>
        <w:br/>
        <w:t xml:space="preserve">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415)</w:t>
      </w:r>
    </w:p>
    <w:p w14:paraId="3B11A047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7419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Werkstofftechnik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419)</w:t>
      </w:r>
    </w:p>
    <w:p w14:paraId="2E3E917F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7501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Wirtschaft, Fachrichtung Betriebswirtschaft, Schwerpunkte Absatzwirtschaft, Finanzdienstleistung, Finanzwirtschaft, Logistik, Medizinische Verwaltung, Produktionswirtschaft, Personalwirtschaft, Rechnungswesen, Recht, Steuern, Wirtschaftsinformatik </w:t>
      </w:r>
      <w:r>
        <w:rPr>
          <w:rStyle w:val="mager"/>
          <w:rFonts w:cs="Calibri"/>
          <w:b w:val="0"/>
        </w:rPr>
        <w:br/>
        <w:t xml:space="preserve">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501)</w:t>
      </w:r>
    </w:p>
    <w:p w14:paraId="3160767A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7510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Wirtschaft, </w:t>
      </w:r>
      <w:r>
        <w:rPr>
          <w:rStyle w:val="mager"/>
          <w:rFonts w:cs="Calibri"/>
          <w:b w:val="0"/>
        </w:rPr>
        <w:br/>
        <w:t>Fachrichtung Hotel- und Gastst</w:t>
      </w:r>
      <w:r>
        <w:rPr>
          <w:rStyle w:val="mager"/>
          <w:rFonts w:cs="Calibri"/>
          <w:b w:val="0"/>
        </w:rPr>
        <w:t>ä</w:t>
      </w:r>
      <w:r>
        <w:rPr>
          <w:rStyle w:val="mager"/>
          <w:rFonts w:cs="Calibri"/>
          <w:b w:val="0"/>
        </w:rPr>
        <w:t xml:space="preserve">ttengewerbe </w:t>
      </w:r>
      <w:r>
        <w:rPr>
          <w:rStyle w:val="mager"/>
          <w:rFonts w:cs="Calibri"/>
          <w:b w:val="0"/>
        </w:rPr>
        <w:br/>
        <w:t xml:space="preserve">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510)</w:t>
      </w:r>
    </w:p>
    <w:p w14:paraId="5CADE8C8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7508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Wirtschaft, Fachrichtung M</w:t>
      </w:r>
      <w:r>
        <w:rPr>
          <w:rStyle w:val="mager"/>
          <w:rFonts w:cs="Calibri"/>
          <w:b w:val="0"/>
        </w:rPr>
        <w:t>ö</w:t>
      </w:r>
      <w:r>
        <w:rPr>
          <w:rStyle w:val="mager"/>
          <w:rFonts w:cs="Calibri"/>
          <w:b w:val="0"/>
        </w:rPr>
        <w:t xml:space="preserve">belhandel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508)</w:t>
      </w:r>
    </w:p>
    <w:p w14:paraId="16C81EEB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7511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Wirtschaft, </w:t>
      </w:r>
      <w:r>
        <w:rPr>
          <w:rStyle w:val="mager"/>
          <w:rFonts w:cs="Calibri"/>
          <w:b w:val="0"/>
        </w:rPr>
        <w:br/>
        <w:t xml:space="preserve">Fachrichtung Wohnungswirtschaft und Realkredit </w:t>
      </w:r>
      <w:r>
        <w:rPr>
          <w:rStyle w:val="mager"/>
          <w:rFonts w:cs="Calibri"/>
          <w:b w:val="0"/>
        </w:rPr>
        <w:br/>
        <w:t xml:space="preserve">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511)</w:t>
      </w:r>
    </w:p>
    <w:p w14:paraId="1656E42E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7509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Wirtschaft, Fachrichtung Betriebswirtschaft, Schwerpunkt Finanzdienstleistung </w:t>
      </w:r>
      <w:r>
        <w:rPr>
          <w:rStyle w:val="mager"/>
          <w:rFonts w:cs="Calibri"/>
          <w:b w:val="0"/>
        </w:rPr>
        <w:br/>
        <w:t xml:space="preserve">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509)</w:t>
      </w:r>
    </w:p>
    <w:p w14:paraId="1E7C8524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7402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Informatik, </w:t>
      </w:r>
      <w:r>
        <w:rPr>
          <w:rStyle w:val="mager"/>
          <w:rFonts w:cs="Calibri"/>
          <w:b w:val="0"/>
        </w:rPr>
        <w:br/>
        <w:t xml:space="preserve">Fachrichtung Technische Informatik </w:t>
      </w:r>
      <w:r>
        <w:rPr>
          <w:rStyle w:val="mager"/>
          <w:rFonts w:cs="Calibri"/>
          <w:b w:val="0"/>
        </w:rPr>
        <w:br/>
        <w:t xml:space="preserve">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402)</w:t>
      </w:r>
    </w:p>
    <w:p w14:paraId="2A0C740C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7504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Informatik, </w:t>
      </w:r>
      <w:r>
        <w:rPr>
          <w:rStyle w:val="mager"/>
          <w:rFonts w:cs="Calibri"/>
          <w:b w:val="0"/>
        </w:rPr>
        <w:br/>
        <w:t xml:space="preserve">Fachrichtung Wirtschaftsinformatik </w:t>
      </w:r>
      <w:r>
        <w:rPr>
          <w:rStyle w:val="mager"/>
          <w:rFonts w:cs="Calibri"/>
          <w:b w:val="0"/>
        </w:rPr>
        <w:br/>
        <w:t xml:space="preserve">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504)</w:t>
      </w:r>
    </w:p>
    <w:p w14:paraId="3ACCAC27" w14:textId="77777777" w:rsidR="00B17E03" w:rsidRDefault="00B17E03">
      <w:pPr>
        <w:pStyle w:val="Fliedftext"/>
      </w:pPr>
    </w:p>
    <w:p w14:paraId="58F52C0F" w14:textId="77777777" w:rsidR="00B17E03" w:rsidRDefault="00B17E03">
      <w:pPr>
        <w:pStyle w:val="Fliedftext"/>
        <w:rPr>
          <w:rFonts w:cs="Arial"/>
        </w:rPr>
      </w:pPr>
    </w:p>
    <w:p w14:paraId="50A817C3" w14:textId="77777777" w:rsidR="00B17E03" w:rsidRDefault="00B17E03">
      <w:pPr>
        <w:pStyle w:val="rechtsbfcndig"/>
        <w:keepNext/>
      </w:pPr>
      <w:r>
        <w:rPr>
          <w:rStyle w:val="hf"/>
          <w:rFonts w:cs="Calibri"/>
          <w:sz w:val="15"/>
        </w:rPr>
        <w:t>Anlage 2</w:t>
      </w:r>
    </w:p>
    <w:p w14:paraId="5BA46549" w14:textId="77777777" w:rsidR="00B17E03" w:rsidRDefault="00B17E03">
      <w:pPr>
        <w:pStyle w:val="Fliedftext"/>
        <w:rPr>
          <w:rFonts w:cs="Arial"/>
        </w:rPr>
      </w:pPr>
      <w:r>
        <w:t>Aufgehobene Lehrpl</w:t>
      </w:r>
      <w:r>
        <w:t>ä</w:t>
      </w:r>
      <w:r>
        <w:t>ne zur Erprobung:</w:t>
      </w:r>
    </w:p>
    <w:p w14:paraId="4CCE8C5E" w14:textId="77777777" w:rsidR="00B17E03" w:rsidRDefault="00B17E03">
      <w:pPr>
        <w:pStyle w:val="Fliedftext4EinzugTextE18"/>
      </w:pPr>
      <w:r>
        <w:rPr>
          <w:rFonts w:cs="Calibri"/>
        </w:rPr>
        <w:t>Heft</w:t>
      </w:r>
      <w:r>
        <w:rPr>
          <w:rFonts w:cs="Calibri"/>
        </w:rPr>
        <w:tab/>
        <w:t>Bereich/Fachrichtung/Schwerpunkt</w:t>
      </w:r>
    </w:p>
    <w:p w14:paraId="2AEBCCBD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7001</w:t>
      </w:r>
      <w:r>
        <w:rPr>
          <w:rStyle w:val="mager"/>
          <w:rFonts w:cs="Calibri"/>
          <w:b w:val="0"/>
        </w:rPr>
        <w:tab/>
        <w:t>Fachrichtungs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bergreifender Lernbereich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br/>
        <w:t xml:space="preserve">RdErl. v. 2. 9. 2004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1)</w:t>
      </w:r>
    </w:p>
    <w:p w14:paraId="331A394A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7101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Agrarwirtschaft, Fachrichtung Gartenbau, Schwerpunkt Dienstleistungsgartenbau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br/>
        <w:t xml:space="preserve">RdErl. v. 2. 9. 2004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101)</w:t>
      </w:r>
    </w:p>
    <w:p w14:paraId="1014A26E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7102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Agrarwirtschaft, Fachrichtung Gartenbau, Schwerpunkt Produktion und Vermarktung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Style w:val="mager"/>
          <w:rFonts w:cs="Calibri"/>
          <w:b w:val="0"/>
        </w:rPr>
        <w:br/>
        <w:t xml:space="preserve">RdErl. v. 2. 9. 2004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102)</w:t>
      </w:r>
    </w:p>
    <w:p w14:paraId="02A80193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7103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Agrarwirtschaft, </w:t>
      </w:r>
      <w:r>
        <w:rPr>
          <w:rStyle w:val="mager"/>
          <w:rFonts w:cs="Calibri"/>
          <w:b w:val="0"/>
        </w:rPr>
        <w:br/>
        <w:t xml:space="preserve">Fachrichtung Landwirtschaft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Style w:val="mager"/>
          <w:rFonts w:cs="Calibri"/>
          <w:b w:val="0"/>
        </w:rPr>
        <w:br/>
        <w:t xml:space="preserve">RdErl. v. 2. 9. 2004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103)</w:t>
      </w:r>
    </w:p>
    <w:p w14:paraId="02510CF1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7104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Agrarwirtschaft, Fachrichtung Landwirtschaft, Schwerpunkt </w:t>
      </w:r>
      <w:r>
        <w:rPr>
          <w:rStyle w:val="mager"/>
          <w:rFonts w:cs="Calibri"/>
          <w:b w:val="0"/>
        </w:rPr>
        <w:t>Ö</w:t>
      </w:r>
      <w:r>
        <w:rPr>
          <w:rStyle w:val="mager"/>
          <w:rFonts w:cs="Calibri"/>
          <w:b w:val="0"/>
        </w:rPr>
        <w:t xml:space="preserve">kologischer Landbau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Style w:val="mager"/>
          <w:rFonts w:cs="Calibri"/>
          <w:b w:val="0"/>
        </w:rPr>
        <w:br/>
        <w:t xml:space="preserve">RdErl. v. 3. 8. 2005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104)</w:t>
      </w:r>
    </w:p>
    <w:p w14:paraId="7A6A374A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7201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Gestaltung, Fachrichtung Mode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Style w:val="mager"/>
          <w:rFonts w:cs="Calibri"/>
          <w:b w:val="0"/>
        </w:rPr>
        <w:br/>
        <w:t xml:space="preserve">RdErl. v. 30. 5. 2006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201)</w:t>
      </w:r>
    </w:p>
    <w:p w14:paraId="57D81C7F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7202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Gestaltung, </w:t>
      </w:r>
      <w:r>
        <w:rPr>
          <w:rStyle w:val="mager"/>
          <w:rFonts w:cs="Calibri"/>
          <w:b w:val="0"/>
        </w:rPr>
        <w:br/>
        <w:t xml:space="preserve">Fachrichtung Edelmetallgestaltung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Style w:val="mager"/>
          <w:rFonts w:cs="Calibri"/>
          <w:b w:val="0"/>
        </w:rPr>
        <w:br/>
        <w:t xml:space="preserve">RdErl. v. 27. 3. 2007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202)</w:t>
      </w:r>
    </w:p>
    <w:p w14:paraId="18CA07D6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7301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Hauswirtschaft, </w:t>
      </w:r>
      <w:r>
        <w:rPr>
          <w:rStyle w:val="mager"/>
          <w:rFonts w:cs="Calibri"/>
          <w:b w:val="0"/>
        </w:rPr>
        <w:br/>
        <w:t>Fachrichtung Gro</w:t>
      </w:r>
      <w:r>
        <w:rPr>
          <w:rStyle w:val="mager"/>
          <w:rFonts w:cs="Calibri"/>
          <w:b w:val="0"/>
        </w:rPr>
        <w:t>ß</w:t>
      </w:r>
      <w:r>
        <w:rPr>
          <w:rStyle w:val="mager"/>
          <w:rFonts w:cs="Calibri"/>
          <w:b w:val="0"/>
        </w:rPr>
        <w:t xml:space="preserve">haushalt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Style w:val="mager"/>
          <w:rFonts w:cs="Calibri"/>
          <w:b w:val="0"/>
        </w:rPr>
        <w:br/>
        <w:t xml:space="preserve">RdErl. v. 3. 8. 2005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301)</w:t>
      </w:r>
    </w:p>
    <w:p w14:paraId="199B4C19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7302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Hauswirtschaft, </w:t>
      </w:r>
      <w:r>
        <w:rPr>
          <w:rStyle w:val="mager"/>
          <w:rFonts w:cs="Calibri"/>
          <w:b w:val="0"/>
        </w:rPr>
        <w:br/>
        <w:t xml:space="preserve">Fachrichtung Hauswirtschaft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br/>
      </w:r>
      <w:r>
        <w:rPr>
          <w:rStyle w:val="mager"/>
          <w:rFonts w:cs="Calibri"/>
          <w:b w:val="0"/>
        </w:rPr>
        <w:lastRenderedPageBreak/>
        <w:t xml:space="preserve">RdErl. v. 3. 8. 2005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302)</w:t>
      </w:r>
    </w:p>
    <w:p w14:paraId="75C32D20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7303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Hauswirtschaft, </w:t>
      </w:r>
      <w:r>
        <w:rPr>
          <w:rStyle w:val="mager"/>
          <w:rFonts w:cs="Calibri"/>
          <w:b w:val="0"/>
        </w:rPr>
        <w:br/>
        <w:t>Fachrichtung Hotel und Gastst</w:t>
      </w:r>
      <w:r>
        <w:rPr>
          <w:rStyle w:val="mager"/>
          <w:rFonts w:cs="Calibri"/>
          <w:b w:val="0"/>
        </w:rPr>
        <w:t>ä</w:t>
      </w:r>
      <w:r>
        <w:rPr>
          <w:rStyle w:val="mager"/>
          <w:rFonts w:cs="Calibri"/>
          <w:b w:val="0"/>
        </w:rPr>
        <w:t xml:space="preserve">tten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Style w:val="mager"/>
          <w:rFonts w:cs="Calibri"/>
          <w:b w:val="0"/>
        </w:rPr>
        <w:br/>
        <w:t xml:space="preserve">RdErl. v. 26. 7. 2006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303)</w:t>
      </w:r>
    </w:p>
    <w:p w14:paraId="5BA720DB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7421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Augenoptik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Style w:val="mager"/>
          <w:rFonts w:cs="Calibri"/>
          <w:b w:val="0"/>
        </w:rPr>
        <w:br/>
        <w:t xml:space="preserve">RdErl. v. 27. 3. 2007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421)</w:t>
      </w:r>
    </w:p>
    <w:p w14:paraId="35A451B1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7428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</w:t>
      </w:r>
      <w:r>
        <w:rPr>
          <w:rStyle w:val="mager"/>
          <w:rFonts w:cs="Calibri"/>
          <w:b w:val="0"/>
        </w:rPr>
        <w:br/>
        <w:t xml:space="preserve">Fachrichtung Baudenkmalpflege und Altbauerneuerung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Style w:val="mager"/>
          <w:rFonts w:cs="Calibri"/>
          <w:b w:val="0"/>
        </w:rPr>
        <w:br/>
        <w:t xml:space="preserve">RdErl. v. 9. 3. 2011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428)</w:t>
      </w:r>
    </w:p>
    <w:p w14:paraId="7BDECEDC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7405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Bautechnik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Style w:val="mager"/>
          <w:rFonts w:cs="Calibri"/>
          <w:b w:val="0"/>
        </w:rPr>
        <w:br/>
        <w:t xml:space="preserve">RdErl. v. 3. 8. 2005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405)</w:t>
      </w:r>
    </w:p>
    <w:p w14:paraId="2DB2CCC7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7407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</w:t>
      </w:r>
      <w:r>
        <w:rPr>
          <w:rStyle w:val="mager"/>
          <w:rFonts w:cs="Calibri"/>
          <w:b w:val="0"/>
        </w:rPr>
        <w:br/>
        <w:t xml:space="preserve">Fachrichtung Bekleidungstechnik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Style w:val="mager"/>
          <w:rFonts w:cs="Calibri"/>
          <w:b w:val="0"/>
        </w:rPr>
        <w:br/>
        <w:t xml:space="preserve">RdErl. v. 23. 12. 2005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407)</w:t>
      </w:r>
    </w:p>
    <w:p w14:paraId="3F66B5B3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7406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Bergbautechnik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RdErl. v. 3. 8. 2005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406)</w:t>
      </w:r>
    </w:p>
    <w:p w14:paraId="625571D6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7422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Chemietechnik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RdErl. v. 27. 3. 2007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422)</w:t>
      </w:r>
    </w:p>
    <w:p w14:paraId="02FD0878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7408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</w:t>
      </w:r>
      <w:r>
        <w:rPr>
          <w:rStyle w:val="mager"/>
          <w:rFonts w:cs="Calibri"/>
          <w:b w:val="0"/>
        </w:rPr>
        <w:br/>
        <w:t xml:space="preserve">Fachrichtung Druck- und Medientechnik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Style w:val="mager"/>
          <w:rFonts w:cs="Calibri"/>
          <w:b w:val="0"/>
        </w:rPr>
        <w:br/>
        <w:t xml:space="preserve">RdErl. v. 23. 12. 2005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408)</w:t>
      </w:r>
    </w:p>
    <w:p w14:paraId="403AA262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7401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Elektrotechnik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RdErl. v. 28. 8. 2007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401)</w:t>
      </w:r>
    </w:p>
    <w:p w14:paraId="24746BB0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7410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</w:t>
      </w:r>
      <w:r>
        <w:rPr>
          <w:rStyle w:val="mager"/>
          <w:rFonts w:cs="Calibri"/>
          <w:b w:val="0"/>
        </w:rPr>
        <w:br/>
        <w:t xml:space="preserve">Fachrichtung Kraftfahrzeugtechnik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Style w:val="mager"/>
          <w:rFonts w:cs="Calibri"/>
          <w:b w:val="0"/>
        </w:rPr>
        <w:br/>
        <w:t xml:space="preserve">RdErl. v. 23. 12. 2005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410)</w:t>
      </w:r>
    </w:p>
    <w:p w14:paraId="21540081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7429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</w:t>
      </w:r>
      <w:r>
        <w:rPr>
          <w:rStyle w:val="mager"/>
          <w:rFonts w:cs="Calibri"/>
          <w:b w:val="0"/>
        </w:rPr>
        <w:br/>
        <w:t xml:space="preserve">Fachrichtung Farb- und Lacktechnik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Style w:val="mager"/>
          <w:rFonts w:cs="Calibri"/>
          <w:b w:val="0"/>
        </w:rPr>
        <w:br/>
        <w:t xml:space="preserve">RdErl. v. 5. 8. 2011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429)</w:t>
      </w:r>
    </w:p>
    <w:p w14:paraId="2EA405DE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7420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Galvanotechnik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RdErl. v. 26. 7. 2006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420)</w:t>
      </w:r>
    </w:p>
    <w:p w14:paraId="6581E78B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7431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</w:t>
      </w:r>
      <w:r>
        <w:rPr>
          <w:rStyle w:val="mager"/>
          <w:rFonts w:cs="Calibri"/>
          <w:b w:val="0"/>
        </w:rPr>
        <w:br/>
        <w:t>Fachrichtung Geb</w:t>
      </w:r>
      <w:r>
        <w:rPr>
          <w:rStyle w:val="mager"/>
          <w:rFonts w:cs="Calibri"/>
          <w:b w:val="0"/>
        </w:rPr>
        <w:t>ä</w:t>
      </w:r>
      <w:r>
        <w:rPr>
          <w:rStyle w:val="mager"/>
          <w:rFonts w:cs="Calibri"/>
          <w:b w:val="0"/>
        </w:rPr>
        <w:t xml:space="preserve">udesystemtechnik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Style w:val="mager"/>
          <w:rFonts w:cs="Calibri"/>
          <w:b w:val="0"/>
        </w:rPr>
        <w:br/>
        <w:t xml:space="preserve">RdErl. v. 5. 8. 2011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431)</w:t>
      </w:r>
    </w:p>
    <w:p w14:paraId="439CADCA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7416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</w:t>
      </w:r>
      <w:r>
        <w:rPr>
          <w:rStyle w:val="mager"/>
          <w:rFonts w:cs="Calibri"/>
          <w:b w:val="0"/>
        </w:rPr>
        <w:br/>
        <w:t>Fachrichtung Heizungs-, L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ftungs- und Klimatechnik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RdErl. v. 30. 5. 2006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416)</w:t>
      </w:r>
    </w:p>
    <w:p w14:paraId="6CC4069B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7409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Holztechnik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Style w:val="mager"/>
          <w:rFonts w:cs="Calibri"/>
          <w:b w:val="0"/>
        </w:rPr>
        <w:br/>
        <w:t xml:space="preserve">RdErl. v. 23. 12. 2005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409)</w:t>
      </w:r>
    </w:p>
    <w:p w14:paraId="373E5B8D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7426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Technik, Fachrichtung K</w:t>
      </w:r>
      <w:r>
        <w:rPr>
          <w:rStyle w:val="mager"/>
          <w:rFonts w:cs="Calibri"/>
          <w:b w:val="0"/>
        </w:rPr>
        <w:t>ä</w:t>
      </w:r>
      <w:r>
        <w:rPr>
          <w:rStyle w:val="mager"/>
          <w:rFonts w:cs="Calibri"/>
          <w:b w:val="0"/>
        </w:rPr>
        <w:t xml:space="preserve">ltetechnik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RdErl. v. 28. 8. 2007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426)</w:t>
      </w:r>
    </w:p>
    <w:p w14:paraId="6E4AF1C8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7417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</w:t>
      </w:r>
      <w:r>
        <w:rPr>
          <w:rStyle w:val="mager"/>
          <w:rFonts w:cs="Calibri"/>
          <w:b w:val="0"/>
        </w:rPr>
        <w:br/>
        <w:t xml:space="preserve">Fachrichtung Korrosionsschutztechnik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Style w:val="mager"/>
          <w:rFonts w:cs="Calibri"/>
          <w:b w:val="0"/>
        </w:rPr>
        <w:br/>
        <w:t xml:space="preserve">RdErl. v. 30. 5. 2006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417)</w:t>
      </w:r>
    </w:p>
    <w:p w14:paraId="4C2A8363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7427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</w:t>
      </w:r>
      <w:r>
        <w:rPr>
          <w:rStyle w:val="mager"/>
          <w:rFonts w:cs="Calibri"/>
          <w:b w:val="0"/>
        </w:rPr>
        <w:br/>
      </w:r>
      <w:r>
        <w:rPr>
          <w:rStyle w:val="mager"/>
          <w:rFonts w:cs="Calibri"/>
          <w:b w:val="0"/>
        </w:rPr>
        <w:t xml:space="preserve">Fachrichtung Karosserie- und Fahrzeugbautechnik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RdErl. v. 28. 8. 2007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427)</w:t>
      </w:r>
    </w:p>
    <w:p w14:paraId="15FF3F04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7411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</w:t>
      </w:r>
      <w:r>
        <w:rPr>
          <w:rStyle w:val="mager"/>
          <w:rFonts w:cs="Calibri"/>
          <w:b w:val="0"/>
        </w:rPr>
        <w:br/>
        <w:t xml:space="preserve">Fachrichtung Kunststoff- und Kautschuktechnik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Style w:val="mager"/>
          <w:rFonts w:cs="Calibri"/>
          <w:b w:val="0"/>
        </w:rPr>
        <w:br/>
        <w:t xml:space="preserve">RdErl. v. 23. 12. 2005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411)</w:t>
      </w:r>
    </w:p>
    <w:p w14:paraId="7C212BF4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7412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Lebensmitteltechnik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RdErl. v. 23. 12. 2005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412)</w:t>
      </w:r>
    </w:p>
    <w:p w14:paraId="1FA035FD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7423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Luftfahrttechnik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RdErl. v. 27. 3. 2007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423)</w:t>
      </w:r>
    </w:p>
    <w:p w14:paraId="6043F89C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7404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</w:t>
      </w:r>
      <w:r>
        <w:rPr>
          <w:rStyle w:val="mager"/>
          <w:rFonts w:cs="Calibri"/>
          <w:b w:val="0"/>
        </w:rPr>
        <w:br/>
        <w:t xml:space="preserve">Fachrichtung Maschinenbautechnik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Style w:val="mager"/>
          <w:rFonts w:cs="Calibri"/>
          <w:b w:val="0"/>
        </w:rPr>
        <w:br/>
        <w:t xml:space="preserve">RdErl. v. 3. 5. 2005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404)</w:t>
      </w:r>
    </w:p>
    <w:p w14:paraId="2AA56060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7403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Mechatronik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RdErl. v. 2. 9. 2004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403)</w:t>
      </w:r>
    </w:p>
    <w:p w14:paraId="256F0557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7424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Medien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Style w:val="mager"/>
          <w:rFonts w:cs="Calibri"/>
          <w:b w:val="0"/>
        </w:rPr>
        <w:br/>
        <w:t xml:space="preserve">RdErl. v. 27. 3. 2007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424)</w:t>
      </w:r>
    </w:p>
    <w:p w14:paraId="2F2C9281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7413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Medizintechnik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RdErl. v. 23. 12. 2005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413)</w:t>
      </w:r>
    </w:p>
    <w:p w14:paraId="5BFD25AB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7430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Metallbautechnik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RdErl. v. 5. 8. 2011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430)</w:t>
      </w:r>
    </w:p>
    <w:p w14:paraId="199B03EA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7425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</w:t>
      </w:r>
      <w:r>
        <w:rPr>
          <w:rStyle w:val="mager"/>
          <w:rFonts w:cs="Calibri"/>
          <w:b w:val="0"/>
        </w:rPr>
        <w:br/>
        <w:t xml:space="preserve">Fachrichtung Spreng- und Sicherheitstechnik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Style w:val="mager"/>
          <w:rFonts w:cs="Calibri"/>
          <w:b w:val="0"/>
        </w:rPr>
        <w:br/>
        <w:t xml:space="preserve">RdErl. v. 27. 3. 2007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425)</w:t>
      </w:r>
    </w:p>
    <w:p w14:paraId="6AF1E5F9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7418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Textiltechnik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RdErl. v. 30. 5. 2006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418)</w:t>
      </w:r>
    </w:p>
    <w:p w14:paraId="5D10639D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7414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</w:t>
      </w:r>
      <w:r>
        <w:rPr>
          <w:rStyle w:val="mager"/>
          <w:rFonts w:cs="Calibri"/>
          <w:b w:val="0"/>
        </w:rPr>
        <w:br/>
        <w:t xml:space="preserve">Fachrichtung Umweltschutztechnik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Style w:val="mager"/>
          <w:rFonts w:cs="Calibri"/>
          <w:b w:val="0"/>
        </w:rPr>
        <w:br/>
        <w:t xml:space="preserve">RdErl. v. 23. 12. 2005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414)</w:t>
      </w:r>
    </w:p>
    <w:p w14:paraId="58CA5613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7415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</w:t>
      </w:r>
      <w:r>
        <w:rPr>
          <w:rStyle w:val="mager"/>
          <w:rFonts w:cs="Calibri"/>
          <w:b w:val="0"/>
        </w:rPr>
        <w:br/>
        <w:t xml:space="preserve">Fachrichtung Vermessungstechnik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Style w:val="mager"/>
          <w:rFonts w:cs="Calibri"/>
          <w:b w:val="0"/>
        </w:rPr>
        <w:br/>
        <w:t xml:space="preserve">RdErl. v. 23. 12. 2005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415)</w:t>
      </w:r>
    </w:p>
    <w:p w14:paraId="65550126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7419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Werkstofftechnik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RdErl. v. 30. 5. 2006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419)</w:t>
      </w:r>
    </w:p>
    <w:p w14:paraId="0919FE60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7501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Wirtschaft, Fachrichtung Betriebswirtschaft, Schwerpunkte Absatz, Personal, Produktion, Rechnungswesen, Wirtschaftsinformatik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Style w:val="mager"/>
          <w:rFonts w:cs="Calibri"/>
          <w:b w:val="0"/>
        </w:rPr>
        <w:br/>
        <w:t xml:space="preserve">RdErl. v. 2. 9. 2004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501)</w:t>
      </w:r>
    </w:p>
    <w:p w14:paraId="45406E1C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7510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Wirtschaft, </w:t>
      </w:r>
      <w:r>
        <w:rPr>
          <w:rStyle w:val="mager"/>
          <w:rFonts w:cs="Calibri"/>
          <w:b w:val="0"/>
        </w:rPr>
        <w:br/>
        <w:t>Fachrichtung Hotel- und Gastst</w:t>
      </w:r>
      <w:r>
        <w:rPr>
          <w:rStyle w:val="mager"/>
          <w:rFonts w:cs="Calibri"/>
          <w:b w:val="0"/>
        </w:rPr>
        <w:t>ä</w:t>
      </w:r>
      <w:r>
        <w:rPr>
          <w:rStyle w:val="mager"/>
          <w:rFonts w:cs="Calibri"/>
          <w:b w:val="0"/>
        </w:rPr>
        <w:t xml:space="preserve">ttengewerbe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Style w:val="mager"/>
          <w:rFonts w:cs="Calibri"/>
          <w:b w:val="0"/>
        </w:rPr>
        <w:br/>
      </w:r>
      <w:r>
        <w:rPr>
          <w:rStyle w:val="mager"/>
          <w:rFonts w:cs="Calibri"/>
          <w:b w:val="0"/>
        </w:rPr>
        <w:t xml:space="preserve">RdErl. v. 26. 7. 2006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510)</w:t>
      </w:r>
    </w:p>
    <w:p w14:paraId="53CCFBB7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7508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Wirtschaft, Fachrichtung M</w:t>
      </w:r>
      <w:r>
        <w:rPr>
          <w:rStyle w:val="mager"/>
          <w:rFonts w:cs="Calibri"/>
          <w:b w:val="0"/>
        </w:rPr>
        <w:t>ö</w:t>
      </w:r>
      <w:r>
        <w:rPr>
          <w:rStyle w:val="mager"/>
          <w:rFonts w:cs="Calibri"/>
          <w:b w:val="0"/>
        </w:rPr>
        <w:t xml:space="preserve">belhandel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RdErl. v. 3. 5. 2005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508)</w:t>
      </w:r>
    </w:p>
    <w:p w14:paraId="79E1899F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7511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Wirtschaft, </w:t>
      </w:r>
      <w:r>
        <w:rPr>
          <w:rStyle w:val="mager"/>
          <w:rFonts w:cs="Calibri"/>
          <w:b w:val="0"/>
        </w:rPr>
        <w:br/>
        <w:t xml:space="preserve">Fachrichtung Wohnungswirtschaft und Realkredit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Style w:val="mager"/>
          <w:rFonts w:cs="Calibri"/>
          <w:b w:val="0"/>
        </w:rPr>
        <w:br/>
        <w:t xml:space="preserve">RdErl. v. 27. 3. 2007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511)</w:t>
      </w:r>
    </w:p>
    <w:p w14:paraId="5C69996A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7509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Wirtschaft, Fachrichtung Betriebswirtschaft, Schwerpunkt Finanzdienstleistung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Style w:val="mager"/>
          <w:rFonts w:cs="Calibri"/>
          <w:b w:val="0"/>
        </w:rPr>
        <w:br/>
        <w:t xml:space="preserve">RdErl. v. 23.1 2. 2005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509)</w:t>
      </w:r>
    </w:p>
    <w:p w14:paraId="5A2F4CB3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7402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Technik, Fachrichtung Informatik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Style w:val="mager"/>
          <w:rFonts w:cs="Calibri"/>
          <w:b w:val="0"/>
        </w:rPr>
        <w:br/>
        <w:t xml:space="preserve">RdErl. v. 2. 9. 2004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402)</w:t>
      </w:r>
    </w:p>
    <w:p w14:paraId="639E5D05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7504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Wirtschaft, Fachrichtung Informatik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RdErl. v. 2. 9. 2004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504)</w:t>
      </w:r>
    </w:p>
    <w:p w14:paraId="4D637B88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7502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Wirtschaft, Fachrichtung Betriebswirtschaft, Schwerpunkt Finanzwirtschaft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Style w:val="mager"/>
          <w:rFonts w:cs="Calibri"/>
          <w:b w:val="0"/>
        </w:rPr>
        <w:br/>
        <w:t xml:space="preserve">RdErl. v. 2. 9. 2004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502)</w:t>
      </w:r>
    </w:p>
    <w:p w14:paraId="7C86EDC3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7506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Wirtschaft, </w:t>
      </w:r>
      <w:r>
        <w:rPr>
          <w:rStyle w:val="mager"/>
          <w:rFonts w:cs="Calibri"/>
          <w:b w:val="0"/>
        </w:rPr>
        <w:br/>
        <w:t xml:space="preserve">Fachrichtung Betriebswirtschaft, Schwerpunkt Logistik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Style w:val="mager"/>
          <w:rFonts w:cs="Calibri"/>
          <w:b w:val="0"/>
        </w:rPr>
        <w:br/>
        <w:t xml:space="preserve">RdErl. v. 3. 5. 2005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506)</w:t>
      </w:r>
    </w:p>
    <w:p w14:paraId="5F5C5E7B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7507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Wirtschaft, Fachrichtung Betriebswirtschaft, Schwerpunkt Medizinische Verwaltung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Style w:val="mager"/>
          <w:rFonts w:cs="Calibri"/>
          <w:b w:val="0"/>
        </w:rPr>
        <w:br/>
        <w:t xml:space="preserve">RdErl. v. 3. 5. 2005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507)</w:t>
      </w:r>
    </w:p>
    <w:p w14:paraId="75A16C46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7505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Wirtschaft, Fachrichtung Betriebswirtschaft, Schwerpunkt Recht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Style w:val="mager"/>
          <w:rFonts w:cs="Calibri"/>
          <w:b w:val="0"/>
        </w:rPr>
        <w:br/>
        <w:t xml:space="preserve">RdErl. v. 3. 5. 2005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505)</w:t>
      </w:r>
    </w:p>
    <w:p w14:paraId="4CC3A03B" w14:textId="77777777" w:rsidR="00B17E03" w:rsidRDefault="00B17E03">
      <w:pPr>
        <w:pStyle w:val="Fliedftext4EinzugTextE18"/>
      </w:pPr>
      <w:r>
        <w:rPr>
          <w:rStyle w:val="mager"/>
          <w:rFonts w:cs="Calibri"/>
          <w:b w:val="0"/>
        </w:rPr>
        <w:t>7503</w:t>
      </w:r>
      <w:r>
        <w:rPr>
          <w:rStyle w:val="mager"/>
          <w:rFonts w:cs="Calibri"/>
          <w:b w:val="0"/>
        </w:rPr>
        <w:tab/>
        <w:t>Fachschule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Wirtschaft, Fachrichtung Betriebswirtschaft, Schwerpunkt Steuern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Style w:val="mager"/>
          <w:rFonts w:cs="Calibri"/>
          <w:b w:val="0"/>
        </w:rPr>
        <w:br/>
        <w:t xml:space="preserve">RdErl. v. 2. 9. 2004 (BASS 15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39 Nr. 503)</w:t>
      </w:r>
    </w:p>
    <w:p w14:paraId="07E6D95E" w14:textId="77777777" w:rsidR="00B17E03" w:rsidRDefault="00B17E03">
      <w:pPr>
        <w:pStyle w:val="Fliedftext"/>
      </w:pPr>
    </w:p>
    <w:p w14:paraId="3E2DAE23" w14:textId="77777777" w:rsidR="00B17E03" w:rsidRDefault="00B17E03">
      <w:pPr>
        <w:pStyle w:val="Fliedftext"/>
        <w:rPr>
          <w:rFonts w:cs="Arial"/>
        </w:rPr>
      </w:pPr>
    </w:p>
    <w:p w14:paraId="797E3706" w14:textId="77777777" w:rsidR="00B17E03" w:rsidRDefault="00B17E03">
      <w:pPr>
        <w:pStyle w:val="Fliedftext"/>
        <w:jc w:val="right"/>
        <w:rPr>
          <w:rFonts w:cs="Arial"/>
        </w:rPr>
      </w:pPr>
      <w:r>
        <w:t>ABl. NRW. 08/14 S. 391</w:t>
      </w:r>
    </w:p>
    <w:p w14:paraId="7A11D7DD" w14:textId="77777777" w:rsidR="00B17E03" w:rsidRDefault="00B17E03">
      <w:pPr>
        <w:pStyle w:val="Fliedftext"/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F12E92" w14:textId="77777777" w:rsidR="00B17E03" w:rsidRDefault="00B17E03">
      <w:r>
        <w:separator/>
      </w:r>
    </w:p>
  </w:endnote>
  <w:endnote w:type="continuationSeparator" w:id="0">
    <w:p w14:paraId="6784F2E3" w14:textId="77777777" w:rsidR="00B17E03" w:rsidRDefault="00B17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FC800C" w14:textId="77777777" w:rsidR="00B17E03" w:rsidRDefault="00B17E03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ED14AF" w14:textId="77777777" w:rsidR="00B17E03" w:rsidRDefault="00B17E03">
    <w:pPr>
      <w:pStyle w:val="Fliedftext4EinzugTextE18"/>
      <w:jc w:val="center"/>
      <w:rPr>
        <w:rFonts w:cs="Calibri"/>
      </w:rPr>
    </w:pPr>
    <w:r>
      <w:rPr>
        <w:b w:val="0"/>
      </w:rPr>
      <w:t>©</w:t>
    </w:r>
    <w:r>
      <w:rPr>
        <w:b w:val="0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7354C8" w14:textId="77777777" w:rsidR="00B17E03" w:rsidRDefault="00B17E03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C574FBC" w14:textId="77777777" w:rsidR="00B17E03" w:rsidRDefault="00B17E03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97C10"/>
    <w:rsid w:val="00297C10"/>
    <w:rsid w:val="00A339FA"/>
    <w:rsid w:val="00B17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ECCB28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1540</Words>
  <Characters>9703</Characters>
  <Application>Microsoft Office Word</Application>
  <DocSecurity>0</DocSecurity>
  <Lines>80</Lines>
  <Paragraphs>22</Paragraphs>
  <ScaleCrop>false</ScaleCrop>
  <Company/>
  <LinksUpToDate>false</LinksUpToDate>
  <CharactersWithSpaces>11221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