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3A2801" w14:textId="77777777" w:rsidR="00460EF4" w:rsidRDefault="00460EF4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3E10CFE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4B1D7AA4" w14:textId="77777777" w:rsidR="00460EF4" w:rsidRDefault="00460EF4">
            <w:pPr>
              <w:pStyle w:val="Hinweistext"/>
              <w:jc w:val="left"/>
            </w:pPr>
            <w:r>
              <w:rPr>
                <w:rStyle w:val="97"/>
                <w:rFonts w:cs="Arial"/>
                <w:b/>
                <w:i w:val="0"/>
                <w:sz w:val="15"/>
              </w:rPr>
              <w:t>Organisatorische Rahmenbedingungen und Bewertungsraster f</w:t>
            </w:r>
            <w:r>
              <w:rPr>
                <w:rStyle w:val="97"/>
                <w:rFonts w:cs="Arial"/>
                <w:b/>
                <w:i w:val="0"/>
                <w:sz w:val="15"/>
              </w:rPr>
              <w:t>ü</w:t>
            </w:r>
            <w:r>
              <w:rPr>
                <w:rStyle w:val="97"/>
                <w:rFonts w:cs="Arial"/>
                <w:b/>
                <w:i w:val="0"/>
                <w:sz w:val="15"/>
              </w:rPr>
              <w:t>r die verpflichtenden m</w:t>
            </w:r>
            <w:r>
              <w:rPr>
                <w:rStyle w:val="97"/>
                <w:rFonts w:cs="Arial"/>
                <w:b/>
                <w:i w:val="0"/>
                <w:sz w:val="15"/>
              </w:rPr>
              <w:t>ü</w:t>
            </w:r>
            <w:r>
              <w:rPr>
                <w:rStyle w:val="97"/>
                <w:rFonts w:cs="Arial"/>
                <w:b/>
                <w:i w:val="0"/>
                <w:sz w:val="15"/>
              </w:rPr>
              <w:t>ndlichen Pr</w:t>
            </w:r>
            <w:r>
              <w:rPr>
                <w:rStyle w:val="97"/>
                <w:rFonts w:cs="Arial"/>
                <w:b/>
                <w:i w:val="0"/>
                <w:sz w:val="15"/>
              </w:rPr>
              <w:t>ü</w:t>
            </w:r>
            <w:r>
              <w:rPr>
                <w:rStyle w:val="97"/>
                <w:rFonts w:cs="Arial"/>
                <w:b/>
                <w:i w:val="0"/>
                <w:sz w:val="15"/>
              </w:rPr>
              <w:t xml:space="preserve">fungen in den modernen Fremdsprachen </w:t>
            </w:r>
            <w:r>
              <w:rPr>
                <w:rStyle w:val="97"/>
                <w:rFonts w:cs="Arial"/>
                <w:b/>
                <w:i w:val="0"/>
                <w:sz w:val="15"/>
              </w:rPr>
              <w:t>–</w:t>
            </w:r>
            <w:r>
              <w:rPr>
                <w:rStyle w:val="97"/>
                <w:rFonts w:cs="Arial"/>
                <w:b/>
                <w:i w:val="0"/>
                <w:sz w:val="15"/>
              </w:rPr>
              <w:t xml:space="preserve"> </w:t>
            </w:r>
            <w:r>
              <w:rPr>
                <w:rStyle w:val="97"/>
                <w:rFonts w:cs="Arial"/>
                <w:b/>
                <w:i w:val="0"/>
                <w:sz w:val="15"/>
              </w:rPr>
              <w:t>Ä</w:t>
            </w:r>
            <w:r>
              <w:rPr>
                <w:rStyle w:val="97"/>
                <w:rFonts w:cs="Arial"/>
                <w:b/>
                <w:i w:val="0"/>
                <w:sz w:val="15"/>
              </w:rPr>
              <w:t>nderung der VVzAPO-GOSt und der VVzAPO-WbK</w:t>
            </w:r>
          </w:p>
          <w:p w14:paraId="44F6BBF8" w14:textId="77777777" w:rsidR="00460EF4" w:rsidRDefault="00460EF4">
            <w:pPr>
              <w:pStyle w:val="Hinweistext"/>
              <w:jc w:val="left"/>
            </w:pPr>
            <w:r>
              <w:rPr>
                <w:rStyle w:val="mager"/>
                <w:i w:val="0"/>
              </w:rPr>
              <w:t>Da die verpflichtenden m</w:t>
            </w:r>
            <w:r>
              <w:rPr>
                <w:rStyle w:val="mager"/>
                <w:i w:val="0"/>
              </w:rPr>
              <w:t>ü</w:t>
            </w:r>
            <w:r>
              <w:rPr>
                <w:rStyle w:val="mager"/>
                <w:i w:val="0"/>
              </w:rPr>
              <w:t>ndlichen Leistungs</w:t>
            </w:r>
            <w:r>
              <w:rPr>
                <w:rStyle w:val="mager"/>
                <w:i w:val="0"/>
              </w:rPr>
              <w:t>ü</w:t>
            </w:r>
            <w:r>
              <w:rPr>
                <w:rStyle w:val="mager"/>
                <w:i w:val="0"/>
              </w:rPr>
              <w:t>berpr</w:t>
            </w:r>
            <w:r>
              <w:rPr>
                <w:rStyle w:val="mager"/>
                <w:i w:val="0"/>
              </w:rPr>
              <w:t>ü</w:t>
            </w:r>
            <w:r>
              <w:rPr>
                <w:rStyle w:val="mager"/>
                <w:i w:val="0"/>
              </w:rPr>
              <w:t>fungen in den modernen Fremdsprachen an der gymnasialen Oberstufe an die Stelle einer Klausur treten, gelten die organisatorischen Rahmenbedingungen f</w:t>
            </w:r>
            <w:r>
              <w:rPr>
                <w:rStyle w:val="mager"/>
                <w:i w:val="0"/>
              </w:rPr>
              <w:t>ü</w:t>
            </w:r>
            <w:r>
              <w:rPr>
                <w:rStyle w:val="mager"/>
                <w:i w:val="0"/>
              </w:rPr>
              <w:t>r Klausuren gem</w:t>
            </w:r>
            <w:r>
              <w:rPr>
                <w:rStyle w:val="mager"/>
                <w:i w:val="0"/>
              </w:rPr>
              <w:t>äß</w:t>
            </w:r>
            <w:r>
              <w:rPr>
                <w:rStyle w:val="mager"/>
                <w:i w:val="0"/>
              </w:rPr>
              <w:t xml:space="preserve"> </w:t>
            </w:r>
            <w:r>
              <w:rPr>
                <w:rStyle w:val="mager"/>
                <w:i w:val="0"/>
              </w:rPr>
              <w:t>§</w:t>
            </w:r>
            <w:r>
              <w:rPr>
                <w:rStyle w:val="mager"/>
                <w:i w:val="0"/>
              </w:rPr>
              <w:t xml:space="preserve"> 14 Absatz 4 APO-GOSt ebenso f</w:t>
            </w:r>
            <w:r>
              <w:rPr>
                <w:rStyle w:val="mager"/>
                <w:i w:val="0"/>
              </w:rPr>
              <w:t>ü</w:t>
            </w:r>
            <w:r>
              <w:rPr>
                <w:rStyle w:val="mager"/>
                <w:i w:val="0"/>
              </w:rPr>
              <w:t>r die m</w:t>
            </w:r>
            <w:r>
              <w:rPr>
                <w:rStyle w:val="mager"/>
                <w:i w:val="0"/>
              </w:rPr>
              <w:t>ü</w:t>
            </w:r>
            <w:r>
              <w:rPr>
                <w:rStyle w:val="mager"/>
                <w:i w:val="0"/>
              </w:rPr>
              <w:t>ndlichen Leistungs</w:t>
            </w:r>
            <w:r>
              <w:rPr>
                <w:rStyle w:val="mager"/>
                <w:i w:val="0"/>
              </w:rPr>
              <w:t>ü</w:t>
            </w:r>
            <w:r>
              <w:rPr>
                <w:rStyle w:val="mager"/>
                <w:i w:val="0"/>
              </w:rPr>
              <w:t>berpr</w:t>
            </w:r>
            <w:r>
              <w:rPr>
                <w:rStyle w:val="mager"/>
                <w:i w:val="0"/>
              </w:rPr>
              <w:t>ü</w:t>
            </w:r>
            <w:r>
              <w:rPr>
                <w:rStyle w:val="mager"/>
                <w:i w:val="0"/>
              </w:rPr>
              <w:t>fungen. Dies wird durch die neue VV 14.4 zu Absatz 4 sichergestellt.</w:t>
            </w:r>
          </w:p>
          <w:p w14:paraId="4896037E" w14:textId="77777777" w:rsidR="00460EF4" w:rsidRDefault="00460EF4">
            <w:pPr>
              <w:pStyle w:val="Hinweistext"/>
              <w:jc w:val="left"/>
              <w:rPr>
                <w:rFonts w:cs="Arial"/>
              </w:rPr>
            </w:pPr>
            <w:r>
              <w:rPr>
                <w:rFonts w:cs="Arial"/>
                <w:i w:val="0"/>
              </w:rPr>
              <w:t>F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r die verpflichtenden m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ndlichen Pr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fungen in Englisch in der Abendrealschule und in den modernen Fremdsprachen w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hrend der ersten drei Halbjahre der Qualifikationsphase in der gymnasialen Oberstufe, im Abendgymnasium und im Kolleg wird den Lehrkr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ften die Verwendung eines Bewertungsrasters empfohlen. Es dient der Dokumentation der m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ndlichen Pr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fung sowie der individuellen R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ckmeldung an die Sch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lerinnen und Sch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 xml:space="preserve">ler. Diese Bewertungsraster stehen zum Herunterladen auch im Bildungsportal unter </w:t>
            </w:r>
            <w:hyperlink r:id="rId7" w:history="1">
              <w:r>
                <w:rPr>
                  <w:rFonts w:cs="Arial"/>
                  <w:i w:val="0"/>
                </w:rPr>
                <w:t>http://www.standardsiche</w:t>
              </w:r>
            </w:hyperlink>
            <w:r>
              <w:rPr>
                <w:i w:val="0"/>
              </w:rPr>
              <w:t>rung.schulministerium.nrw.de/cms/muendliche-kompetenzen-entwickeln-und-pruefen/angebot-home/angebot-home.html zur Verf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gung.</w:t>
            </w:r>
          </w:p>
        </w:tc>
      </w:tr>
    </w:tbl>
    <w:p w14:paraId="2605275D" w14:textId="77777777" w:rsidR="00460EF4" w:rsidRDefault="00460EF4">
      <w:pPr>
        <w:pStyle w:val="AnkerAbsatzundAbstand2Punkt"/>
        <w:widowControl/>
      </w:pPr>
    </w:p>
    <w:p w14:paraId="2EC3EF15" w14:textId="77777777" w:rsidR="00460EF4" w:rsidRDefault="00460EF4">
      <w:pPr>
        <w:pStyle w:val="BASS-Nr-ABl"/>
        <w:widowControl/>
        <w:rPr>
          <w:rFonts w:cs="Arial"/>
        </w:rPr>
      </w:pPr>
      <w:bookmarkStart w:id="0" w:name="ABl0314_13-32_19-11"/>
      <w:bookmarkEnd w:id="0"/>
      <w:r>
        <w:rPr>
          <w:rFonts w:cs="Arial"/>
        </w:rPr>
        <w:t xml:space="preserve">Zu BASS </w:t>
      </w:r>
      <w:hyperlink w:anchor="9607.fm:13-32nr3.1B" w:history="1">
        <w:r>
          <w:rPr>
            <w:rStyle w:val="Hyperlink"/>
            <w:rFonts w:ascii="Arial" w:hAnsi="Arial" w:cs="Arial"/>
            <w:sz w:val="18"/>
          </w:rPr>
          <w:t>9607.fm:13-32nr3.1B</w:t>
        </w:r>
      </w:hyperlink>
      <w:r>
        <w:t xml:space="preserve">13 </w:t>
      </w:r>
      <w:r>
        <w:t>–</w:t>
      </w:r>
      <w:r>
        <w:t xml:space="preserve"> 32</w:t>
      </w:r>
      <w:r>
        <w:rPr>
          <w:rFonts w:cs="Arial"/>
        </w:rPr>
        <w:t xml:space="preserve">, </w:t>
      </w:r>
      <w:hyperlink w:anchor="3693.fm:19-11n11" w:history="1">
        <w:r>
          <w:rPr>
            <w:rStyle w:val="Hyperlink"/>
            <w:rFonts w:ascii="Arial" w:hAnsi="Arial" w:cs="Arial"/>
            <w:sz w:val="18"/>
          </w:rPr>
          <w:t>3693.fm:19-11n11</w:t>
        </w:r>
      </w:hyperlink>
      <w:r>
        <w:t xml:space="preserve">19 </w:t>
      </w:r>
      <w:r>
        <w:t>–</w:t>
      </w:r>
      <w:r>
        <w:t xml:space="preserve"> 11</w:t>
      </w:r>
    </w:p>
    <w:p w14:paraId="2DB7B95E" w14:textId="77777777" w:rsidR="00460EF4" w:rsidRDefault="00460EF4">
      <w:pPr>
        <w:pStyle w:val="Bass-dcber"/>
        <w:widowControl/>
      </w:pPr>
      <w:r>
        <w:rPr>
          <w:rFonts w:cs="Calibri"/>
        </w:rPr>
        <w:t>Organisatorische Rahmenbedingungen</w:t>
      </w:r>
      <w:r>
        <w:rPr>
          <w:rFonts w:cs="Calibri"/>
        </w:rPr>
        <w:br/>
        <w:t>und Bewertungsraster</w:t>
      </w:r>
      <w:r>
        <w:rPr>
          <w:rFonts w:cs="Calibri"/>
        </w:rPr>
        <w:br/>
        <w:t>f</w:t>
      </w:r>
      <w:r>
        <w:rPr>
          <w:rFonts w:cs="Calibri"/>
        </w:rPr>
        <w:t>ü</w:t>
      </w:r>
      <w:r>
        <w:rPr>
          <w:rFonts w:cs="Calibri"/>
        </w:rPr>
        <w:t>r die verpflichtenden m</w:t>
      </w:r>
      <w:r>
        <w:rPr>
          <w:rFonts w:cs="Calibri"/>
        </w:rPr>
        <w:t>ü</w:t>
      </w:r>
      <w:r>
        <w:rPr>
          <w:rFonts w:cs="Calibri"/>
        </w:rPr>
        <w:t>ndlichen Pr</w:t>
      </w:r>
      <w:r>
        <w:rPr>
          <w:rFonts w:cs="Calibri"/>
        </w:rPr>
        <w:t>ü</w:t>
      </w:r>
      <w:r>
        <w:rPr>
          <w:rFonts w:cs="Calibri"/>
        </w:rPr>
        <w:t>fungen</w:t>
      </w:r>
    </w:p>
    <w:p w14:paraId="7C4F2296" w14:textId="77777777" w:rsidR="00460EF4" w:rsidRDefault="00460EF4">
      <w:pPr>
        <w:pStyle w:val="Bass-dcber"/>
        <w:widowControl/>
      </w:pPr>
      <w:r>
        <w:rPr>
          <w:rFonts w:cs="Calibri"/>
        </w:rPr>
        <w:t>in den modernen Fremdsprachen;</w:t>
      </w:r>
      <w:r>
        <w:rPr>
          <w:rFonts w:cs="Calibri"/>
        </w:rPr>
        <w:br/>
      </w:r>
      <w:r>
        <w:rPr>
          <w:rFonts w:cs="Calibri"/>
        </w:rPr>
        <w:t>Ä</w:t>
      </w:r>
      <w:r>
        <w:rPr>
          <w:rFonts w:cs="Calibri"/>
        </w:rPr>
        <w:t>nderung der Verwaltungsvorschriften zu Ausbildungs- und Pr</w:t>
      </w:r>
      <w:r>
        <w:rPr>
          <w:rFonts w:cs="Calibri"/>
        </w:rPr>
        <w:t>ü</w:t>
      </w:r>
      <w:r>
        <w:rPr>
          <w:rFonts w:cs="Calibri"/>
        </w:rPr>
        <w:t xml:space="preserve">fungsordnungen </w:t>
      </w:r>
    </w:p>
    <w:p w14:paraId="02EED3B9" w14:textId="77777777" w:rsidR="00460EF4" w:rsidRDefault="00460EF4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1F3D242B" w14:textId="77777777" w:rsidR="00460EF4" w:rsidRDefault="00460EF4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24. 2. 2014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522-6.03.15.06-97869</w:t>
      </w:r>
    </w:p>
    <w:p w14:paraId="07A155CD" w14:textId="77777777" w:rsidR="00460EF4" w:rsidRDefault="00460EF4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242"/>
        <w:gridCol w:w="3987"/>
      </w:tblGrid>
      <w:tr w:rsidR="00000000" w14:paraId="1FB35FD6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3654B39" w14:textId="77777777" w:rsidR="00460EF4" w:rsidRDefault="00460EF4">
            <w:pPr>
              <w:pStyle w:val="Fliedftext"/>
              <w:spacing w:before="10" w:after="50" w:line="160" w:lineRule="exact"/>
            </w:pPr>
            <w:r>
              <w:rPr>
                <w:rFonts w:cs="Arial"/>
                <w:sz w:val="15"/>
              </w:rPr>
              <w:t xml:space="preserve">Bezug: </w:t>
            </w: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003BAEC" w14:textId="77777777" w:rsidR="00460EF4" w:rsidRDefault="00460EF4">
            <w:pPr>
              <w:pStyle w:val="Fliedftext"/>
              <w:spacing w:before="10" w:after="50" w:line="160" w:lineRule="exact"/>
            </w:pPr>
            <w:r>
              <w:rPr>
                <w:rFonts w:cs="Arial"/>
                <w:sz w:val="15"/>
              </w:rPr>
              <w:t>1.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A26DB2E" w14:textId="77777777" w:rsidR="00460EF4" w:rsidRDefault="00460EF4">
            <w:pPr>
              <w:pStyle w:val="Fliedftext"/>
              <w:spacing w:before="10" w:after="50" w:line="160" w:lineRule="exact"/>
            </w:pPr>
            <w:r>
              <w:rPr>
                <w:rFonts w:cs="Arial"/>
                <w:sz w:val="15"/>
              </w:rPr>
              <w:t>RdErl. d. Ministeriums f</w:t>
            </w:r>
            <w:r>
              <w:rPr>
                <w:rFonts w:cs="Arial"/>
                <w:sz w:val="15"/>
              </w:rPr>
              <w:t>ü</w:t>
            </w:r>
            <w:r>
              <w:rPr>
                <w:rFonts w:cs="Arial"/>
                <w:sz w:val="15"/>
              </w:rPr>
              <w:t>r Schule und Weiterbildung v. 18. 11. 2006, zuletzt ge</w:t>
            </w:r>
            <w:r>
              <w:rPr>
                <w:rFonts w:cs="Arial"/>
                <w:sz w:val="15"/>
              </w:rPr>
              <w:t>ä</w:t>
            </w:r>
            <w:r>
              <w:rPr>
                <w:rFonts w:cs="Arial"/>
                <w:sz w:val="15"/>
              </w:rPr>
              <w:t>ndert durch RdErl. v. 1. 8. 2013 (ABl. NRW. S. 461) (</w:t>
            </w:r>
            <w:r>
              <w:rPr>
                <w:rStyle w:val="hf"/>
                <w:sz w:val="15"/>
              </w:rPr>
              <w:t>BASS</w:t>
            </w:r>
            <w:r>
              <w:rPr>
                <w:rFonts w:cs="Arial"/>
                <w:sz w:val="15"/>
              </w:rPr>
              <w:t xml:space="preserve"> 13 </w:t>
            </w:r>
            <w:r>
              <w:rPr>
                <w:rFonts w:cs="Arial"/>
                <w:sz w:val="15"/>
              </w:rPr>
              <w:t>–</w:t>
            </w:r>
            <w:r>
              <w:rPr>
                <w:rFonts w:cs="Arial"/>
                <w:sz w:val="15"/>
              </w:rPr>
              <w:t xml:space="preserve"> 32 Nr. 3.2 B)</w:t>
            </w:r>
          </w:p>
        </w:tc>
      </w:tr>
      <w:tr w:rsidR="00000000" w14:paraId="27579FD9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F704C57" w14:textId="77777777" w:rsidR="00460EF4" w:rsidRDefault="00460EF4">
            <w:pPr>
              <w:pStyle w:val="Fliedftext"/>
              <w:spacing w:before="10" w:after="50" w:line="160" w:lineRule="exact"/>
              <w:rPr>
                <w:rFonts w:cs="Arial"/>
              </w:rPr>
            </w:pP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22D76E7" w14:textId="77777777" w:rsidR="00460EF4" w:rsidRDefault="00460EF4">
            <w:pPr>
              <w:pStyle w:val="Fliedftext"/>
              <w:spacing w:before="10" w:after="50" w:line="160" w:lineRule="exact"/>
              <w:rPr>
                <w:rFonts w:cs="Arial"/>
              </w:rPr>
            </w:pPr>
            <w:r>
              <w:rPr>
                <w:sz w:val="15"/>
              </w:rPr>
              <w:t>2.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53758D4" w14:textId="77777777" w:rsidR="00460EF4" w:rsidRDefault="00460EF4">
            <w:pPr>
              <w:pStyle w:val="Fliedftext"/>
              <w:spacing w:before="10" w:after="50" w:line="160" w:lineRule="exact"/>
              <w:rPr>
                <w:rFonts w:cs="Arial"/>
              </w:rPr>
            </w:pPr>
            <w:r>
              <w:rPr>
                <w:sz w:val="15"/>
              </w:rPr>
              <w:t>RdErl. d. Ministeriums f</w:t>
            </w:r>
            <w:r>
              <w:rPr>
                <w:sz w:val="15"/>
              </w:rPr>
              <w:t>ü</w:t>
            </w:r>
            <w:r>
              <w:rPr>
                <w:sz w:val="15"/>
              </w:rPr>
              <w:t>r Schule und Weiterbildung v. 21. 3. 2000, zuletzt ge</w:t>
            </w:r>
            <w:r>
              <w:rPr>
                <w:sz w:val="15"/>
              </w:rPr>
              <w:t>ä</w:t>
            </w:r>
            <w:r>
              <w:rPr>
                <w:sz w:val="15"/>
              </w:rPr>
              <w:t>ndert durch RdErl. v. 13. 11. 2013 (ABl. NRW. S. 619) (</w:t>
            </w:r>
            <w:r>
              <w:rPr>
                <w:rStyle w:val="hf"/>
                <w:rFonts w:cs="Arial"/>
                <w:sz w:val="15"/>
              </w:rPr>
              <w:t>BASS</w:t>
            </w:r>
            <w:r>
              <w:rPr>
                <w:sz w:val="15"/>
              </w:rPr>
              <w:t xml:space="preserve"> 19 </w:t>
            </w:r>
            <w:r>
              <w:rPr>
                <w:sz w:val="15"/>
              </w:rPr>
              <w:t>–</w:t>
            </w:r>
            <w:r>
              <w:rPr>
                <w:sz w:val="15"/>
              </w:rPr>
              <w:t xml:space="preserve"> 11 Nr. 1.2)</w:t>
            </w:r>
          </w:p>
        </w:tc>
      </w:tr>
    </w:tbl>
    <w:p w14:paraId="679C11B6" w14:textId="77777777" w:rsidR="00460EF4" w:rsidRDefault="00460EF4">
      <w:pPr>
        <w:pStyle w:val="Fliedftext1Einzugauto123AnfangE05"/>
      </w:pPr>
      <w:r>
        <w:t>1.</w:t>
      </w:r>
      <w:r>
        <w:tab/>
      </w:r>
      <w:r>
        <w:rPr>
          <w:rFonts w:cs="Arial"/>
        </w:rPr>
        <w:t>Der 1. Bezugserlass (zur VVzAPO-GOSt)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96050B3" w14:textId="77777777" w:rsidR="00460EF4" w:rsidRDefault="00460EF4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>Nach VV 14.3 zu Abs. 3 wird folgende VV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F04DE36" w14:textId="77777777" w:rsidR="00460EF4" w:rsidRDefault="00460EF4">
      <w:pPr>
        <w:pStyle w:val="Zwischenfcber01"/>
        <w:keepNext/>
        <w:widowControl/>
      </w:pPr>
      <w:r>
        <w:rPr>
          <w:rStyle w:val="mager"/>
          <w:b w:val="0"/>
        </w:rPr>
        <w:t>„</w:t>
      </w:r>
      <w:r>
        <w:rPr>
          <w:rStyle w:val="mager"/>
          <w:b w:val="0"/>
        </w:rPr>
        <w:t>14.4 zu Abs. 4</w:t>
      </w:r>
    </w:p>
    <w:p w14:paraId="68CD88C5" w14:textId="77777777" w:rsidR="00460EF4" w:rsidRDefault="00460EF4">
      <w:pPr>
        <w:pStyle w:val="Fliedftext2EinzugabcE10"/>
      </w:pPr>
      <w:r>
        <w:rPr>
          <w:rFonts w:cs="Arial"/>
        </w:rPr>
        <w:tab/>
        <w:t>Die Regelungen gelten gleicherma</w:t>
      </w:r>
      <w:r>
        <w:rPr>
          <w:rFonts w:cs="Arial"/>
        </w:rPr>
        <w:t>ß</w:t>
      </w:r>
      <w:r>
        <w:rPr>
          <w:rFonts w:cs="Arial"/>
        </w:rPr>
        <w:t>en f</w:t>
      </w:r>
      <w:r>
        <w:rPr>
          <w:rFonts w:cs="Arial"/>
        </w:rPr>
        <w:t>ü</w:t>
      </w:r>
      <w:r>
        <w:rPr>
          <w:rFonts w:cs="Arial"/>
        </w:rPr>
        <w:t>r die m</w:t>
      </w:r>
      <w:r>
        <w:rPr>
          <w:rFonts w:cs="Arial"/>
        </w:rPr>
        <w:t>ü</w:t>
      </w:r>
      <w:r>
        <w:rPr>
          <w:rFonts w:cs="Arial"/>
        </w:rPr>
        <w:t>ndliche Leistungs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 in modernen Fremdsprachen, die eine Klausur ersetzen.</w:t>
      </w:r>
      <w:r>
        <w:rPr>
          <w:rFonts w:cs="Arial"/>
        </w:rPr>
        <w:t>“</w:t>
      </w:r>
    </w:p>
    <w:p w14:paraId="3004CE86" w14:textId="77777777" w:rsidR="00460EF4" w:rsidRDefault="00460EF4">
      <w:pPr>
        <w:pStyle w:val="Fliedftext2EinzugabcE10"/>
      </w:pPr>
      <w:r>
        <w:rPr>
          <w:rFonts w:cs="Arial"/>
        </w:rPr>
        <w:t>b)</w:t>
      </w:r>
      <w:r>
        <w:rPr>
          <w:rFonts w:cs="Arial"/>
        </w:rPr>
        <w:tab/>
        <w:t xml:space="preserve">In der VV 14.23 (zu </w:t>
      </w:r>
      <w:r>
        <w:rPr>
          <w:rFonts w:cs="Arial"/>
        </w:rPr>
        <w:t>§</w:t>
      </w:r>
      <w:r>
        <w:rPr>
          <w:rFonts w:cs="Arial"/>
        </w:rPr>
        <w:t xml:space="preserve"> 14 Absatz 2 APO-GOSt) in der Fassung der </w:t>
      </w:r>
      <w:r>
        <w:rPr>
          <w:rFonts w:cs="Arial"/>
        </w:rPr>
        <w:t>Ä</w:t>
      </w:r>
      <w:r>
        <w:rPr>
          <w:rFonts w:cs="Arial"/>
        </w:rPr>
        <w:t>nderung gem</w:t>
      </w:r>
      <w:r>
        <w:rPr>
          <w:rFonts w:cs="Arial"/>
        </w:rPr>
        <w:t>äß</w:t>
      </w:r>
      <w:r>
        <w:rPr>
          <w:rFonts w:cs="Arial"/>
        </w:rPr>
        <w:t xml:space="preserve"> RdErl. v. 2. 10. 2011 (ABl. NRW. S. 620) wird folgender Absatz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373C62B" w14:textId="77777777" w:rsidR="00460EF4" w:rsidRDefault="00460EF4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Zur Bewertung der verpflichtenden m</w:t>
      </w:r>
      <w:r>
        <w:rPr>
          <w:rFonts w:cs="Arial"/>
        </w:rPr>
        <w:t>ü</w:t>
      </w:r>
      <w:r>
        <w:rPr>
          <w:rFonts w:cs="Arial"/>
        </w:rPr>
        <w:t>ndlichen Leistungs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fungen wird die Verwendung des Bewertungsrasters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Style w:val="hf"/>
          <w:sz w:val="15"/>
        </w:rPr>
        <w:t>Anlage 19</w:t>
      </w:r>
      <w:r>
        <w:rPr>
          <w:rFonts w:cs="Arial"/>
        </w:rPr>
        <w:t xml:space="preserve"> empfohlen.</w:t>
      </w:r>
      <w:r>
        <w:rPr>
          <w:rFonts w:cs="Arial"/>
        </w:rPr>
        <w:t>“</w:t>
      </w:r>
    </w:p>
    <w:p w14:paraId="4B863125" w14:textId="77777777" w:rsidR="00460EF4" w:rsidRDefault="00460EF4">
      <w:pPr>
        <w:pStyle w:val="AnkerAbsatzundAbstand2Punkt"/>
        <w:widowControl/>
        <w:rPr>
          <w:rFonts w:cs="Arial"/>
        </w:rPr>
      </w:pPr>
    </w:p>
    <w:p w14:paraId="761823E4" w14:textId="77777777" w:rsidR="00460EF4" w:rsidRDefault="00460EF4">
      <w:pPr>
        <w:pStyle w:val="Fliedftext1Einzugauto123E05"/>
        <w:rPr>
          <w:rFonts w:cs="Calibri"/>
        </w:rPr>
      </w:pPr>
      <w:r>
        <w:rPr>
          <w:rFonts w:cs="Calibri"/>
        </w:rPr>
        <w:t>2.</w:t>
      </w:r>
      <w:r>
        <w:rPr>
          <w:rFonts w:cs="Calibri"/>
        </w:rPr>
        <w:tab/>
      </w:r>
      <w:r>
        <w:t>Der 2. Bezugserlass (zur VVzAPO-WbK) wird wie folgt ge</w:t>
      </w:r>
      <w:r>
        <w:t>ä</w:t>
      </w:r>
      <w:r>
        <w:t>ndert:</w:t>
      </w:r>
    </w:p>
    <w:p w14:paraId="1725DEA9" w14:textId="77777777" w:rsidR="00460EF4" w:rsidRDefault="00460EF4">
      <w:pPr>
        <w:pStyle w:val="Fliedftext2EinzugabcE10"/>
      </w:pPr>
      <w:r>
        <w:rPr>
          <w:rFonts w:cs="Arial"/>
        </w:rPr>
        <w:t>a)</w:t>
      </w:r>
      <w:r>
        <w:rPr>
          <w:rFonts w:cs="Arial"/>
        </w:rPr>
        <w:tab/>
        <w:t xml:space="preserve">Der VV 18.1 (zu </w:t>
      </w:r>
      <w:r>
        <w:rPr>
          <w:rFonts w:cs="Arial"/>
        </w:rPr>
        <w:t>§</w:t>
      </w:r>
      <w:r>
        <w:rPr>
          <w:rFonts w:cs="Arial"/>
        </w:rPr>
        <w:t xml:space="preserve"> 18 Absatz 1) in der Fassung der </w:t>
      </w:r>
      <w:r>
        <w:rPr>
          <w:rFonts w:cs="Arial"/>
        </w:rPr>
        <w:t>Ä</w:t>
      </w:r>
      <w:r>
        <w:rPr>
          <w:rFonts w:cs="Arial"/>
        </w:rPr>
        <w:t>nderung gem</w:t>
      </w:r>
      <w:r>
        <w:rPr>
          <w:rFonts w:cs="Arial"/>
        </w:rPr>
        <w:t>äß</w:t>
      </w:r>
      <w:r>
        <w:rPr>
          <w:rFonts w:cs="Arial"/>
        </w:rPr>
        <w:t xml:space="preserve"> RdErl. v. 13. 11. 2013 (ABl. NRW. S. 619) wird folgender Absatz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22DBC48D" w14:textId="77777777" w:rsidR="00460EF4" w:rsidRDefault="00460EF4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Zur Bewertung der verpflichtenden m</w:t>
      </w:r>
      <w:r>
        <w:rPr>
          <w:rFonts w:cs="Arial"/>
        </w:rPr>
        <w:t>ü</w:t>
      </w:r>
      <w:r>
        <w:rPr>
          <w:rFonts w:cs="Arial"/>
        </w:rPr>
        <w:t>ndlichen Leistungs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fungen wird die Verwendung des Bewertungsrasters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Style w:val="hf"/>
          <w:sz w:val="15"/>
        </w:rPr>
        <w:t>Anlage 11</w:t>
      </w:r>
      <w:r>
        <w:rPr>
          <w:rFonts w:cs="Arial"/>
        </w:rPr>
        <w:t xml:space="preserve"> empfohlen.</w:t>
      </w:r>
      <w:r>
        <w:rPr>
          <w:rFonts w:cs="Arial"/>
        </w:rPr>
        <w:t>“</w:t>
      </w:r>
    </w:p>
    <w:p w14:paraId="64100FD1" w14:textId="77777777" w:rsidR="00460EF4" w:rsidRDefault="00460EF4">
      <w:pPr>
        <w:pStyle w:val="Fliedftext2EinzugabcE10"/>
      </w:pPr>
      <w:r>
        <w:rPr>
          <w:rFonts w:cs="Arial"/>
        </w:rPr>
        <w:t xml:space="preserve">b) </w:t>
      </w:r>
      <w:r>
        <w:rPr>
          <w:rFonts w:cs="Arial"/>
        </w:rPr>
        <w:tab/>
        <w:t xml:space="preserve">Der VV 18.3 (zu </w:t>
      </w:r>
      <w:r>
        <w:rPr>
          <w:rFonts w:cs="Arial"/>
        </w:rPr>
        <w:t>§</w:t>
      </w:r>
      <w:r>
        <w:rPr>
          <w:rFonts w:cs="Arial"/>
        </w:rPr>
        <w:t xml:space="preserve"> 18 Absatz 3) in der Fassung der </w:t>
      </w:r>
      <w:r>
        <w:rPr>
          <w:rFonts w:cs="Arial"/>
        </w:rPr>
        <w:t>Ä</w:t>
      </w:r>
      <w:r>
        <w:rPr>
          <w:rFonts w:cs="Arial"/>
        </w:rPr>
        <w:t>nderung gem</w:t>
      </w:r>
      <w:r>
        <w:rPr>
          <w:rFonts w:cs="Arial"/>
        </w:rPr>
        <w:t>äß</w:t>
      </w:r>
      <w:r>
        <w:rPr>
          <w:rFonts w:cs="Arial"/>
        </w:rPr>
        <w:t xml:space="preserve"> RdErl. v. 2. 10. 2011 (ABl. NRW. S. 620) wird folgender Absatz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73BA06A" w14:textId="77777777" w:rsidR="00460EF4" w:rsidRDefault="00460EF4">
      <w:pPr>
        <w:pStyle w:val="Fliedftext2EinzugabcE10"/>
      </w:pP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Zur Bewertung der verpflichtenden m</w:t>
      </w:r>
      <w:r>
        <w:rPr>
          <w:rFonts w:cs="Arial"/>
        </w:rPr>
        <w:t>ü</w:t>
      </w:r>
      <w:r>
        <w:rPr>
          <w:rFonts w:cs="Arial"/>
        </w:rPr>
        <w:t>ndlichen Leistungs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fungen wird die Verwendung des Bewertungsrasters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Style w:val="hf"/>
          <w:sz w:val="15"/>
        </w:rPr>
        <w:t>Anlage 12</w:t>
      </w:r>
      <w:r>
        <w:rPr>
          <w:rFonts w:cs="Arial"/>
        </w:rPr>
        <w:t xml:space="preserve"> empfohlen.</w:t>
      </w:r>
      <w:r>
        <w:rPr>
          <w:rFonts w:cs="Arial"/>
        </w:rPr>
        <w:t>“</w:t>
      </w:r>
    </w:p>
    <w:p w14:paraId="2585D408" w14:textId="77777777" w:rsidR="00460EF4" w:rsidRDefault="00460EF4">
      <w:pPr>
        <w:pStyle w:val="Fliedftext"/>
        <w:rPr>
          <w:rFonts w:cs="Arial"/>
        </w:rPr>
      </w:pPr>
    </w:p>
    <w:p w14:paraId="1A24025D" w14:textId="77777777" w:rsidR="00460EF4" w:rsidRDefault="00460EF4">
      <w:pPr>
        <w:pStyle w:val="Fliedftext"/>
      </w:pPr>
    </w:p>
    <w:p w14:paraId="727B59E3" w14:textId="77777777" w:rsidR="00460EF4" w:rsidRDefault="00460EF4">
      <w:pPr>
        <w:pStyle w:val="Fliedftext"/>
        <w:rPr>
          <w:rFonts w:cs="Arial"/>
        </w:rPr>
      </w:pPr>
    </w:p>
    <w:p w14:paraId="01344AD6" w14:textId="77777777" w:rsidR="00460EF4" w:rsidRDefault="00460EF4">
      <w:pPr>
        <w:pStyle w:val="Fliedftext"/>
      </w:pPr>
    </w:p>
    <w:p w14:paraId="4E27A079" w14:textId="77777777" w:rsidR="00460EF4" w:rsidRDefault="00460EF4">
      <w:pPr>
        <w:pStyle w:val="Fliedftext"/>
        <w:rPr>
          <w:rFonts w:cs="Arial"/>
        </w:rPr>
      </w:pPr>
    </w:p>
    <w:p w14:paraId="61442CA8" w14:textId="77777777" w:rsidR="00460EF4" w:rsidRDefault="00460EF4">
      <w:pPr>
        <w:pStyle w:val="Fliedftext"/>
      </w:pPr>
    </w:p>
    <w:p w14:paraId="0F720126" w14:textId="77777777" w:rsidR="00460EF4" w:rsidRDefault="00460EF4">
      <w:pPr>
        <w:pStyle w:val="Fliedftext"/>
        <w:rPr>
          <w:rFonts w:cs="Arial"/>
        </w:rPr>
      </w:pPr>
    </w:p>
    <w:p w14:paraId="23A2D9A9" w14:textId="77777777" w:rsidR="00460EF4" w:rsidRDefault="00460EF4">
      <w:pPr>
        <w:pStyle w:val="Fliedftext"/>
      </w:pPr>
    </w:p>
    <w:p w14:paraId="3984ED7B" w14:textId="77777777" w:rsidR="00460EF4" w:rsidRDefault="00460EF4">
      <w:pPr>
        <w:pStyle w:val="Fliedftext"/>
        <w:rPr>
          <w:rFonts w:cs="Arial"/>
        </w:rPr>
      </w:pPr>
    </w:p>
    <w:p w14:paraId="3B974D4B" w14:textId="77777777" w:rsidR="00460EF4" w:rsidRDefault="00460EF4">
      <w:pPr>
        <w:pStyle w:val="Fliedftext"/>
      </w:pPr>
    </w:p>
    <w:p w14:paraId="367D0645" w14:textId="77777777" w:rsidR="00460EF4" w:rsidRDefault="00460EF4">
      <w:pPr>
        <w:pStyle w:val="Fliedftext"/>
        <w:rPr>
          <w:rFonts w:cs="Arial"/>
        </w:rPr>
      </w:pPr>
    </w:p>
    <w:p w14:paraId="75665E9A" w14:textId="77777777" w:rsidR="00460EF4" w:rsidRDefault="00460EF4">
      <w:pPr>
        <w:pStyle w:val="Fliedftext"/>
      </w:pPr>
    </w:p>
    <w:p w14:paraId="73483C78" w14:textId="77777777" w:rsidR="00460EF4" w:rsidRDefault="00460EF4">
      <w:pPr>
        <w:pStyle w:val="Fliedftext"/>
        <w:rPr>
          <w:rFonts w:cs="Arial"/>
        </w:rPr>
      </w:pPr>
    </w:p>
    <w:p w14:paraId="3544B19E" w14:textId="77777777" w:rsidR="00460EF4" w:rsidRDefault="00460EF4">
      <w:pPr>
        <w:pStyle w:val="Fliedftext"/>
      </w:pPr>
    </w:p>
    <w:p w14:paraId="275ED523" w14:textId="77777777" w:rsidR="00460EF4" w:rsidRDefault="00460EF4">
      <w:pPr>
        <w:pStyle w:val="Fliedftext"/>
        <w:rPr>
          <w:rFonts w:cs="Arial"/>
        </w:rPr>
      </w:pPr>
    </w:p>
    <w:p w14:paraId="7C237847" w14:textId="77777777" w:rsidR="00460EF4" w:rsidRDefault="00460EF4">
      <w:pPr>
        <w:pStyle w:val="Fliedftext"/>
      </w:pPr>
    </w:p>
    <w:p w14:paraId="77CA3074" w14:textId="77777777" w:rsidR="00460EF4" w:rsidRDefault="00460EF4">
      <w:pPr>
        <w:pStyle w:val="Fliedftext"/>
        <w:rPr>
          <w:rFonts w:cs="Arial"/>
        </w:rPr>
      </w:pPr>
    </w:p>
    <w:p w14:paraId="22B1CB4D" w14:textId="77777777" w:rsidR="00460EF4" w:rsidRDefault="00460EF4">
      <w:pPr>
        <w:pStyle w:val="Fliedftext"/>
      </w:pPr>
    </w:p>
    <w:p w14:paraId="19D117E0" w14:textId="77777777" w:rsidR="00460EF4" w:rsidRDefault="00460EF4">
      <w:pPr>
        <w:pStyle w:val="Fliedftext"/>
        <w:rPr>
          <w:rFonts w:cs="Arial"/>
        </w:rPr>
      </w:pPr>
    </w:p>
    <w:p w14:paraId="058DAA1F" w14:textId="77777777" w:rsidR="00460EF4" w:rsidRDefault="00460EF4">
      <w:pPr>
        <w:pStyle w:val="Fliedftext"/>
      </w:pPr>
    </w:p>
    <w:p w14:paraId="26C40E27" w14:textId="77777777" w:rsidR="00460EF4" w:rsidRDefault="00460EF4">
      <w:pPr>
        <w:pStyle w:val="Fliedftext"/>
        <w:rPr>
          <w:rFonts w:cs="Arial"/>
        </w:rPr>
      </w:pPr>
    </w:p>
    <w:p w14:paraId="4A5FAC0F" w14:textId="77777777" w:rsidR="00460EF4" w:rsidRDefault="00460EF4">
      <w:pPr>
        <w:pStyle w:val="Fliedftext"/>
      </w:pPr>
    </w:p>
    <w:p w14:paraId="535896A3" w14:textId="77777777" w:rsidR="00460EF4" w:rsidRDefault="00460EF4">
      <w:pPr>
        <w:pStyle w:val="Fliedftext"/>
        <w:rPr>
          <w:rFonts w:cs="Arial"/>
        </w:rPr>
      </w:pPr>
    </w:p>
    <w:p w14:paraId="0897C73B" w14:textId="77777777" w:rsidR="00460EF4" w:rsidRDefault="00460EF4">
      <w:pPr>
        <w:pStyle w:val="Fliedftext"/>
      </w:pPr>
    </w:p>
    <w:p w14:paraId="41C2D802" w14:textId="77777777" w:rsidR="00460EF4" w:rsidRDefault="00460EF4">
      <w:pPr>
        <w:pStyle w:val="Fliedftex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64"/>
        <w:gridCol w:w="1085"/>
        <w:gridCol w:w="855"/>
        <w:gridCol w:w="66"/>
        <w:gridCol w:w="152"/>
        <w:gridCol w:w="633"/>
        <w:gridCol w:w="633"/>
        <w:gridCol w:w="633"/>
        <w:gridCol w:w="633"/>
        <w:gridCol w:w="71"/>
      </w:tblGrid>
      <w:tr w:rsidR="00000000" w14:paraId="77B01F1F" w14:textId="77777777">
        <w:tc>
          <w:tcPr>
            <w:tcW w:w="9974" w:type="dxa"/>
            <w:gridSpan w:val="10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E599B1" w14:textId="77777777" w:rsidR="00460EF4" w:rsidRDefault="00460EF4">
            <w:pPr>
              <w:pStyle w:val="rechtsbfcndig"/>
              <w:keepNext/>
            </w:pPr>
            <w:r>
              <w:rPr>
                <w:rStyle w:val="hf"/>
                <w:rFonts w:cs="Calibri"/>
                <w:sz w:val="15"/>
              </w:rPr>
              <w:lastRenderedPageBreak/>
              <w:t>Anlage 11</w:t>
            </w:r>
          </w:p>
          <w:p w14:paraId="05461AC2" w14:textId="77777777" w:rsidR="00460EF4" w:rsidRDefault="00460EF4">
            <w:pPr>
              <w:pStyle w:val="Zwischenfcber01"/>
              <w:keepNext/>
              <w:widowControl/>
            </w:pPr>
            <w:r>
              <w:t>M</w:t>
            </w:r>
            <w:r>
              <w:t>ü</w:t>
            </w:r>
            <w:r>
              <w:t>ndliche Kommunikationspr</w:t>
            </w:r>
            <w:r>
              <w:t>ü</w:t>
            </w:r>
            <w:r>
              <w:t xml:space="preserve">fungen </w:t>
            </w:r>
            <w:r>
              <w:t>–</w:t>
            </w:r>
            <w:r>
              <w:t xml:space="preserve"> Abendrealschule </w:t>
            </w:r>
            <w:r>
              <w:rPr>
                <w:rFonts w:cs="Arial"/>
              </w:rPr>
              <w:t>(Stand: 24. 2. 2014)</w:t>
            </w:r>
          </w:p>
          <w:p w14:paraId="6D7D36E7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Fonts w:cs="Arial"/>
              </w:rPr>
              <w:t>Bewertungsraster und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fungsr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ckmeldung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Studierende</w:t>
            </w:r>
          </w:p>
        </w:tc>
      </w:tr>
      <w:tr w:rsidR="00000000" w14:paraId="64718D1D" w14:textId="77777777">
        <w:tc>
          <w:tcPr>
            <w:tcW w:w="4347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A6D4FC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unterstrichen"/>
                <w:b/>
              </w:rPr>
              <w:t>Pr</w:t>
            </w:r>
            <w:r>
              <w:rPr>
                <w:rStyle w:val="hfunterstrichen"/>
                <w:b/>
              </w:rPr>
              <w:t>ü</w:t>
            </w:r>
            <w:r>
              <w:rPr>
                <w:rStyle w:val="hfunterstrichen"/>
                <w:b/>
              </w:rPr>
              <w:t>fungsteil 1: Zusammenh</w:t>
            </w:r>
            <w:r>
              <w:rPr>
                <w:rStyle w:val="hfunterstrichen"/>
                <w:b/>
              </w:rPr>
              <w:t>ä</w:t>
            </w:r>
            <w:r>
              <w:rPr>
                <w:rStyle w:val="hfunterstrichen"/>
                <w:b/>
              </w:rPr>
              <w:t>ngendes Sprechen</w:t>
            </w:r>
          </w:p>
        </w:tc>
        <w:tc>
          <w:tcPr>
            <w:tcW w:w="7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45909A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5471" w:type="dxa"/>
            <w:gridSpan w:val="5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C9419B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Punkt70"/>
                <w:b w:val="0"/>
              </w:rPr>
              <w:t>Name: ______________________________________</w:t>
            </w: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6B319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5E8222AC" w14:textId="77777777">
        <w:tc>
          <w:tcPr>
            <w:tcW w:w="2563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3F72DD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5"/>
              </w:rPr>
              <w:t>Inhaltliche Leistung/</w:t>
            </w:r>
            <w:r>
              <w:rPr>
                <w:rStyle w:val="hf"/>
                <w:rFonts w:cs="Arial"/>
                <w:b/>
                <w:sz w:val="15"/>
              </w:rPr>
              <w:br/>
              <w:t>Aufgabenerf</w:t>
            </w:r>
            <w:r>
              <w:rPr>
                <w:rStyle w:val="hf"/>
                <w:rFonts w:cs="Arial"/>
                <w:b/>
                <w:sz w:val="15"/>
              </w:rPr>
              <w:t>ü</w:t>
            </w:r>
            <w:r>
              <w:rPr>
                <w:rStyle w:val="hf"/>
                <w:rFonts w:cs="Arial"/>
                <w:b/>
                <w:sz w:val="15"/>
              </w:rPr>
              <w:t>llung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26869D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5"/>
              </w:rPr>
              <w:t>Begr</w:t>
            </w:r>
            <w:r>
              <w:rPr>
                <w:rStyle w:val="hf"/>
                <w:rFonts w:cs="Arial"/>
                <w:b/>
                <w:sz w:val="15"/>
              </w:rPr>
              <w:t>ü</w:t>
            </w:r>
            <w:r>
              <w:rPr>
                <w:rStyle w:val="hf"/>
                <w:rFonts w:cs="Arial"/>
                <w:b/>
                <w:sz w:val="15"/>
              </w:rPr>
              <w:t>ndung/Stichworte</w:t>
            </w:r>
          </w:p>
        </w:tc>
        <w:tc>
          <w:tcPr>
            <w:tcW w:w="72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071877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5471" w:type="dxa"/>
            <w:gridSpan w:val="5"/>
            <w:vMerge w:val="restart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42687E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5"/>
              </w:rPr>
              <w:t>Sprachliche Leistung/Darstellungsleistung</w:t>
            </w:r>
          </w:p>
          <w:p w14:paraId="4AAF8CC1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Punkt65"/>
              </w:rPr>
              <w:t>Die Bewertung erfolgt orientiert an den in den Lehrpl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nen ausgewiesenen Referenzniveaus des Gemeinsamen europ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ischen Referenzrahmens (GeR).</w:t>
            </w:r>
          </w:p>
        </w:tc>
        <w:tc>
          <w:tcPr>
            <w:tcW w:w="8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B7A001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5D950801" w14:textId="77777777">
        <w:tc>
          <w:tcPr>
            <w:tcW w:w="2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79184C" w14:textId="77777777" w:rsidR="00460EF4" w:rsidRDefault="00460EF4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Style w:val="hf"/>
                <w:rFonts w:cs="Arial"/>
                <w:b/>
                <w:sz w:val="13"/>
              </w:rPr>
              <w:t>10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5E018" w14:textId="77777777" w:rsidR="00460EF4" w:rsidRDefault="00460EF4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92D34F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C14853" w14:textId="77777777" w:rsidR="00460EF4" w:rsidRDefault="00460EF4">
            <w:pPr>
              <w:pStyle w:val="Zwischenfcber01"/>
              <w:keepNext/>
              <w:widowControl/>
              <w:jc w:val="left"/>
            </w:pPr>
          </w:p>
        </w:tc>
        <w:tc>
          <w:tcPr>
            <w:tcW w:w="5471" w:type="dxa"/>
            <w:gridSpan w:val="5"/>
            <w:vMerge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00950F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63327F" w14:textId="77777777" w:rsidR="00460EF4" w:rsidRDefault="00460EF4">
            <w:pPr>
              <w:pStyle w:val="Zwischenfcber01"/>
              <w:keepNext/>
              <w:widowControl/>
              <w:jc w:val="left"/>
            </w:pPr>
          </w:p>
        </w:tc>
      </w:tr>
      <w:tr w:rsidR="00000000" w14:paraId="1BBE488E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60EE59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9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A499F5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 xml:space="preserve">Die Aufgaben werden </w:t>
            </w:r>
            <w:r>
              <w:rPr>
                <w:rStyle w:val="hf"/>
                <w:rFonts w:cs="Arial"/>
                <w:b/>
                <w:sz w:val="13"/>
              </w:rPr>
              <w:t>ausf</w:t>
            </w:r>
            <w:r>
              <w:rPr>
                <w:rStyle w:val="hf"/>
                <w:rFonts w:cs="Arial"/>
                <w:b/>
                <w:sz w:val="13"/>
              </w:rPr>
              <w:t>ü</w:t>
            </w:r>
            <w:r>
              <w:rPr>
                <w:rStyle w:val="hf"/>
                <w:rFonts w:cs="Arial"/>
                <w:b/>
                <w:sz w:val="13"/>
              </w:rPr>
              <w:t>hrlich</w:t>
            </w:r>
            <w:r>
              <w:rPr>
                <w:rStyle w:val="Punkt65"/>
                <w:b w:val="0"/>
              </w:rPr>
              <w:t xml:space="preserve"> und </w:t>
            </w:r>
            <w:r>
              <w:rPr>
                <w:rStyle w:val="hf"/>
                <w:rFonts w:cs="Arial"/>
                <w:b/>
                <w:sz w:val="13"/>
              </w:rPr>
              <w:t>pr</w:t>
            </w:r>
            <w:r>
              <w:rPr>
                <w:rStyle w:val="hf"/>
                <w:rFonts w:cs="Arial"/>
                <w:b/>
                <w:sz w:val="13"/>
              </w:rPr>
              <w:t>ä</w:t>
            </w:r>
            <w:r>
              <w:rPr>
                <w:rStyle w:val="hf"/>
                <w:rFonts w:cs="Arial"/>
                <w:b/>
                <w:sz w:val="13"/>
              </w:rPr>
              <w:t>zise</w:t>
            </w:r>
            <w:r>
              <w:rPr>
                <w:rStyle w:val="Punkt65"/>
                <w:b w:val="0"/>
              </w:rPr>
              <w:t xml:space="preserve"> erf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 xml:space="preserve">llt, wobei tiefer gehende </w:t>
            </w:r>
            <w:r>
              <w:rPr>
                <w:rStyle w:val="hf"/>
                <w:rFonts w:cs="Arial"/>
                <w:b/>
                <w:sz w:val="13"/>
              </w:rPr>
              <w:t>differenzierte</w:t>
            </w:r>
            <w:r>
              <w:rPr>
                <w:rStyle w:val="Punkt65"/>
                <w:b w:val="0"/>
              </w:rPr>
              <w:t xml:space="preserve"> Kenntnisse deutlich werden.</w:t>
            </w:r>
          </w:p>
        </w:tc>
        <w:tc>
          <w:tcPr>
            <w:tcW w:w="17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B32CBE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C8153F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E3C969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B28B79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Kommunikative Strategie/</w:t>
            </w:r>
            <w:r>
              <w:rPr>
                <w:rStyle w:val="hf"/>
                <w:rFonts w:cs="Arial"/>
                <w:b/>
                <w:sz w:val="13"/>
              </w:rPr>
              <w:br/>
              <w:t>Pr</w:t>
            </w:r>
            <w:r>
              <w:rPr>
                <w:rStyle w:val="hf"/>
                <w:rFonts w:cs="Arial"/>
                <w:b/>
                <w:sz w:val="13"/>
              </w:rPr>
              <w:t>ä</w:t>
            </w:r>
            <w:r>
              <w:rPr>
                <w:rStyle w:val="hf"/>
                <w:rFonts w:cs="Arial"/>
                <w:b/>
                <w:sz w:val="13"/>
              </w:rPr>
              <w:t>sentations-</w:t>
            </w:r>
            <w:r>
              <w:rPr>
                <w:rStyle w:val="hf"/>
                <w:rFonts w:cs="Arial"/>
                <w:b/>
                <w:sz w:val="13"/>
              </w:rPr>
              <w:br/>
              <w:t>kompetenz</w:t>
            </w:r>
          </w:p>
        </w:tc>
        <w:tc>
          <w:tcPr>
            <w:tcW w:w="3909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9D81FE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Verf</w:t>
            </w:r>
            <w:r>
              <w:rPr>
                <w:rStyle w:val="hf"/>
                <w:rFonts w:cs="Arial"/>
                <w:b/>
                <w:sz w:val="13"/>
              </w:rPr>
              <w:t>ü</w:t>
            </w:r>
            <w:r>
              <w:rPr>
                <w:rStyle w:val="hf"/>
                <w:rFonts w:cs="Arial"/>
                <w:b/>
                <w:sz w:val="13"/>
              </w:rPr>
              <w:t xml:space="preserve">gbarkeit von sprachlichen Mitteln und </w:t>
            </w:r>
            <w:r>
              <w:rPr>
                <w:rStyle w:val="hf"/>
                <w:rFonts w:cs="Arial"/>
                <w:b/>
                <w:sz w:val="13"/>
              </w:rPr>
              <w:br/>
            </w:r>
            <w:r>
              <w:rPr>
                <w:rStyle w:val="hf"/>
                <w:rFonts w:cs="Arial"/>
                <w:b/>
                <w:sz w:val="13"/>
              </w:rPr>
              <w:t>sprachliche Korrektheit</w:t>
            </w:r>
          </w:p>
        </w:tc>
        <w:tc>
          <w:tcPr>
            <w:tcW w:w="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0A95D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</w:p>
        </w:tc>
      </w:tr>
      <w:tr w:rsidR="00000000" w14:paraId="699CCD65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F22C0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8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90DEF6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C68778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47C30F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1306B1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F491E3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8D8648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Aussprache/</w:t>
            </w:r>
            <w:r>
              <w:rPr>
                <w:rStyle w:val="hf"/>
                <w:b/>
                <w:sz w:val="13"/>
              </w:rPr>
              <w:br/>
              <w:t>Intonation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6569AB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Wortschatz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93CC71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Grammatische Strukturen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16E6B0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00C29AE9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808544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7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8558EC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98"/>
                <w:rFonts w:cs="Calibri"/>
                <w:b w:val="0"/>
                <w:sz w:val="13"/>
              </w:rPr>
              <w:t xml:space="preserve">Es werden </w:t>
            </w:r>
            <w:r>
              <w:rPr>
                <w:rStyle w:val="98"/>
                <w:sz w:val="13"/>
              </w:rPr>
              <w:t>durchg</w:t>
            </w:r>
            <w:r>
              <w:rPr>
                <w:rStyle w:val="98"/>
                <w:sz w:val="13"/>
              </w:rPr>
              <w:t>ä</w:t>
            </w:r>
            <w:r>
              <w:rPr>
                <w:rStyle w:val="98"/>
                <w:sz w:val="13"/>
              </w:rPr>
              <w:t>ngig</w:t>
            </w:r>
            <w:r>
              <w:rPr>
                <w:rStyle w:val="98"/>
                <w:rFonts w:cs="Calibri"/>
                <w:b w:val="0"/>
                <w:sz w:val="13"/>
              </w:rPr>
              <w:t xml:space="preserve"> </w:t>
            </w:r>
            <w:r>
              <w:rPr>
                <w:rStyle w:val="98"/>
                <w:sz w:val="13"/>
              </w:rPr>
              <w:t>sachgerechte</w:t>
            </w:r>
            <w:r>
              <w:rPr>
                <w:rStyle w:val="98"/>
                <w:rFonts w:cs="Calibri"/>
                <w:b w:val="0"/>
                <w:sz w:val="13"/>
              </w:rPr>
              <w:t xml:space="preserve"> und </w:t>
            </w:r>
            <w:r>
              <w:rPr>
                <w:rStyle w:val="98"/>
                <w:sz w:val="13"/>
              </w:rPr>
              <w:t>aufgabengem</w:t>
            </w:r>
            <w:r>
              <w:rPr>
                <w:rStyle w:val="98"/>
                <w:sz w:val="13"/>
              </w:rPr>
              <w:t>äß</w:t>
            </w:r>
            <w:r>
              <w:rPr>
                <w:rStyle w:val="98"/>
                <w:sz w:val="13"/>
              </w:rPr>
              <w:t>e</w:t>
            </w:r>
            <w:r>
              <w:rPr>
                <w:rStyle w:val="98"/>
                <w:rFonts w:cs="Calibri"/>
                <w:b w:val="0"/>
                <w:sz w:val="13"/>
              </w:rPr>
              <w:t xml:space="preserve"> Gedanken geliefert, die den behandelten Themenbereich auch erweitern k</w:t>
            </w:r>
            <w:r>
              <w:rPr>
                <w:rStyle w:val="98"/>
                <w:rFonts w:cs="Calibri"/>
                <w:b w:val="0"/>
                <w:sz w:val="13"/>
              </w:rPr>
              <w:t>ö</w:t>
            </w:r>
            <w:r>
              <w:rPr>
                <w:rStyle w:val="98"/>
                <w:rFonts w:cs="Calibri"/>
                <w:b w:val="0"/>
                <w:sz w:val="13"/>
              </w:rPr>
              <w:t>nnen.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B119B1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3391D6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6EA638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4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EB8643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gedanklich stringent; effizient; klar und fl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ssig; weitgehend freier Vortrag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8AA2F7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9AA36A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pr</w:t>
            </w:r>
            <w:r>
              <w:rPr>
                <w:rStyle w:val="Punkt65"/>
                <w:rFonts w:cs="Arial"/>
                <w:b w:val="0"/>
              </w:rPr>
              <w:t>ä</w:t>
            </w:r>
            <w:r>
              <w:rPr>
                <w:rStyle w:val="Punkt65"/>
                <w:rFonts w:cs="Arial"/>
                <w:b w:val="0"/>
              </w:rPr>
              <w:t>ziser, differenzierter und variabler Wortschatz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7BF081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breites und differenziertes Repertoire an Strukturen; nahezu fehlerfrei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C633EB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5B9D3BA5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BD9CA2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6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2ED157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21B76B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866248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7538E7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14BA1A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345C86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CE5BCB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A44FCA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95D871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26EA2419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06058E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5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0FDF8C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97"/>
                <w:b w:val="0"/>
                <w:sz w:val="13"/>
              </w:rPr>
              <w:t>Die Ausf</w:t>
            </w:r>
            <w:r>
              <w:rPr>
                <w:rStyle w:val="97"/>
                <w:b w:val="0"/>
                <w:sz w:val="13"/>
              </w:rPr>
              <w:t>ü</w:t>
            </w:r>
            <w:r>
              <w:rPr>
                <w:rStyle w:val="97"/>
                <w:b w:val="0"/>
                <w:sz w:val="13"/>
              </w:rPr>
              <w:t>hrungen sind hinsichtlich Plausibilit</w:t>
            </w:r>
            <w:r>
              <w:rPr>
                <w:rStyle w:val="97"/>
                <w:b w:val="0"/>
                <w:sz w:val="13"/>
              </w:rPr>
              <w:t>ä</w:t>
            </w:r>
            <w:r>
              <w:rPr>
                <w:rStyle w:val="97"/>
                <w:b w:val="0"/>
                <w:sz w:val="13"/>
              </w:rPr>
              <w:t xml:space="preserve">t und Argumentation </w:t>
            </w:r>
            <w:r>
              <w:rPr>
                <w:rStyle w:val="97"/>
                <w:rFonts w:cs="Arial"/>
                <w:sz w:val="13"/>
              </w:rPr>
              <w:t>nachvollziehbar</w:t>
            </w:r>
            <w:r>
              <w:rPr>
                <w:rStyle w:val="97"/>
                <w:b w:val="0"/>
                <w:sz w:val="13"/>
              </w:rPr>
              <w:t>. Die en</w:t>
            </w:r>
            <w:r>
              <w:rPr>
                <w:rStyle w:val="97"/>
                <w:b w:val="0"/>
                <w:sz w:val="13"/>
              </w:rPr>
              <w:t>twickelten Ideen beziehen sich auf die Aufgaben/Dokumente und beruhen auf einem angemessenen Ma</w:t>
            </w:r>
            <w:r>
              <w:rPr>
                <w:rStyle w:val="97"/>
                <w:b w:val="0"/>
                <w:sz w:val="13"/>
              </w:rPr>
              <w:t>ß</w:t>
            </w:r>
            <w:r>
              <w:rPr>
                <w:rStyle w:val="97"/>
                <w:b w:val="0"/>
                <w:sz w:val="13"/>
              </w:rPr>
              <w:t xml:space="preserve"> an </w:t>
            </w:r>
            <w:r>
              <w:rPr>
                <w:rStyle w:val="97"/>
                <w:rFonts w:cs="Arial"/>
                <w:sz w:val="13"/>
              </w:rPr>
              <w:t>Sachwissen</w:t>
            </w:r>
            <w:r>
              <w:rPr>
                <w:rStyle w:val="97"/>
                <w:b w:val="0"/>
                <w:sz w:val="13"/>
              </w:rPr>
              <w:t>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FFB1DC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57210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9A2CA1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3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AF13B4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vorwiegend koh</w:t>
            </w:r>
            <w:r>
              <w:rPr>
                <w:rStyle w:val="Punkt65"/>
                <w:rFonts w:cs="Arial"/>
                <w:b w:val="0"/>
              </w:rPr>
              <w:t>ä</w:t>
            </w:r>
            <w:r>
              <w:rPr>
                <w:rStyle w:val="Punkt65"/>
                <w:rFonts w:cs="Arial"/>
                <w:b w:val="0"/>
              </w:rPr>
              <w:t>rent und strukturiert; der Darstellungssituation angemessen; in der Regel sicher und fl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ssig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93937E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klare, korrekte Aussprache und Intonation; Betonung/Intonation wird kommunikativ geschickt eingesetzt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8E1DF8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berwiegend treffende Formulierungen; z.T. idiomatische Wendungen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207ABA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gefestigtes Repertoire grundlegender Strukturen; weitgehend frei von Verst</w:t>
            </w:r>
            <w:r>
              <w:rPr>
                <w:rStyle w:val="Punkt65"/>
                <w:b w:val="0"/>
              </w:rPr>
              <w:t>öß</w:t>
            </w:r>
            <w:r>
              <w:rPr>
                <w:rStyle w:val="Punkt65"/>
                <w:b w:val="0"/>
              </w:rPr>
              <w:t>en; Selbstkorrektur vorhanden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10FDED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2E20ED69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7792FE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4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4F25CB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69989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109DE5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86326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47AB6D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88358F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7B9B4C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017F43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7C0037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65F5DB04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40AE29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3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662CA5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 xml:space="preserve">Nur </w:t>
            </w:r>
            <w:r>
              <w:rPr>
                <w:rStyle w:val="hf"/>
                <w:rFonts w:cs="Arial"/>
                <w:b/>
                <w:sz w:val="13"/>
              </w:rPr>
              <w:t>wenige</w:t>
            </w:r>
            <w:r>
              <w:rPr>
                <w:rStyle w:val="Punkt65"/>
                <w:b w:val="0"/>
              </w:rPr>
              <w:t xml:space="preserve"> der geforderten </w:t>
            </w:r>
            <w:r>
              <w:rPr>
                <w:rStyle w:val="hf"/>
                <w:rFonts w:cs="Arial"/>
                <w:b/>
                <w:sz w:val="13"/>
              </w:rPr>
              <w:t>Aspekte</w:t>
            </w:r>
            <w:r>
              <w:rPr>
                <w:rStyle w:val="Punkt65"/>
                <w:b w:val="0"/>
              </w:rPr>
              <w:t xml:space="preserve"> bez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 xml:space="preserve">glich </w:t>
            </w:r>
            <w:r>
              <w:rPr>
                <w:rStyle w:val="Punkt65"/>
                <w:b w:val="0"/>
              </w:rPr>
              <w:t>der Aufgaben werden erkannt und richtig angegeben. Die Ausf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 xml:space="preserve">hrungen beziehen sich nur </w:t>
            </w:r>
            <w:r>
              <w:rPr>
                <w:rStyle w:val="hf"/>
                <w:rFonts w:cs="Arial"/>
                <w:b/>
                <w:sz w:val="13"/>
              </w:rPr>
              <w:t>eingeschr</w:t>
            </w:r>
            <w:r>
              <w:rPr>
                <w:rStyle w:val="hf"/>
                <w:rFonts w:cs="Arial"/>
                <w:b/>
                <w:sz w:val="13"/>
              </w:rPr>
              <w:t>ä</w:t>
            </w:r>
            <w:r>
              <w:rPr>
                <w:rStyle w:val="hf"/>
                <w:rFonts w:cs="Arial"/>
                <w:b/>
                <w:sz w:val="13"/>
              </w:rPr>
              <w:t>nkt</w:t>
            </w:r>
            <w:r>
              <w:rPr>
                <w:rStyle w:val="Punkt65"/>
                <w:b w:val="0"/>
              </w:rPr>
              <w:t xml:space="preserve"> auf die Aufgaben und sind manchmal unklar.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CB6FF0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92144C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214D5F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2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A22455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grundlegende Struktur erkennbar; z. T. verk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rzend und/oder weitschweifend; nicht durchgehend fl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ssig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589D27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im Allgemeinen klare und korrekte Aussprache und Intonation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1DDED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 xml:space="preserve">einfacher, aber angemessener Wortschatz; 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berwindung von Schwierigkeiten durch Umschreibungen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FB9135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Repertoire grundlegender Strukturen verf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gbar; z.T. fehlerhaft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FE7C5D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0F0199F8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237D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2FA0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35F653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37A8E4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570B64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5CEFFD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6FB61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A89F6F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F96FCA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428BFF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06DF5529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7C7AE3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32E5C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98"/>
                <w:rFonts w:cs="Calibri"/>
                <w:b w:val="0"/>
                <w:sz w:val="13"/>
              </w:rPr>
              <w:t>Die Ausf</w:t>
            </w:r>
            <w:r>
              <w:rPr>
                <w:rStyle w:val="98"/>
                <w:rFonts w:cs="Calibri"/>
                <w:b w:val="0"/>
                <w:sz w:val="13"/>
              </w:rPr>
              <w:t>ü</w:t>
            </w:r>
            <w:r>
              <w:rPr>
                <w:rStyle w:val="98"/>
                <w:rFonts w:cs="Calibri"/>
                <w:b w:val="0"/>
                <w:sz w:val="13"/>
              </w:rPr>
              <w:t xml:space="preserve">hrungen zeigen, dass die Aufgabenstellung/die Vorlagen </w:t>
            </w:r>
            <w:r>
              <w:rPr>
                <w:rStyle w:val="98"/>
                <w:sz w:val="13"/>
              </w:rPr>
              <w:t>nicht verstanden</w:t>
            </w:r>
            <w:r>
              <w:rPr>
                <w:rStyle w:val="98"/>
                <w:rFonts w:cs="Calibri"/>
                <w:b w:val="0"/>
                <w:sz w:val="13"/>
              </w:rPr>
              <w:t xml:space="preserve"> wurden. Auch durch zus</w:t>
            </w:r>
            <w:r>
              <w:rPr>
                <w:rStyle w:val="98"/>
                <w:rFonts w:cs="Calibri"/>
                <w:b w:val="0"/>
                <w:sz w:val="13"/>
              </w:rPr>
              <w:t>ä</w:t>
            </w:r>
            <w:r>
              <w:rPr>
                <w:rStyle w:val="98"/>
                <w:rFonts w:cs="Calibri"/>
                <w:b w:val="0"/>
                <w:sz w:val="13"/>
              </w:rPr>
              <w:t xml:space="preserve">tzliche Impulse werden nur </w:t>
            </w:r>
            <w:r>
              <w:rPr>
                <w:rStyle w:val="98"/>
                <w:sz w:val="13"/>
              </w:rPr>
              <w:t>l</w:t>
            </w:r>
            <w:r>
              <w:rPr>
                <w:rStyle w:val="98"/>
                <w:sz w:val="13"/>
              </w:rPr>
              <w:t>ü</w:t>
            </w:r>
            <w:r>
              <w:rPr>
                <w:rStyle w:val="98"/>
                <w:sz w:val="13"/>
              </w:rPr>
              <w:t>ckenhafte</w:t>
            </w:r>
            <w:r>
              <w:rPr>
                <w:rStyle w:val="98"/>
                <w:rFonts w:cs="Calibri"/>
                <w:b w:val="0"/>
                <w:sz w:val="13"/>
              </w:rPr>
              <w:t xml:space="preserve"> Beitr</w:t>
            </w:r>
            <w:r>
              <w:rPr>
                <w:rStyle w:val="98"/>
                <w:rFonts w:cs="Calibri"/>
                <w:b w:val="0"/>
                <w:sz w:val="13"/>
              </w:rPr>
              <w:t>ä</w:t>
            </w:r>
            <w:r>
              <w:rPr>
                <w:rStyle w:val="98"/>
                <w:rFonts w:cs="Calibri"/>
                <w:b w:val="0"/>
                <w:sz w:val="13"/>
              </w:rPr>
              <w:t>ge geliefert.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96355F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8A4EF6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04035A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1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017CE4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sehr unselbst</w:t>
            </w:r>
            <w:r>
              <w:rPr>
                <w:rStyle w:val="Punkt65"/>
                <w:rFonts w:cs="Arial"/>
                <w:b w:val="0"/>
              </w:rPr>
              <w:t>ä</w:t>
            </w:r>
            <w:r>
              <w:rPr>
                <w:rStyle w:val="Punkt65"/>
                <w:rFonts w:cs="Arial"/>
                <w:b w:val="0"/>
              </w:rPr>
              <w:t>ndig, unstrukturiert; Zusammenhang kaum zu erkennen; stockend und unsicher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2137EF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Mangel an Deutlichkeit und Klarheit; Aussprachefehler beeintr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chtigen Verst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ndnis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6B7E1A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sehr einfacher und l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ckenhafter Wortschatz; h</w:t>
            </w:r>
            <w:r>
              <w:rPr>
                <w:rStyle w:val="Punkt65"/>
                <w:rFonts w:cs="Arial"/>
                <w:b w:val="0"/>
              </w:rPr>
              <w:t>ä</w:t>
            </w:r>
            <w:r>
              <w:rPr>
                <w:rStyle w:val="Punkt65"/>
                <w:rFonts w:cs="Arial"/>
                <w:b w:val="0"/>
              </w:rPr>
              <w:t>ufige Wiederholungen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D180B8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auch grundlegende Strukturen nicht durchg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ngig verf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gbar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43D216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18116744" w14:textId="77777777">
        <w:tc>
          <w:tcPr>
            <w:tcW w:w="284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D2BE17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0</w:t>
            </w:r>
          </w:p>
        </w:tc>
        <w:tc>
          <w:tcPr>
            <w:tcW w:w="2279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D35B09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584A94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31CF3B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E7DE81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4FCD10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7A9C4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C9415C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DD0E6E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7F9203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7A6DF2D7" w14:textId="77777777">
        <w:tc>
          <w:tcPr>
            <w:tcW w:w="2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B35E03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279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2A8FC6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98"/>
                <w:rFonts w:cs="Calibri"/>
                <w:b w:val="0"/>
                <w:sz w:val="13"/>
              </w:rPr>
              <w:t xml:space="preserve">Die Punkte 0, 2, 4, 6, 8 und 10 werden nicht durch Deskriptoren definiert. Sie werden verwendet, wenn die Leistung nicht </w:t>
            </w:r>
            <w:r>
              <w:rPr>
                <w:rStyle w:val="98"/>
                <w:rFonts w:cs="Calibri"/>
                <w:b w:val="0"/>
                <w:sz w:val="13"/>
              </w:rPr>
              <w:t>eindeutig einer Punktzahl mit Deskriptor zuzuordnen ist.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DA9457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79BFBA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BCE830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0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2433F4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EA1286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D57452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DC5F3C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3E346B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09859174" w14:textId="77777777">
        <w:tc>
          <w:tcPr>
            <w:tcW w:w="9974" w:type="dxa"/>
            <w:gridSpan w:val="1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0A199D" w14:textId="77777777" w:rsidR="00460EF4" w:rsidRDefault="00460EF4">
            <w:pPr>
              <w:pStyle w:val="Zwischenfcber01"/>
              <w:widowControl/>
            </w:pPr>
            <w:r>
              <w:rPr>
                <w:rStyle w:val="hf"/>
                <w:rFonts w:cs="Arial"/>
                <w:b/>
                <w:sz w:val="13"/>
              </w:rPr>
              <w:t>Punktzahl Pr</w:t>
            </w:r>
            <w:r>
              <w:rPr>
                <w:rStyle w:val="hf"/>
                <w:rFonts w:cs="Arial"/>
                <w:b/>
                <w:sz w:val="13"/>
              </w:rPr>
              <w:t>ü</w:t>
            </w:r>
            <w:r>
              <w:rPr>
                <w:rStyle w:val="hf"/>
                <w:rFonts w:cs="Arial"/>
                <w:b/>
                <w:sz w:val="13"/>
              </w:rPr>
              <w:t>fungsteil 1:</w:t>
            </w:r>
            <w:r>
              <w:rPr>
                <w:rStyle w:val="Punkt65"/>
                <w:b w:val="0"/>
              </w:rPr>
              <w:t xml:space="preserve"> Inhalt ___/10 Pkt. + Darstellungsleistung ___/15 Pkt. = ____</w:t>
            </w:r>
            <w:r>
              <w:rPr>
                <w:rStyle w:val="hf"/>
                <w:rFonts w:cs="Arial"/>
                <w:b/>
                <w:sz w:val="13"/>
              </w:rPr>
              <w:t>/25 Pkt.</w:t>
            </w:r>
          </w:p>
        </w:tc>
      </w:tr>
    </w:tbl>
    <w:p w14:paraId="6429B474" w14:textId="77777777" w:rsidR="00460EF4" w:rsidRDefault="00460EF4">
      <w:pPr>
        <w:pStyle w:val="Fliedftext"/>
        <w:rPr>
          <w:rFonts w:cs="Arial"/>
        </w:rPr>
      </w:pPr>
    </w:p>
    <w:p w14:paraId="2EFCB184" w14:textId="77777777" w:rsidR="00460EF4" w:rsidRDefault="00460EF4">
      <w:pPr>
        <w:pStyle w:val="Fliedftext"/>
      </w:pPr>
    </w:p>
    <w:p w14:paraId="2F32D398" w14:textId="77777777" w:rsidR="00460EF4" w:rsidRDefault="00460EF4">
      <w:pPr>
        <w:pStyle w:val="Fliedftext"/>
        <w:rPr>
          <w:rFonts w:cs="Arial"/>
        </w:rPr>
      </w:pPr>
    </w:p>
    <w:p w14:paraId="4BEC425D" w14:textId="77777777" w:rsidR="00460EF4" w:rsidRDefault="00460EF4">
      <w:pPr>
        <w:pStyle w:val="Fliedftext"/>
      </w:pPr>
    </w:p>
    <w:p w14:paraId="41BAC2F3" w14:textId="77777777" w:rsidR="00460EF4" w:rsidRDefault="00460EF4">
      <w:pPr>
        <w:pStyle w:val="Fliedftext"/>
        <w:rPr>
          <w:rFonts w:cs="Arial"/>
        </w:rPr>
      </w:pPr>
    </w:p>
    <w:p w14:paraId="34D5C3F6" w14:textId="77777777" w:rsidR="00460EF4" w:rsidRDefault="00460EF4">
      <w:pPr>
        <w:pStyle w:val="Fliedftext"/>
      </w:pPr>
    </w:p>
    <w:p w14:paraId="07CB8C7D" w14:textId="77777777" w:rsidR="00460EF4" w:rsidRDefault="00460EF4">
      <w:pPr>
        <w:pStyle w:val="Fliedftex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64"/>
        <w:gridCol w:w="1085"/>
        <w:gridCol w:w="855"/>
        <w:gridCol w:w="66"/>
        <w:gridCol w:w="152"/>
        <w:gridCol w:w="633"/>
        <w:gridCol w:w="633"/>
        <w:gridCol w:w="633"/>
        <w:gridCol w:w="633"/>
        <w:gridCol w:w="71"/>
      </w:tblGrid>
      <w:tr w:rsidR="00000000" w14:paraId="2D166518" w14:textId="77777777">
        <w:tc>
          <w:tcPr>
            <w:tcW w:w="4347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D93BE7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unterstrichen"/>
                <w:rFonts w:cs="Calibri"/>
              </w:rPr>
              <w:t>Pr</w:t>
            </w:r>
            <w:r>
              <w:rPr>
                <w:rStyle w:val="hfunterstrichen"/>
                <w:rFonts w:cs="Calibri"/>
              </w:rPr>
              <w:t>ü</w:t>
            </w:r>
            <w:r>
              <w:rPr>
                <w:rStyle w:val="hfunterstrichen"/>
                <w:rFonts w:cs="Calibri"/>
              </w:rPr>
              <w:t>fungsteil 2: An Gespr</w:t>
            </w:r>
            <w:r>
              <w:rPr>
                <w:rStyle w:val="hfunterstrichen"/>
                <w:rFonts w:cs="Calibri"/>
              </w:rPr>
              <w:t>ä</w:t>
            </w:r>
            <w:r>
              <w:rPr>
                <w:rStyle w:val="hfunterstrichen"/>
                <w:rFonts w:cs="Calibri"/>
              </w:rPr>
              <w:t>chen teilnehmen</w:t>
            </w:r>
          </w:p>
        </w:tc>
        <w:tc>
          <w:tcPr>
            <w:tcW w:w="7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DBD20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5471" w:type="dxa"/>
            <w:gridSpan w:val="5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1435F8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Punkt70"/>
                <w:rFonts w:cs="Arial"/>
                <w:color w:val="000000"/>
              </w:rPr>
              <w:t>Name: ______________________________________</w:t>
            </w: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67618F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37DF8D60" w14:textId="77777777">
        <w:tc>
          <w:tcPr>
            <w:tcW w:w="2563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3121C2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color w:val="000000"/>
                <w:sz w:val="13"/>
              </w:rPr>
              <w:t>Inhaltliche Leistung/</w:t>
            </w:r>
            <w:r>
              <w:rPr>
                <w:rStyle w:val="hf"/>
                <w:rFonts w:cs="Calibri"/>
                <w:color w:val="000000"/>
                <w:sz w:val="13"/>
              </w:rPr>
              <w:br/>
              <w:t>Aufgabenerf</w:t>
            </w:r>
            <w:r>
              <w:rPr>
                <w:rStyle w:val="hf"/>
                <w:rFonts w:cs="Calibri"/>
                <w:color w:val="000000"/>
                <w:sz w:val="13"/>
              </w:rPr>
              <w:t>ü</w:t>
            </w:r>
            <w:r>
              <w:rPr>
                <w:rStyle w:val="hf"/>
                <w:rFonts w:cs="Calibri"/>
                <w:color w:val="000000"/>
                <w:sz w:val="13"/>
              </w:rPr>
              <w:t>llung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E8F9BA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color w:val="000000"/>
                <w:sz w:val="13"/>
              </w:rPr>
              <w:t>Begr</w:t>
            </w:r>
            <w:r>
              <w:rPr>
                <w:rStyle w:val="hf"/>
                <w:rFonts w:cs="Calibri"/>
                <w:color w:val="000000"/>
                <w:sz w:val="13"/>
              </w:rPr>
              <w:t>ü</w:t>
            </w:r>
            <w:r>
              <w:rPr>
                <w:rStyle w:val="hf"/>
                <w:rFonts w:cs="Calibri"/>
                <w:color w:val="000000"/>
                <w:sz w:val="13"/>
              </w:rPr>
              <w:t>ndung/Stichworte</w:t>
            </w:r>
          </w:p>
        </w:tc>
        <w:tc>
          <w:tcPr>
            <w:tcW w:w="72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C11DC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5471" w:type="dxa"/>
            <w:gridSpan w:val="5"/>
            <w:vMerge w:val="restart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A0208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color w:val="000000"/>
                <w:sz w:val="13"/>
              </w:rPr>
              <w:t>Sprachliche Leistung/Darstellungsleistung</w:t>
            </w:r>
          </w:p>
          <w:p w14:paraId="0F0CAE97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Punkt65"/>
                <w:rFonts w:cs="Arial"/>
                <w:color w:val="000000"/>
              </w:rPr>
              <w:t>Die Bewertung erfolgt orientiert an den in den Lehrpl</w:t>
            </w:r>
            <w:r>
              <w:rPr>
                <w:rStyle w:val="Punkt65"/>
                <w:rFonts w:cs="Arial"/>
                <w:color w:val="000000"/>
              </w:rPr>
              <w:t>ä</w:t>
            </w:r>
            <w:r>
              <w:rPr>
                <w:rStyle w:val="Punkt65"/>
                <w:rFonts w:cs="Arial"/>
                <w:color w:val="000000"/>
              </w:rPr>
              <w:t>nen ausgewiesenen Referenzniveaus des Gemeinsamen europ</w:t>
            </w:r>
            <w:r>
              <w:rPr>
                <w:rStyle w:val="Punkt65"/>
                <w:rFonts w:cs="Arial"/>
                <w:color w:val="000000"/>
              </w:rPr>
              <w:t>ä</w:t>
            </w:r>
            <w:r>
              <w:rPr>
                <w:rStyle w:val="Punkt65"/>
                <w:rFonts w:cs="Arial"/>
                <w:color w:val="000000"/>
              </w:rPr>
              <w:t>ischen Referenzrahmens (GeR).</w:t>
            </w:r>
          </w:p>
        </w:tc>
        <w:tc>
          <w:tcPr>
            <w:tcW w:w="8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929EB5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1E590513" w14:textId="77777777">
        <w:tc>
          <w:tcPr>
            <w:tcW w:w="2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3F6D06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color w:val="000000"/>
                <w:sz w:val="13"/>
              </w:rPr>
              <w:t>10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464E28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</w:p>
        </w:tc>
        <w:tc>
          <w:tcPr>
            <w:tcW w:w="17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31193E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A228A7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5471" w:type="dxa"/>
            <w:gridSpan w:val="5"/>
            <w:vMerge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FE734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9A025A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13FEDB0A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245D3A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9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19642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 xml:space="preserve">Die Aufgaben werden </w:t>
            </w:r>
            <w:r>
              <w:rPr>
                <w:rStyle w:val="hf"/>
                <w:rFonts w:cs="Calibri"/>
                <w:sz w:val="13"/>
              </w:rPr>
              <w:t>ausf</w:t>
            </w:r>
            <w:r>
              <w:rPr>
                <w:rStyle w:val="hf"/>
                <w:rFonts w:cs="Calibri"/>
                <w:sz w:val="13"/>
              </w:rPr>
              <w:t>ü</w:t>
            </w:r>
            <w:r>
              <w:rPr>
                <w:rStyle w:val="hf"/>
                <w:rFonts w:cs="Calibri"/>
                <w:sz w:val="13"/>
              </w:rPr>
              <w:t>hrlich</w:t>
            </w:r>
            <w:r>
              <w:rPr>
                <w:rStyle w:val="Punkt65"/>
                <w:rFonts w:cs="Arial"/>
              </w:rPr>
              <w:t xml:space="preserve"> und </w:t>
            </w:r>
            <w:r>
              <w:rPr>
                <w:rStyle w:val="hf"/>
                <w:rFonts w:cs="Calibri"/>
                <w:sz w:val="13"/>
              </w:rPr>
              <w:t>pr</w:t>
            </w:r>
            <w:r>
              <w:rPr>
                <w:rStyle w:val="hf"/>
                <w:rFonts w:cs="Calibri"/>
                <w:sz w:val="13"/>
              </w:rPr>
              <w:t>ä</w:t>
            </w:r>
            <w:r>
              <w:rPr>
                <w:rStyle w:val="hf"/>
                <w:rFonts w:cs="Calibri"/>
                <w:sz w:val="13"/>
              </w:rPr>
              <w:t>zise</w:t>
            </w:r>
            <w:r>
              <w:rPr>
                <w:rStyle w:val="Punkt65"/>
                <w:rFonts w:cs="Arial"/>
              </w:rPr>
              <w:t xml:space="preserve"> erf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 xml:space="preserve">llt, wobei tiefer gehende </w:t>
            </w:r>
            <w:r>
              <w:rPr>
                <w:rStyle w:val="hf"/>
                <w:rFonts w:cs="Calibri"/>
                <w:sz w:val="13"/>
              </w:rPr>
              <w:t>differenzierte</w:t>
            </w:r>
            <w:r>
              <w:rPr>
                <w:rStyle w:val="Punkt65"/>
                <w:rFonts w:cs="Arial"/>
              </w:rPr>
              <w:t xml:space="preserve"> Kenntnisse deutlich werden.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24A741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31361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F4E327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BB1E12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sz w:val="13"/>
              </w:rPr>
              <w:t>Kommunikative Strategie/</w:t>
            </w:r>
            <w:r>
              <w:rPr>
                <w:rStyle w:val="hf"/>
                <w:rFonts w:cs="Calibri"/>
                <w:sz w:val="13"/>
              </w:rPr>
              <w:br/>
              <w:t>Diskurskompetenz</w:t>
            </w:r>
          </w:p>
        </w:tc>
        <w:tc>
          <w:tcPr>
            <w:tcW w:w="3909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7D5648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Verf</w:t>
            </w:r>
            <w:r>
              <w:rPr>
                <w:rStyle w:val="hf"/>
                <w:rFonts w:cs="Calibri"/>
                <w:sz w:val="13"/>
              </w:rPr>
              <w:t>ü</w:t>
            </w:r>
            <w:r>
              <w:rPr>
                <w:rStyle w:val="hf"/>
                <w:rFonts w:cs="Calibri"/>
                <w:sz w:val="13"/>
              </w:rPr>
              <w:t xml:space="preserve">gbarkeit von sprachlichen Mitteln und </w:t>
            </w:r>
            <w:r>
              <w:rPr>
                <w:rStyle w:val="hf"/>
                <w:rFonts w:cs="Calibri"/>
                <w:sz w:val="13"/>
              </w:rPr>
              <w:br/>
              <w:t>sprachliche Korrektheit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63D568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3807ED7B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25C375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8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C83B84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A012E3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0189C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103058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1BACF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C813B2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Aussprache/</w:t>
            </w:r>
            <w:r>
              <w:rPr>
                <w:rStyle w:val="hf"/>
                <w:rFonts w:cs="Arial"/>
                <w:sz w:val="13"/>
              </w:rPr>
              <w:br/>
              <w:t>Intonation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A84678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Wortschatz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A422E9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Grammatische Strukturen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DC431F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183C2E2D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2E4CC5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7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43E72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98"/>
                <w:sz w:val="13"/>
              </w:rPr>
              <w:t xml:space="preserve">Es werden </w:t>
            </w:r>
            <w:r>
              <w:rPr>
                <w:rStyle w:val="98"/>
                <w:rFonts w:cs="Calibri"/>
                <w:b/>
                <w:sz w:val="13"/>
              </w:rPr>
              <w:t>durchg</w:t>
            </w:r>
            <w:r>
              <w:rPr>
                <w:rStyle w:val="98"/>
                <w:rFonts w:cs="Calibri"/>
                <w:b/>
                <w:sz w:val="13"/>
              </w:rPr>
              <w:t>ä</w:t>
            </w:r>
            <w:r>
              <w:rPr>
                <w:rStyle w:val="98"/>
                <w:rFonts w:cs="Calibri"/>
                <w:b/>
                <w:sz w:val="13"/>
              </w:rPr>
              <w:t>ngig</w:t>
            </w:r>
            <w:r>
              <w:rPr>
                <w:rStyle w:val="98"/>
                <w:sz w:val="13"/>
              </w:rPr>
              <w:t xml:space="preserve"> </w:t>
            </w:r>
            <w:r>
              <w:rPr>
                <w:rStyle w:val="98"/>
                <w:rFonts w:cs="Calibri"/>
                <w:b/>
                <w:sz w:val="13"/>
              </w:rPr>
              <w:t>sachgerechte</w:t>
            </w:r>
            <w:r>
              <w:rPr>
                <w:rStyle w:val="98"/>
                <w:sz w:val="13"/>
              </w:rPr>
              <w:t xml:space="preserve"> und </w:t>
            </w:r>
            <w:r>
              <w:rPr>
                <w:rStyle w:val="98"/>
                <w:rFonts w:cs="Calibri"/>
                <w:b/>
                <w:sz w:val="13"/>
              </w:rPr>
              <w:t>aufgabengem</w:t>
            </w:r>
            <w:r>
              <w:rPr>
                <w:rStyle w:val="98"/>
                <w:rFonts w:cs="Calibri"/>
                <w:b/>
                <w:sz w:val="13"/>
              </w:rPr>
              <w:t>äß</w:t>
            </w:r>
            <w:r>
              <w:rPr>
                <w:rStyle w:val="98"/>
                <w:rFonts w:cs="Calibri"/>
                <w:b/>
                <w:sz w:val="13"/>
              </w:rPr>
              <w:t>e</w:t>
            </w:r>
            <w:r>
              <w:rPr>
                <w:rStyle w:val="98"/>
                <w:sz w:val="13"/>
              </w:rPr>
              <w:t xml:space="preserve"> Gedanken geliefert, die den behandelten Themenbereich auch erweitern k</w:t>
            </w:r>
            <w:r>
              <w:rPr>
                <w:rStyle w:val="98"/>
                <w:sz w:val="13"/>
              </w:rPr>
              <w:t>ö</w:t>
            </w:r>
            <w:r>
              <w:rPr>
                <w:rStyle w:val="98"/>
                <w:sz w:val="13"/>
              </w:rPr>
              <w:t>nnen.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08795F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250B0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25CDE2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4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5840F9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95"/>
                <w:rFonts w:cs="Calibri"/>
                <w:sz w:val="13"/>
              </w:rPr>
              <w:t>flexible, situations- angemessene und adressatengerechte Interaktion; durchg</w:t>
            </w:r>
            <w:r>
              <w:rPr>
                <w:rStyle w:val="95"/>
                <w:rFonts w:cs="Calibri"/>
                <w:sz w:val="13"/>
              </w:rPr>
              <w:t>ä</w:t>
            </w:r>
            <w:r>
              <w:rPr>
                <w:rStyle w:val="95"/>
                <w:rFonts w:cs="Calibri"/>
                <w:sz w:val="13"/>
              </w:rPr>
              <w:t>ngiges Aufrechterhalten der Kommunikation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C1838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E06BB4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pr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ziser, differenzierter und variabler Wortschatz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9083B2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breites und differenziertes Repertoire an Strukturen; nahezu fehlerfrei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19436B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7A85B1E4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C420B4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6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27879D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8A4CE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B61775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AECAFA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ADD31A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887712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4CB34B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874893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F7DA7C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43AAA964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0678ED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5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5A1B19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97"/>
                <w:rFonts w:cs="Arial"/>
                <w:sz w:val="13"/>
              </w:rPr>
              <w:t>Die Ausf</w:t>
            </w:r>
            <w:r>
              <w:rPr>
                <w:rStyle w:val="97"/>
                <w:rFonts w:cs="Arial"/>
                <w:sz w:val="13"/>
              </w:rPr>
              <w:t>ü</w:t>
            </w:r>
            <w:r>
              <w:rPr>
                <w:rStyle w:val="97"/>
                <w:rFonts w:cs="Arial"/>
                <w:sz w:val="13"/>
              </w:rPr>
              <w:t>hrungen sind hinsichtlich Plausibilit</w:t>
            </w:r>
            <w:r>
              <w:rPr>
                <w:rStyle w:val="97"/>
                <w:rFonts w:cs="Arial"/>
                <w:sz w:val="13"/>
              </w:rPr>
              <w:t>ä</w:t>
            </w:r>
            <w:r>
              <w:rPr>
                <w:rStyle w:val="97"/>
                <w:rFonts w:cs="Arial"/>
                <w:sz w:val="13"/>
              </w:rPr>
              <w:t xml:space="preserve">t und Argumentation </w:t>
            </w:r>
            <w:r>
              <w:rPr>
                <w:rStyle w:val="97"/>
                <w:rFonts w:cs="Calibri"/>
                <w:b/>
                <w:sz w:val="13"/>
              </w:rPr>
              <w:t>nachvollziehbar</w:t>
            </w:r>
            <w:r>
              <w:rPr>
                <w:rStyle w:val="97"/>
                <w:rFonts w:cs="Arial"/>
                <w:sz w:val="13"/>
              </w:rPr>
              <w:t>. Die entwickelten Ideen beziehen sich auf die Aufgaben/Dokumente und beruhen auf einem angemessenen Ma</w:t>
            </w:r>
            <w:r>
              <w:rPr>
                <w:rStyle w:val="97"/>
                <w:rFonts w:cs="Arial"/>
                <w:sz w:val="13"/>
              </w:rPr>
              <w:t>ß</w:t>
            </w:r>
            <w:r>
              <w:rPr>
                <w:rStyle w:val="97"/>
                <w:rFonts w:cs="Arial"/>
                <w:sz w:val="13"/>
              </w:rPr>
              <w:t xml:space="preserve"> an </w:t>
            </w:r>
            <w:r>
              <w:rPr>
                <w:rStyle w:val="97"/>
                <w:rFonts w:cs="Calibri"/>
                <w:b/>
                <w:sz w:val="13"/>
              </w:rPr>
              <w:t>Sachwissen</w:t>
            </w:r>
            <w:r>
              <w:rPr>
                <w:rStyle w:val="97"/>
                <w:rFonts w:cs="Arial"/>
                <w:sz w:val="13"/>
              </w:rPr>
              <w:t>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CE89CA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88E007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0737A0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3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EDA8C0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weitgehend flexible Interaktion; in der Regel sicher, situationsangemessen und adressatengerecht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6FAD5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klare, korrekte Aussprache und Intonation; Betonung/Intonation wird kommunikativ geschickt eingesetzt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5A7392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berwiegend treffende Formulierungen; z.T. idiomatische Wendungen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107704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gefestigtes Repertoire grundlegender Strukturen; weitgehend frei von Verst</w:t>
            </w:r>
            <w:r>
              <w:rPr>
                <w:rStyle w:val="Punkt65"/>
                <w:rFonts w:cs="Arial"/>
              </w:rPr>
              <w:t>öß</w:t>
            </w:r>
            <w:r>
              <w:rPr>
                <w:rStyle w:val="Punkt65"/>
                <w:rFonts w:cs="Arial"/>
              </w:rPr>
              <w:t>en; Selbstkorrektur vorhanden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B2992A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3B5EEB41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31369A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4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85A2E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78854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9EDF12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E0985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423E64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605FEA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4C68D4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5E582B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694A94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5BBFE4BB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73EE23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3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83802B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 xml:space="preserve">Nur </w:t>
            </w:r>
            <w:r>
              <w:rPr>
                <w:rStyle w:val="hf"/>
                <w:rFonts w:cs="Calibri"/>
                <w:sz w:val="13"/>
              </w:rPr>
              <w:t>wenige</w:t>
            </w:r>
            <w:r>
              <w:rPr>
                <w:rStyle w:val="Punkt65"/>
                <w:rFonts w:cs="Arial"/>
              </w:rPr>
              <w:t xml:space="preserve"> der geforderten </w:t>
            </w:r>
            <w:r>
              <w:rPr>
                <w:rStyle w:val="hf"/>
                <w:rFonts w:cs="Calibri"/>
                <w:sz w:val="13"/>
              </w:rPr>
              <w:t>Aspekte</w:t>
            </w:r>
            <w:r>
              <w:rPr>
                <w:rStyle w:val="Punkt65"/>
                <w:rFonts w:cs="Arial"/>
              </w:rPr>
              <w:t xml:space="preserve"> bez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glich der Aufgaben werden erkannt und richtig angegeben. Die Ausf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 xml:space="preserve">hrungen beziehen sich nur </w:t>
            </w:r>
            <w:r>
              <w:rPr>
                <w:rStyle w:val="hf"/>
                <w:rFonts w:cs="Calibri"/>
                <w:sz w:val="13"/>
              </w:rPr>
              <w:t>eingeschr</w:t>
            </w:r>
            <w:r>
              <w:rPr>
                <w:rStyle w:val="hf"/>
                <w:rFonts w:cs="Calibri"/>
                <w:sz w:val="13"/>
              </w:rPr>
              <w:t>ä</w:t>
            </w:r>
            <w:r>
              <w:rPr>
                <w:rStyle w:val="hf"/>
                <w:rFonts w:cs="Calibri"/>
                <w:sz w:val="13"/>
              </w:rPr>
              <w:t>nkt</w:t>
            </w:r>
            <w:r>
              <w:rPr>
                <w:rStyle w:val="Punkt65"/>
                <w:rFonts w:cs="Arial"/>
              </w:rPr>
              <w:t xml:space="preserve"> auf die Aufgaben und sind manchmal unklar.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D8C817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80E55B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EBCD71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2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354BC9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95"/>
                <w:rFonts w:cs="Calibri"/>
                <w:sz w:val="13"/>
              </w:rPr>
              <w:t>gelegentlich stockende und unsichere Kommunikation; Hilfe wird u.U. ben</w:t>
            </w:r>
            <w:r>
              <w:rPr>
                <w:rStyle w:val="95"/>
                <w:rFonts w:cs="Calibri"/>
                <w:sz w:val="13"/>
              </w:rPr>
              <w:t>ö</w:t>
            </w:r>
            <w:r>
              <w:rPr>
                <w:rStyle w:val="95"/>
                <w:rFonts w:cs="Calibri"/>
                <w:sz w:val="13"/>
              </w:rPr>
              <w:t>tigt; Reaktion auf Nachfragen; weitgehend flexibel; weitgehend angemessener Adressatenbezug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A9086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im Allgemeinen klare und korrekte Aussprache und Intonation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B53674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 xml:space="preserve">einfacher, aber angemessener Wortschatz; 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berwindung von Schwierigkeiten durch Umschreibungen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F6FFD1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Repertoire grundlegender Strukturen verf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gbar; z.T. fehlerhaft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C0E28C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03876D7D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B6CBE6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B91AF5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4C122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604FC2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E0A25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BFB2ED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3FFC18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B7284C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919D95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576341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6632A284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8002B6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F50A1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98"/>
                <w:sz w:val="13"/>
              </w:rPr>
              <w:t>Die Ausf</w:t>
            </w:r>
            <w:r>
              <w:rPr>
                <w:rStyle w:val="98"/>
                <w:sz w:val="13"/>
              </w:rPr>
              <w:t>ü</w:t>
            </w:r>
            <w:r>
              <w:rPr>
                <w:rStyle w:val="98"/>
                <w:sz w:val="13"/>
              </w:rPr>
              <w:t xml:space="preserve">hrungen zeigen, dass die Aufgabenstellung/die Vorlagen </w:t>
            </w:r>
            <w:r>
              <w:rPr>
                <w:rStyle w:val="98"/>
                <w:rFonts w:cs="Calibri"/>
                <w:b/>
                <w:sz w:val="13"/>
              </w:rPr>
              <w:t>nicht verstanden</w:t>
            </w:r>
            <w:r>
              <w:rPr>
                <w:rStyle w:val="98"/>
                <w:sz w:val="13"/>
              </w:rPr>
              <w:t xml:space="preserve"> wurden. Auch durch zus</w:t>
            </w:r>
            <w:r>
              <w:rPr>
                <w:rStyle w:val="98"/>
                <w:sz w:val="13"/>
              </w:rPr>
              <w:t>ä</w:t>
            </w:r>
            <w:r>
              <w:rPr>
                <w:rStyle w:val="98"/>
                <w:sz w:val="13"/>
              </w:rPr>
              <w:t xml:space="preserve">tzliche Impulse werden nur </w:t>
            </w:r>
            <w:r>
              <w:rPr>
                <w:rStyle w:val="98"/>
                <w:rFonts w:cs="Calibri"/>
                <w:b/>
                <w:sz w:val="13"/>
              </w:rPr>
              <w:t>l</w:t>
            </w:r>
            <w:r>
              <w:rPr>
                <w:rStyle w:val="98"/>
                <w:rFonts w:cs="Calibri"/>
                <w:b/>
                <w:sz w:val="13"/>
              </w:rPr>
              <w:t>ü</w:t>
            </w:r>
            <w:r>
              <w:rPr>
                <w:rStyle w:val="98"/>
                <w:rFonts w:cs="Calibri"/>
                <w:b/>
                <w:sz w:val="13"/>
              </w:rPr>
              <w:t>ckenhafte</w:t>
            </w:r>
            <w:r>
              <w:rPr>
                <w:rStyle w:val="98"/>
                <w:sz w:val="13"/>
              </w:rPr>
              <w:t xml:space="preserve"> Beitr</w:t>
            </w:r>
            <w:r>
              <w:rPr>
                <w:rStyle w:val="98"/>
                <w:sz w:val="13"/>
              </w:rPr>
              <w:t>ä</w:t>
            </w:r>
            <w:r>
              <w:rPr>
                <w:rStyle w:val="98"/>
                <w:sz w:val="13"/>
              </w:rPr>
              <w:t>ge geliefert.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8FCAB8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60FCEB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D37173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1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B43DD2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stockende und unsichere Kommunikation; Gespr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ch kann nicht ohne Hilfen fortgef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hrt werden; geringer Adressatenbezug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B44A4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Mangel an Deutlichkeit und Klarheit; Aussprachefehler beeintr</w:t>
            </w:r>
            <w:r>
              <w:rPr>
                <w:rStyle w:val="Punkt65"/>
                <w:rFonts w:cs="Arial"/>
              </w:rPr>
              <w:t>ä</w:t>
            </w:r>
            <w:r>
              <w:rPr>
                <w:rStyle w:val="Punkt65"/>
                <w:rFonts w:cs="Arial"/>
              </w:rPr>
              <w:t>chtigen Verst</w:t>
            </w:r>
            <w:r>
              <w:rPr>
                <w:rStyle w:val="Punkt65"/>
                <w:rFonts w:cs="Arial"/>
              </w:rPr>
              <w:t>ä</w:t>
            </w:r>
            <w:r>
              <w:rPr>
                <w:rStyle w:val="Punkt65"/>
                <w:rFonts w:cs="Arial"/>
              </w:rPr>
              <w:t>ndnis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9246FC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sehr einfacher und l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ckenhafter Wortschatz; h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ufige Wiederholungen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B9E612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auch grundlegende Strukturen nicht durchg</w:t>
            </w:r>
            <w:r>
              <w:rPr>
                <w:rStyle w:val="Punkt65"/>
                <w:rFonts w:cs="Arial"/>
              </w:rPr>
              <w:t>ä</w:t>
            </w:r>
            <w:r>
              <w:rPr>
                <w:rStyle w:val="Punkt65"/>
                <w:rFonts w:cs="Arial"/>
              </w:rPr>
              <w:t>ngig verf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gbar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BC270A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25880411" w14:textId="77777777">
        <w:tc>
          <w:tcPr>
            <w:tcW w:w="284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9193C5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0</w:t>
            </w:r>
          </w:p>
        </w:tc>
        <w:tc>
          <w:tcPr>
            <w:tcW w:w="2279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DEC308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ECFB4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707F73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D64282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C24600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04408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2B2174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AF266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60E6EE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1B1DBB34" w14:textId="77777777">
        <w:tc>
          <w:tcPr>
            <w:tcW w:w="2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10BE37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</w:p>
        </w:tc>
        <w:tc>
          <w:tcPr>
            <w:tcW w:w="2279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5E2D1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98"/>
                <w:sz w:val="13"/>
              </w:rPr>
              <w:t xml:space="preserve">Die Punkte 0, 2, 4, 6, 8 und 10 werden nicht durch Deskriptoren definiert. Sie werden verwendet, wenn die </w:t>
            </w:r>
            <w:r>
              <w:rPr>
                <w:rStyle w:val="98"/>
                <w:sz w:val="13"/>
              </w:rPr>
              <w:lastRenderedPageBreak/>
              <w:t>Leistung nicht eindeutig einer Punktzahl mit Deskriptor zuzuordnen ist.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F538A8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8B4253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7C33F5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0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E2149E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3DF0B4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47F43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71D9F8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C3EB10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77D79FF4" w14:textId="77777777">
        <w:tc>
          <w:tcPr>
            <w:tcW w:w="9974" w:type="dxa"/>
            <w:gridSpan w:val="1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A36D11" w14:textId="77777777" w:rsidR="00460EF4" w:rsidRDefault="00460EF4">
            <w:pPr>
              <w:widowControl/>
              <w:tabs>
                <w:tab w:val="left" w:pos="6803"/>
              </w:tabs>
              <w:spacing w:before="10" w:after="50" w:line="120" w:lineRule="exact"/>
            </w:pPr>
            <w:r>
              <w:rPr>
                <w:rStyle w:val="hf"/>
                <w:rFonts w:cs="Calibri"/>
                <w:sz w:val="13"/>
              </w:rPr>
              <w:t>Punktzahl Pr</w:t>
            </w:r>
            <w:r>
              <w:rPr>
                <w:rStyle w:val="hf"/>
                <w:rFonts w:cs="Calibri"/>
                <w:sz w:val="13"/>
              </w:rPr>
              <w:t>ü</w:t>
            </w:r>
            <w:r>
              <w:rPr>
                <w:rStyle w:val="hf"/>
                <w:rFonts w:cs="Calibri"/>
                <w:sz w:val="13"/>
              </w:rPr>
              <w:t>fungsteil 2:</w:t>
            </w:r>
            <w:r>
              <w:rPr>
                <w:rStyle w:val="Punkt65"/>
                <w:rFonts w:cs="Arial"/>
              </w:rPr>
              <w:t xml:space="preserve"> Inhalt ___/10 Pkt. + Darstellungsleistung ___/15 Pkt. = ____</w:t>
            </w:r>
            <w:r>
              <w:rPr>
                <w:rStyle w:val="hf"/>
                <w:rFonts w:cs="Calibri"/>
                <w:sz w:val="13"/>
              </w:rPr>
              <w:t xml:space="preserve">/25 Pkt. </w:t>
            </w:r>
            <w:r>
              <w:rPr>
                <w:rStyle w:val="hf"/>
                <w:rFonts w:cs="Calibri"/>
                <w:sz w:val="13"/>
              </w:rPr>
              <w:tab/>
              <w:t>Gesamtpunktzahl: ______/50 Pkt.</w:t>
            </w:r>
          </w:p>
          <w:p w14:paraId="3E9C0157" w14:textId="77777777" w:rsidR="00460EF4" w:rsidRDefault="00460EF4">
            <w:pPr>
              <w:pStyle w:val="AnkerAbsatzundAbstand2Punkt"/>
              <w:widowControl/>
            </w:pPr>
          </w:p>
          <w:p w14:paraId="01EC2A1F" w14:textId="77777777" w:rsidR="00460EF4" w:rsidRDefault="00460EF4">
            <w:pPr>
              <w:pStyle w:val="AnkerAbsatzundAbstand2Punkt"/>
              <w:widowControl/>
              <w:tabs>
                <w:tab w:val="left" w:pos="6803"/>
              </w:tabs>
              <w:spacing w:before="10" w:after="10" w:line="120" w:lineRule="exact"/>
              <w:jc w:val="left"/>
            </w:pPr>
            <w:r>
              <w:rPr>
                <w:rStyle w:val="hf"/>
                <w:rFonts w:cs="Arial"/>
                <w:sz w:val="13"/>
              </w:rPr>
              <w:t xml:space="preserve">Note: </w:t>
            </w:r>
            <w:r>
              <w:rPr>
                <w:rStyle w:val="hf"/>
                <w:rFonts w:cs="Arial"/>
                <w:sz w:val="13"/>
              </w:rPr>
              <w:tab/>
              <w:t>Datum/Unterschrift:</w:t>
            </w:r>
          </w:p>
          <w:p w14:paraId="5C188DA0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  <w:p w14:paraId="34FE0CF8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</w:pPr>
          </w:p>
          <w:p w14:paraId="11444869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  <w:p w14:paraId="039A8E1C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</w:pPr>
          </w:p>
          <w:p w14:paraId="5B4A70DB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  <w:p w14:paraId="51D87399" w14:textId="77777777" w:rsidR="00460EF4" w:rsidRDefault="00460EF4">
            <w:pPr>
              <w:pStyle w:val="Abstand4Punkt"/>
              <w:rPr>
                <w:rFonts w:cs="Calibri"/>
              </w:rPr>
            </w:pPr>
          </w:p>
        </w:tc>
      </w:tr>
    </w:tbl>
    <w:p w14:paraId="262038A5" w14:textId="77777777" w:rsidR="00460EF4" w:rsidRDefault="00460EF4">
      <w:pPr>
        <w:pStyle w:val="Fliedftext"/>
        <w:rPr>
          <w:rFonts w:cs="Arial"/>
        </w:rPr>
      </w:pPr>
    </w:p>
    <w:p w14:paraId="3D29E616" w14:textId="77777777" w:rsidR="00460EF4" w:rsidRDefault="00460EF4">
      <w:pPr>
        <w:pStyle w:val="Fliedftext"/>
      </w:pPr>
    </w:p>
    <w:p w14:paraId="0B6CB329" w14:textId="77777777" w:rsidR="00460EF4" w:rsidRDefault="00460EF4">
      <w:pPr>
        <w:pStyle w:val="Fliedftext"/>
        <w:rPr>
          <w:rFonts w:cs="Arial"/>
        </w:rPr>
      </w:pPr>
    </w:p>
    <w:p w14:paraId="6421E536" w14:textId="77777777" w:rsidR="00460EF4" w:rsidRDefault="00460EF4">
      <w:pPr>
        <w:pStyle w:val="Fliedftext"/>
      </w:pPr>
    </w:p>
    <w:p w14:paraId="0363471A" w14:textId="77777777" w:rsidR="00460EF4" w:rsidRDefault="00460EF4">
      <w:pPr>
        <w:pStyle w:val="Fliedftext"/>
        <w:rPr>
          <w:rFonts w:cs="Arial"/>
        </w:rPr>
      </w:pPr>
    </w:p>
    <w:p w14:paraId="12AB54F0" w14:textId="77777777" w:rsidR="00460EF4" w:rsidRDefault="00460EF4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64"/>
        <w:gridCol w:w="1085"/>
        <w:gridCol w:w="855"/>
        <w:gridCol w:w="66"/>
        <w:gridCol w:w="152"/>
        <w:gridCol w:w="633"/>
        <w:gridCol w:w="633"/>
        <w:gridCol w:w="633"/>
        <w:gridCol w:w="633"/>
        <w:gridCol w:w="71"/>
      </w:tblGrid>
      <w:tr w:rsidR="00000000" w14:paraId="394C9492" w14:textId="77777777">
        <w:tc>
          <w:tcPr>
            <w:tcW w:w="9974" w:type="dxa"/>
            <w:gridSpan w:val="10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E64045" w14:textId="77777777" w:rsidR="00460EF4" w:rsidRDefault="00460EF4">
            <w:pPr>
              <w:pStyle w:val="rechtsbfcndig"/>
              <w:keepNext/>
              <w:rPr>
                <w:rFonts w:cs="Calibri"/>
              </w:rPr>
            </w:pPr>
            <w:r>
              <w:rPr>
                <w:rStyle w:val="hf"/>
                <w:sz w:val="15"/>
              </w:rPr>
              <w:t>Anlage 12</w:t>
            </w:r>
          </w:p>
          <w:p w14:paraId="093C830B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Fonts w:cs="Arial"/>
              </w:rPr>
              <w:t>M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ndliche Kommunikationspr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fungen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Abendgymnasium und Kolleg </w:t>
            </w:r>
            <w:r>
              <w:t>(Stand: 24. 2. 2014)</w:t>
            </w:r>
          </w:p>
          <w:p w14:paraId="717BE6A7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t>Bewertungsraster und Pr</w:t>
            </w:r>
            <w:r>
              <w:t>ü</w:t>
            </w:r>
            <w:r>
              <w:t>fungsr</w:t>
            </w:r>
            <w:r>
              <w:t>ü</w:t>
            </w:r>
            <w:r>
              <w:t>ckmeldung f</w:t>
            </w:r>
            <w:r>
              <w:t>ü</w:t>
            </w:r>
            <w:r>
              <w:t>r Studierende</w:t>
            </w:r>
          </w:p>
        </w:tc>
      </w:tr>
      <w:tr w:rsidR="00000000" w14:paraId="5A2F5732" w14:textId="77777777">
        <w:tc>
          <w:tcPr>
            <w:tcW w:w="4347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EC8147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unterstrichen"/>
                <w:rFonts w:cs="Calibri"/>
                <w:b/>
              </w:rPr>
              <w:t>Pr</w:t>
            </w:r>
            <w:r>
              <w:rPr>
                <w:rStyle w:val="hfunterstrichen"/>
                <w:rFonts w:cs="Calibri"/>
                <w:b/>
              </w:rPr>
              <w:t>ü</w:t>
            </w:r>
            <w:r>
              <w:rPr>
                <w:rStyle w:val="hfunterstrichen"/>
                <w:rFonts w:cs="Calibri"/>
                <w:b/>
              </w:rPr>
              <w:t>fungsteil 1: Zusammenh</w:t>
            </w:r>
            <w:r>
              <w:rPr>
                <w:rStyle w:val="hfunterstrichen"/>
                <w:rFonts w:cs="Calibri"/>
                <w:b/>
              </w:rPr>
              <w:t>ä</w:t>
            </w:r>
            <w:r>
              <w:rPr>
                <w:rStyle w:val="hfunterstrichen"/>
                <w:rFonts w:cs="Calibri"/>
                <w:b/>
              </w:rPr>
              <w:t>ngendes Sprechen</w:t>
            </w:r>
          </w:p>
        </w:tc>
        <w:tc>
          <w:tcPr>
            <w:tcW w:w="7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284B46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5471" w:type="dxa"/>
            <w:gridSpan w:val="5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DC8509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Punkt70"/>
                <w:rFonts w:cs="Arial"/>
                <w:b w:val="0"/>
              </w:rPr>
              <w:t>Name: ______________________________________</w:t>
            </w: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8847C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6E49F705" w14:textId="77777777">
        <w:tc>
          <w:tcPr>
            <w:tcW w:w="2563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31044F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5"/>
              </w:rPr>
              <w:t>Inhaltliche Leistung/</w:t>
            </w:r>
            <w:r>
              <w:rPr>
                <w:rStyle w:val="hf"/>
                <w:b/>
                <w:sz w:val="15"/>
              </w:rPr>
              <w:br/>
              <w:t>Aufgabenerf</w:t>
            </w:r>
            <w:r>
              <w:rPr>
                <w:rStyle w:val="hf"/>
                <w:b/>
                <w:sz w:val="15"/>
              </w:rPr>
              <w:t>ü</w:t>
            </w:r>
            <w:r>
              <w:rPr>
                <w:rStyle w:val="hf"/>
                <w:b/>
                <w:sz w:val="15"/>
              </w:rPr>
              <w:t>llung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7F412A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5"/>
              </w:rPr>
              <w:t>Begr</w:t>
            </w:r>
            <w:r>
              <w:rPr>
                <w:rStyle w:val="hf"/>
                <w:b/>
                <w:sz w:val="15"/>
              </w:rPr>
              <w:t>ü</w:t>
            </w:r>
            <w:r>
              <w:rPr>
                <w:rStyle w:val="hf"/>
                <w:b/>
                <w:sz w:val="15"/>
              </w:rPr>
              <w:t>ndung/Stichworte</w:t>
            </w:r>
          </w:p>
        </w:tc>
        <w:tc>
          <w:tcPr>
            <w:tcW w:w="72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F3A267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5471" w:type="dxa"/>
            <w:gridSpan w:val="5"/>
            <w:vMerge w:val="restart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AA2175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5"/>
              </w:rPr>
              <w:t>Sprachliche Leistung/Darstellungsleistung</w:t>
            </w:r>
          </w:p>
          <w:p w14:paraId="62D26FC0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Punkt65"/>
                <w:rFonts w:cs="Arial"/>
              </w:rPr>
              <w:t>Die Bewertung erfolgt orientiert an den in den Lehrpl</w:t>
            </w:r>
            <w:r>
              <w:rPr>
                <w:rStyle w:val="Punkt65"/>
                <w:rFonts w:cs="Arial"/>
              </w:rPr>
              <w:t>ä</w:t>
            </w:r>
            <w:r>
              <w:rPr>
                <w:rStyle w:val="Punkt65"/>
                <w:rFonts w:cs="Arial"/>
              </w:rPr>
              <w:t>nen ausgewiesenen Referenzniveaus des Gemeinsamen europ</w:t>
            </w:r>
            <w:r>
              <w:rPr>
                <w:rStyle w:val="Punkt65"/>
                <w:rFonts w:cs="Arial"/>
              </w:rPr>
              <w:t>ä</w:t>
            </w:r>
            <w:r>
              <w:rPr>
                <w:rStyle w:val="Punkt65"/>
                <w:rFonts w:cs="Arial"/>
              </w:rPr>
              <w:t>ischen Referenzrahmens (GeR).</w:t>
            </w:r>
          </w:p>
        </w:tc>
        <w:tc>
          <w:tcPr>
            <w:tcW w:w="8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16085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74885BF6" w14:textId="77777777">
        <w:tc>
          <w:tcPr>
            <w:tcW w:w="2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9674BA" w14:textId="77777777" w:rsidR="00460EF4" w:rsidRDefault="00460EF4">
            <w:pPr>
              <w:pStyle w:val="Zwischenfcber01"/>
              <w:keepNext/>
              <w:widowControl/>
              <w:spacing w:before="10" w:after="10" w:line="140" w:lineRule="exact"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10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08CB6C" w14:textId="77777777" w:rsidR="00460EF4" w:rsidRDefault="00460EF4">
            <w:pPr>
              <w:pStyle w:val="Zwischenfcber01"/>
              <w:keepNext/>
              <w:widowControl/>
              <w:spacing w:before="10" w:after="10" w:line="140" w:lineRule="exact"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70F5DA" w14:textId="77777777" w:rsidR="00460EF4" w:rsidRDefault="00460EF4">
            <w:pPr>
              <w:pStyle w:val="Zwischenfcber01"/>
              <w:keepNext/>
              <w:widowControl/>
              <w:jc w:val="left"/>
            </w:pPr>
          </w:p>
        </w:tc>
        <w:tc>
          <w:tcPr>
            <w:tcW w:w="72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94A3B5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</w:p>
        </w:tc>
        <w:tc>
          <w:tcPr>
            <w:tcW w:w="5471" w:type="dxa"/>
            <w:gridSpan w:val="5"/>
            <w:vMerge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5925CD" w14:textId="77777777" w:rsidR="00460EF4" w:rsidRDefault="00460EF4">
            <w:pPr>
              <w:pStyle w:val="Zwischenfcber01"/>
              <w:keepNext/>
              <w:widowControl/>
              <w:jc w:val="left"/>
            </w:pP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0C1B84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</w:p>
        </w:tc>
      </w:tr>
      <w:tr w:rsidR="00000000" w14:paraId="6269C9AA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3CD15F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9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38FDA7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 xml:space="preserve">Die Aufgaben werden </w:t>
            </w:r>
            <w:r>
              <w:rPr>
                <w:rStyle w:val="hf"/>
                <w:b/>
                <w:sz w:val="13"/>
              </w:rPr>
              <w:t>ausf</w:t>
            </w:r>
            <w:r>
              <w:rPr>
                <w:rStyle w:val="hf"/>
                <w:b/>
                <w:sz w:val="13"/>
              </w:rPr>
              <w:t>ü</w:t>
            </w:r>
            <w:r>
              <w:rPr>
                <w:rStyle w:val="hf"/>
                <w:b/>
                <w:sz w:val="13"/>
              </w:rPr>
              <w:t>hrlich</w:t>
            </w:r>
            <w:r>
              <w:rPr>
                <w:rStyle w:val="Punkt65"/>
                <w:rFonts w:cs="Arial"/>
                <w:b w:val="0"/>
              </w:rPr>
              <w:t xml:space="preserve"> und </w:t>
            </w:r>
            <w:r>
              <w:rPr>
                <w:rStyle w:val="hf"/>
                <w:b/>
                <w:sz w:val="13"/>
              </w:rPr>
              <w:t>pr</w:t>
            </w:r>
            <w:r>
              <w:rPr>
                <w:rStyle w:val="hf"/>
                <w:b/>
                <w:sz w:val="13"/>
              </w:rPr>
              <w:t>ä</w:t>
            </w:r>
            <w:r>
              <w:rPr>
                <w:rStyle w:val="hf"/>
                <w:b/>
                <w:sz w:val="13"/>
              </w:rPr>
              <w:t>zise</w:t>
            </w:r>
            <w:r>
              <w:rPr>
                <w:rStyle w:val="Punkt65"/>
                <w:rFonts w:cs="Arial"/>
                <w:b w:val="0"/>
              </w:rPr>
              <w:t xml:space="preserve"> erf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 xml:space="preserve">llt, wobei tiefer gehende </w:t>
            </w:r>
            <w:r>
              <w:rPr>
                <w:rStyle w:val="hf"/>
                <w:b/>
                <w:sz w:val="13"/>
              </w:rPr>
              <w:t>differenzierte</w:t>
            </w:r>
            <w:r>
              <w:rPr>
                <w:rStyle w:val="Punkt65"/>
                <w:rFonts w:cs="Arial"/>
                <w:b w:val="0"/>
              </w:rPr>
              <w:t xml:space="preserve"> Kenntnisse deutlich werden.</w:t>
            </w:r>
          </w:p>
        </w:tc>
        <w:tc>
          <w:tcPr>
            <w:tcW w:w="17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67EF33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5030FE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748CB1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46250F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Kommunikative Strategie/</w:t>
            </w:r>
            <w:r>
              <w:rPr>
                <w:rStyle w:val="hf"/>
                <w:b/>
                <w:sz w:val="13"/>
              </w:rPr>
              <w:br/>
              <w:t>Pr</w:t>
            </w:r>
            <w:r>
              <w:rPr>
                <w:rStyle w:val="hf"/>
                <w:b/>
                <w:sz w:val="13"/>
              </w:rPr>
              <w:t>ä</w:t>
            </w:r>
            <w:r>
              <w:rPr>
                <w:rStyle w:val="hf"/>
                <w:b/>
                <w:sz w:val="13"/>
              </w:rPr>
              <w:t>sentations-</w:t>
            </w:r>
            <w:r>
              <w:rPr>
                <w:rStyle w:val="hf"/>
                <w:b/>
                <w:sz w:val="13"/>
              </w:rPr>
              <w:br/>
              <w:t>kompetenz</w:t>
            </w:r>
          </w:p>
        </w:tc>
        <w:tc>
          <w:tcPr>
            <w:tcW w:w="3909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08AA94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Verf</w:t>
            </w:r>
            <w:r>
              <w:rPr>
                <w:rStyle w:val="hf"/>
                <w:b/>
                <w:sz w:val="13"/>
              </w:rPr>
              <w:t>ü</w:t>
            </w:r>
            <w:r>
              <w:rPr>
                <w:rStyle w:val="hf"/>
                <w:b/>
                <w:sz w:val="13"/>
              </w:rPr>
              <w:t xml:space="preserve">gbarkeit von sprachlichen Mitteln und </w:t>
            </w:r>
            <w:r>
              <w:rPr>
                <w:rStyle w:val="hf"/>
                <w:b/>
                <w:sz w:val="13"/>
              </w:rPr>
              <w:br/>
              <w:t>sprachliche Korrektheit</w:t>
            </w:r>
          </w:p>
        </w:tc>
        <w:tc>
          <w:tcPr>
            <w:tcW w:w="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84F2F8" w14:textId="77777777" w:rsidR="00460EF4" w:rsidRDefault="00460EF4">
            <w:pPr>
              <w:pStyle w:val="Zwischenfcber01"/>
              <w:keepNext/>
              <w:widowControl/>
              <w:jc w:val="left"/>
            </w:pPr>
          </w:p>
        </w:tc>
      </w:tr>
      <w:tr w:rsidR="00000000" w14:paraId="27BDB5C2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6A7A18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8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DA9D73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D6F72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D3893B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44578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DFA220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5B80AA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Aussprache/</w:t>
            </w:r>
            <w:r>
              <w:rPr>
                <w:rStyle w:val="hf"/>
                <w:rFonts w:cs="Arial"/>
                <w:b/>
                <w:sz w:val="13"/>
              </w:rPr>
              <w:br/>
              <w:t>Intonation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63C7D5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Wortschatz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F61A8F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Gramma</w:t>
            </w:r>
            <w:r>
              <w:rPr>
                <w:rStyle w:val="hf"/>
                <w:rFonts w:cs="Arial"/>
                <w:b/>
                <w:sz w:val="13"/>
              </w:rPr>
              <w:t>tische Strukturen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65B42C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7A54176C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F288A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7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722D56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98"/>
                <w:b w:val="0"/>
                <w:sz w:val="13"/>
              </w:rPr>
              <w:t xml:space="preserve">Es werden </w:t>
            </w:r>
            <w:r>
              <w:rPr>
                <w:rStyle w:val="98"/>
                <w:rFonts w:cs="Calibri"/>
                <w:sz w:val="13"/>
              </w:rPr>
              <w:t>durchg</w:t>
            </w:r>
            <w:r>
              <w:rPr>
                <w:rStyle w:val="98"/>
                <w:rFonts w:cs="Calibri"/>
                <w:sz w:val="13"/>
              </w:rPr>
              <w:t>ä</w:t>
            </w:r>
            <w:r>
              <w:rPr>
                <w:rStyle w:val="98"/>
                <w:rFonts w:cs="Calibri"/>
                <w:sz w:val="13"/>
              </w:rPr>
              <w:t>ngig</w:t>
            </w:r>
            <w:r>
              <w:rPr>
                <w:rStyle w:val="98"/>
                <w:b w:val="0"/>
                <w:sz w:val="13"/>
              </w:rPr>
              <w:t xml:space="preserve"> </w:t>
            </w:r>
            <w:r>
              <w:rPr>
                <w:rStyle w:val="98"/>
                <w:rFonts w:cs="Calibri"/>
                <w:sz w:val="13"/>
              </w:rPr>
              <w:t>sachgerechte</w:t>
            </w:r>
            <w:r>
              <w:rPr>
                <w:rStyle w:val="98"/>
                <w:b w:val="0"/>
                <w:sz w:val="13"/>
              </w:rPr>
              <w:t xml:space="preserve"> und </w:t>
            </w:r>
            <w:r>
              <w:rPr>
                <w:rStyle w:val="98"/>
                <w:rFonts w:cs="Calibri"/>
                <w:sz w:val="13"/>
              </w:rPr>
              <w:t>aufgabengem</w:t>
            </w:r>
            <w:r>
              <w:rPr>
                <w:rStyle w:val="98"/>
                <w:rFonts w:cs="Calibri"/>
                <w:sz w:val="13"/>
              </w:rPr>
              <w:t>äß</w:t>
            </w:r>
            <w:r>
              <w:rPr>
                <w:rStyle w:val="98"/>
                <w:rFonts w:cs="Calibri"/>
                <w:sz w:val="13"/>
              </w:rPr>
              <w:t>e</w:t>
            </w:r>
            <w:r>
              <w:rPr>
                <w:rStyle w:val="98"/>
                <w:b w:val="0"/>
                <w:sz w:val="13"/>
              </w:rPr>
              <w:t xml:space="preserve"> Gedanken geliefert, die den behandelten Themenbereich auch erweitern k</w:t>
            </w:r>
            <w:r>
              <w:rPr>
                <w:rStyle w:val="98"/>
                <w:b w:val="0"/>
                <w:sz w:val="13"/>
              </w:rPr>
              <w:t>ö</w:t>
            </w:r>
            <w:r>
              <w:rPr>
                <w:rStyle w:val="98"/>
                <w:b w:val="0"/>
                <w:sz w:val="13"/>
              </w:rPr>
              <w:t>nnen.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4229F1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4FB307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940163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4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0617BE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gedanklich stringent; effizient; klar und fl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ssig; weitgehend freier Vortrag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C9B9B3" w14:textId="77777777" w:rsidR="00460EF4" w:rsidRDefault="00460EF4">
            <w:pPr>
              <w:pStyle w:val="Zwischenfcber01"/>
              <w:keepNext/>
              <w:widowControl/>
              <w:jc w:val="left"/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E5F486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pr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ziser, differenzierter und variabler Wortschatz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E2931E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breites und differenziertes Repertoire an Strukturen; nahezu fehlerfrei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32C8F5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767E6711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381D3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6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82B3C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4F5D63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BE6879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BAA4B3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4D5074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143B6C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386A6F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581A1D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EE92B1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046BDCC4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44DE0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5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781B2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97"/>
                <w:rFonts w:cs="Arial"/>
                <w:b w:val="0"/>
                <w:sz w:val="13"/>
              </w:rPr>
              <w:t>Die Ausf</w:t>
            </w:r>
            <w:r>
              <w:rPr>
                <w:rStyle w:val="97"/>
                <w:rFonts w:cs="Arial"/>
                <w:b w:val="0"/>
                <w:sz w:val="13"/>
              </w:rPr>
              <w:t>ü</w:t>
            </w:r>
            <w:r>
              <w:rPr>
                <w:rStyle w:val="97"/>
                <w:rFonts w:cs="Arial"/>
                <w:b w:val="0"/>
                <w:sz w:val="13"/>
              </w:rPr>
              <w:t>hrungen sind hinsichtlich Plausibilit</w:t>
            </w:r>
            <w:r>
              <w:rPr>
                <w:rStyle w:val="97"/>
                <w:rFonts w:cs="Arial"/>
                <w:b w:val="0"/>
                <w:sz w:val="13"/>
              </w:rPr>
              <w:t>ä</w:t>
            </w:r>
            <w:r>
              <w:rPr>
                <w:rStyle w:val="97"/>
                <w:rFonts w:cs="Arial"/>
                <w:b w:val="0"/>
                <w:sz w:val="13"/>
              </w:rPr>
              <w:t xml:space="preserve">t und Argumentation </w:t>
            </w:r>
            <w:r>
              <w:rPr>
                <w:rStyle w:val="97"/>
                <w:sz w:val="13"/>
              </w:rPr>
              <w:t>nachvollziehbar</w:t>
            </w:r>
            <w:r>
              <w:rPr>
                <w:rStyle w:val="97"/>
                <w:rFonts w:cs="Arial"/>
                <w:b w:val="0"/>
                <w:sz w:val="13"/>
              </w:rPr>
              <w:t>. Die entwickelten Ideen beziehen sich auf die Aufgaben/Dokumente und beruhen auf einem angemessenen Ma</w:t>
            </w:r>
            <w:r>
              <w:rPr>
                <w:rStyle w:val="97"/>
                <w:rFonts w:cs="Arial"/>
                <w:b w:val="0"/>
                <w:sz w:val="13"/>
              </w:rPr>
              <w:t>ß</w:t>
            </w:r>
            <w:r>
              <w:rPr>
                <w:rStyle w:val="97"/>
                <w:rFonts w:cs="Arial"/>
                <w:b w:val="0"/>
                <w:sz w:val="13"/>
              </w:rPr>
              <w:t xml:space="preserve"> an </w:t>
            </w:r>
            <w:r>
              <w:rPr>
                <w:rStyle w:val="97"/>
                <w:sz w:val="13"/>
              </w:rPr>
              <w:t>Sachwissen</w:t>
            </w:r>
            <w:r>
              <w:rPr>
                <w:rStyle w:val="97"/>
                <w:rFonts w:cs="Arial"/>
                <w:b w:val="0"/>
                <w:sz w:val="13"/>
              </w:rPr>
              <w:t>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0775D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415DDA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A4160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3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6AB6CD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vorwiegend koh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rent und strukturiert; der Darstellungssituation angemessen; in der Regel sicher und fl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ssig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F38F6B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klare, korrekte Aussprache und Intonation; Betonung/Intonation wird kommunikativ geschickt eingesetzt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D1D781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berwiegend treffende Formulierungen; z.T. idiomatische Wendungen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4575AF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gefestigtes Repertoire grundlegender Strukturen; weitgehend frei von Verst</w:t>
            </w:r>
            <w:r>
              <w:rPr>
                <w:rStyle w:val="Punkt65"/>
                <w:rFonts w:cs="Arial"/>
                <w:b w:val="0"/>
              </w:rPr>
              <w:t>öß</w:t>
            </w:r>
            <w:r>
              <w:rPr>
                <w:rStyle w:val="Punkt65"/>
                <w:rFonts w:cs="Arial"/>
                <w:b w:val="0"/>
              </w:rPr>
              <w:t>en; Selbstkorrektur vorhanden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C0A44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6C3AD5E0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0106EC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4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735CA7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B67977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5E9B61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7BA736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CAADB1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76286E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1F9E897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5CC085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529C16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2F476446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2BE31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3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B2E435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 xml:space="preserve">Nur </w:t>
            </w:r>
            <w:r>
              <w:rPr>
                <w:rStyle w:val="hf"/>
                <w:b/>
                <w:sz w:val="13"/>
              </w:rPr>
              <w:t>wenige</w:t>
            </w:r>
            <w:r>
              <w:rPr>
                <w:rStyle w:val="Punkt65"/>
                <w:rFonts w:cs="Arial"/>
                <w:b w:val="0"/>
              </w:rPr>
              <w:t xml:space="preserve"> der geforderten </w:t>
            </w:r>
            <w:r>
              <w:rPr>
                <w:rStyle w:val="hf"/>
                <w:b/>
                <w:sz w:val="13"/>
              </w:rPr>
              <w:t>Aspekte</w:t>
            </w:r>
            <w:r>
              <w:rPr>
                <w:rStyle w:val="Punkt65"/>
                <w:rFonts w:cs="Arial"/>
                <w:b w:val="0"/>
              </w:rPr>
              <w:t xml:space="preserve"> bez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glich der Aufgaben werden erkannt und richtig angegeben. Die Ausf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 xml:space="preserve">hrungen beziehen sich nur </w:t>
            </w:r>
            <w:r>
              <w:rPr>
                <w:rStyle w:val="hf"/>
                <w:b/>
                <w:sz w:val="13"/>
              </w:rPr>
              <w:t>eingeschr</w:t>
            </w:r>
            <w:r>
              <w:rPr>
                <w:rStyle w:val="hf"/>
                <w:b/>
                <w:sz w:val="13"/>
              </w:rPr>
              <w:t>ä</w:t>
            </w:r>
            <w:r>
              <w:rPr>
                <w:rStyle w:val="hf"/>
                <w:b/>
                <w:sz w:val="13"/>
              </w:rPr>
              <w:t>nkt</w:t>
            </w:r>
            <w:r>
              <w:rPr>
                <w:rStyle w:val="Punkt65"/>
                <w:rFonts w:cs="Arial"/>
                <w:b w:val="0"/>
              </w:rPr>
              <w:t xml:space="preserve"> auf die Aufgaben und sind manchmal unklar.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E9A7B7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D3BE85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40C025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2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181E63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grundlegende Struktur erkennbar; z. T. verk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rzend und/oder weitschweifend; nicht durchgehend fl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ssig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5298BA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im Allgemeinen klare und korrekte Aussprache und Intonation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B9EC78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 xml:space="preserve">einfacher, aber angemessener Wortschatz; 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berwindung von Schwierigkeiten durch Umschreibungen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B1635A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Repertoire grundlegender Strukturen verf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gbar; z.T. fehlerhaft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3D5089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3F8C086D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DE965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3B4BD2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D88F8E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08135F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DC2D15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BA44F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F566E4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790F85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55413A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B414BA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2EEB202B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2C03C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9AD73F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98"/>
                <w:b w:val="0"/>
                <w:sz w:val="13"/>
              </w:rPr>
              <w:t>Die Ausf</w:t>
            </w:r>
            <w:r>
              <w:rPr>
                <w:rStyle w:val="98"/>
                <w:b w:val="0"/>
                <w:sz w:val="13"/>
              </w:rPr>
              <w:t>ü</w:t>
            </w:r>
            <w:r>
              <w:rPr>
                <w:rStyle w:val="98"/>
                <w:b w:val="0"/>
                <w:sz w:val="13"/>
              </w:rPr>
              <w:t xml:space="preserve">hrungen zeigen, dass die Aufgabenstellung/die Vorlagen </w:t>
            </w:r>
            <w:r>
              <w:rPr>
                <w:rStyle w:val="98"/>
                <w:rFonts w:cs="Calibri"/>
                <w:sz w:val="13"/>
              </w:rPr>
              <w:t>nicht verstanden</w:t>
            </w:r>
            <w:r>
              <w:rPr>
                <w:rStyle w:val="98"/>
                <w:b w:val="0"/>
                <w:sz w:val="13"/>
              </w:rPr>
              <w:t xml:space="preserve"> wurden. Auch durch zus</w:t>
            </w:r>
            <w:r>
              <w:rPr>
                <w:rStyle w:val="98"/>
                <w:b w:val="0"/>
                <w:sz w:val="13"/>
              </w:rPr>
              <w:t>ä</w:t>
            </w:r>
            <w:r>
              <w:rPr>
                <w:rStyle w:val="98"/>
                <w:b w:val="0"/>
                <w:sz w:val="13"/>
              </w:rPr>
              <w:t xml:space="preserve">tzliche Impulse werden nur </w:t>
            </w:r>
            <w:r>
              <w:rPr>
                <w:rStyle w:val="98"/>
                <w:rFonts w:cs="Calibri"/>
                <w:sz w:val="13"/>
              </w:rPr>
              <w:t>l</w:t>
            </w:r>
            <w:r>
              <w:rPr>
                <w:rStyle w:val="98"/>
                <w:rFonts w:cs="Calibri"/>
                <w:sz w:val="13"/>
              </w:rPr>
              <w:t>ü</w:t>
            </w:r>
            <w:r>
              <w:rPr>
                <w:rStyle w:val="98"/>
                <w:rFonts w:cs="Calibri"/>
                <w:sz w:val="13"/>
              </w:rPr>
              <w:t>ckenhafte</w:t>
            </w:r>
            <w:r>
              <w:rPr>
                <w:rStyle w:val="98"/>
                <w:b w:val="0"/>
                <w:sz w:val="13"/>
              </w:rPr>
              <w:t xml:space="preserve"> Beitr</w:t>
            </w:r>
            <w:r>
              <w:rPr>
                <w:rStyle w:val="98"/>
                <w:b w:val="0"/>
                <w:sz w:val="13"/>
              </w:rPr>
              <w:t>ä</w:t>
            </w:r>
            <w:r>
              <w:rPr>
                <w:rStyle w:val="98"/>
                <w:b w:val="0"/>
                <w:sz w:val="13"/>
              </w:rPr>
              <w:t>ge geliefert.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404476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8F1BA9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251675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1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DB6E35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sehr unselbst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ndig, unstrukturiert; Zusammenhang kaum zu erkennen; stockend und unsicher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1FA9B7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Mangel an Deutlichkeit und Klarheit; Aussprachefehler beeintr</w:t>
            </w:r>
            <w:r>
              <w:rPr>
                <w:rStyle w:val="Punkt65"/>
                <w:rFonts w:cs="Arial"/>
                <w:b w:val="0"/>
              </w:rPr>
              <w:t>ä</w:t>
            </w:r>
            <w:r>
              <w:rPr>
                <w:rStyle w:val="Punkt65"/>
                <w:rFonts w:cs="Arial"/>
                <w:b w:val="0"/>
              </w:rPr>
              <w:t>chtigen Verst</w:t>
            </w:r>
            <w:r>
              <w:rPr>
                <w:rStyle w:val="Punkt65"/>
                <w:rFonts w:cs="Arial"/>
                <w:b w:val="0"/>
              </w:rPr>
              <w:t>ä</w:t>
            </w:r>
            <w:r>
              <w:rPr>
                <w:rStyle w:val="Punkt65"/>
                <w:rFonts w:cs="Arial"/>
                <w:b w:val="0"/>
              </w:rPr>
              <w:t>ndnis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BEAFBD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sehr einfacher und l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ckenhafter Wortschatz; h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ufige Wiederholungen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68D2D5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auch grundlegende Strukturen nicht durchg</w:t>
            </w:r>
            <w:r>
              <w:rPr>
                <w:rStyle w:val="Punkt65"/>
                <w:rFonts w:cs="Arial"/>
                <w:b w:val="0"/>
              </w:rPr>
              <w:t>ä</w:t>
            </w:r>
            <w:r>
              <w:rPr>
                <w:rStyle w:val="Punkt65"/>
                <w:rFonts w:cs="Arial"/>
                <w:b w:val="0"/>
              </w:rPr>
              <w:t>ngig verf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gbar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6D01CE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522B74D9" w14:textId="77777777">
        <w:tc>
          <w:tcPr>
            <w:tcW w:w="284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3DCD6B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0</w:t>
            </w:r>
          </w:p>
        </w:tc>
        <w:tc>
          <w:tcPr>
            <w:tcW w:w="2279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E3367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06AC5E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0F6398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6CA911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9ECBC4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FBE8D5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2009EC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2974B4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6F12A7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41F5CB61" w14:textId="77777777">
        <w:tc>
          <w:tcPr>
            <w:tcW w:w="2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2E7D0D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279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803BDB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98"/>
                <w:b w:val="0"/>
                <w:sz w:val="13"/>
              </w:rPr>
              <w:t>Die Punkte 0, 2, 4, 6, 8 und 10 werden nicht durch Deskriptoren definiert. Sie werden verwendet, wenn die Leistung nicht eindeutig einer Punktzahl mit Deskriptor zuzuordnen ist.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851C20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94A9C2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411872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0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53A442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D14AED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341C7F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360908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054A08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</w:tr>
      <w:tr w:rsidR="00000000" w14:paraId="3ADDC772" w14:textId="77777777">
        <w:tc>
          <w:tcPr>
            <w:tcW w:w="9974" w:type="dxa"/>
            <w:gridSpan w:val="1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88241B" w14:textId="77777777" w:rsidR="00460EF4" w:rsidRDefault="00460EF4">
            <w:pPr>
              <w:pStyle w:val="Zwischenfcber01"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Punktzahl Pr</w:t>
            </w:r>
            <w:r>
              <w:rPr>
                <w:rStyle w:val="hf"/>
                <w:b/>
                <w:sz w:val="13"/>
              </w:rPr>
              <w:t>ü</w:t>
            </w:r>
            <w:r>
              <w:rPr>
                <w:rStyle w:val="hf"/>
                <w:b/>
                <w:sz w:val="13"/>
              </w:rPr>
              <w:t>fungsteil 1:</w:t>
            </w:r>
            <w:r>
              <w:rPr>
                <w:rStyle w:val="Punkt65"/>
                <w:rFonts w:cs="Arial"/>
                <w:b w:val="0"/>
              </w:rPr>
              <w:t xml:space="preserve"> Inhalt ___/10 Pkt. + Darstellungsleistung ___/15 Pkt. = ____</w:t>
            </w:r>
            <w:r>
              <w:rPr>
                <w:rStyle w:val="hf"/>
                <w:b/>
                <w:sz w:val="13"/>
              </w:rPr>
              <w:t>/25 Pkt.</w:t>
            </w:r>
          </w:p>
        </w:tc>
      </w:tr>
    </w:tbl>
    <w:p w14:paraId="69393D9F" w14:textId="77777777" w:rsidR="00460EF4" w:rsidRDefault="00460EF4">
      <w:pPr>
        <w:pStyle w:val="Fliedftext"/>
      </w:pPr>
    </w:p>
    <w:p w14:paraId="53FDFB77" w14:textId="77777777" w:rsidR="00460EF4" w:rsidRDefault="00460EF4">
      <w:pPr>
        <w:pStyle w:val="Fliedftext"/>
        <w:rPr>
          <w:rFonts w:cs="Arial"/>
        </w:rPr>
      </w:pPr>
    </w:p>
    <w:p w14:paraId="51A4E3FD" w14:textId="77777777" w:rsidR="00460EF4" w:rsidRDefault="00460EF4">
      <w:pPr>
        <w:pStyle w:val="Fliedftext"/>
      </w:pPr>
    </w:p>
    <w:p w14:paraId="3DCB3FFF" w14:textId="77777777" w:rsidR="00460EF4" w:rsidRDefault="00460EF4">
      <w:pPr>
        <w:pStyle w:val="Fliedftext"/>
        <w:rPr>
          <w:rFonts w:cs="Arial"/>
        </w:rPr>
      </w:pPr>
    </w:p>
    <w:p w14:paraId="3962E05F" w14:textId="77777777" w:rsidR="00460EF4" w:rsidRDefault="00460EF4">
      <w:pPr>
        <w:pStyle w:val="Fliedftext"/>
      </w:pPr>
    </w:p>
    <w:p w14:paraId="214661F9" w14:textId="77777777" w:rsidR="00460EF4" w:rsidRDefault="00460EF4">
      <w:pPr>
        <w:pStyle w:val="Fliedftext"/>
        <w:rPr>
          <w:rFonts w:cs="Arial"/>
        </w:rPr>
      </w:pPr>
    </w:p>
    <w:p w14:paraId="24294F8C" w14:textId="77777777" w:rsidR="00460EF4" w:rsidRDefault="00460EF4">
      <w:pPr>
        <w:pStyle w:val="Fliedftex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64"/>
        <w:gridCol w:w="1085"/>
        <w:gridCol w:w="855"/>
        <w:gridCol w:w="66"/>
        <w:gridCol w:w="152"/>
        <w:gridCol w:w="633"/>
        <w:gridCol w:w="633"/>
        <w:gridCol w:w="633"/>
        <w:gridCol w:w="633"/>
        <w:gridCol w:w="71"/>
      </w:tblGrid>
      <w:tr w:rsidR="00000000" w14:paraId="1A938D07" w14:textId="77777777">
        <w:tc>
          <w:tcPr>
            <w:tcW w:w="4347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DD6947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unterstrichen"/>
              </w:rPr>
              <w:t>Pr</w:t>
            </w:r>
            <w:r>
              <w:rPr>
                <w:rStyle w:val="hfunterstrichen"/>
              </w:rPr>
              <w:t>ü</w:t>
            </w:r>
            <w:r>
              <w:rPr>
                <w:rStyle w:val="hfunterstrichen"/>
              </w:rPr>
              <w:t>fungsteil 2: An Gespr</w:t>
            </w:r>
            <w:r>
              <w:rPr>
                <w:rStyle w:val="hfunterstrichen"/>
              </w:rPr>
              <w:t>ä</w:t>
            </w:r>
            <w:r>
              <w:rPr>
                <w:rStyle w:val="hfunterstrichen"/>
              </w:rPr>
              <w:t>chen teilnehmen</w:t>
            </w:r>
          </w:p>
        </w:tc>
        <w:tc>
          <w:tcPr>
            <w:tcW w:w="7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1CA434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5471" w:type="dxa"/>
            <w:gridSpan w:val="5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D44FD0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Punkt70"/>
                <w:rFonts w:cs="Calibri"/>
                <w:color w:val="000000"/>
              </w:rPr>
              <w:t>Name: ______________________________________</w:t>
            </w: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0687C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7556D207" w14:textId="77777777">
        <w:tc>
          <w:tcPr>
            <w:tcW w:w="2563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9604B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color w:val="000000"/>
                <w:sz w:val="13"/>
              </w:rPr>
              <w:t>Inhaltliche Leistung/</w:t>
            </w:r>
            <w:r>
              <w:rPr>
                <w:rStyle w:val="hf"/>
                <w:rFonts w:cs="Arial"/>
                <w:color w:val="000000"/>
                <w:sz w:val="13"/>
              </w:rPr>
              <w:br/>
              <w:t>Aufgabenerf</w:t>
            </w:r>
            <w:r>
              <w:rPr>
                <w:rStyle w:val="hf"/>
                <w:rFonts w:cs="Arial"/>
                <w:color w:val="000000"/>
                <w:sz w:val="13"/>
              </w:rPr>
              <w:t>ü</w:t>
            </w:r>
            <w:r>
              <w:rPr>
                <w:rStyle w:val="hf"/>
                <w:rFonts w:cs="Arial"/>
                <w:color w:val="000000"/>
                <w:sz w:val="13"/>
              </w:rPr>
              <w:t>llung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3F724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color w:val="000000"/>
                <w:sz w:val="13"/>
              </w:rPr>
              <w:t>Begr</w:t>
            </w:r>
            <w:r>
              <w:rPr>
                <w:rStyle w:val="hf"/>
                <w:rFonts w:cs="Arial"/>
                <w:color w:val="000000"/>
                <w:sz w:val="13"/>
              </w:rPr>
              <w:t>ü</w:t>
            </w:r>
            <w:r>
              <w:rPr>
                <w:rStyle w:val="hf"/>
                <w:rFonts w:cs="Arial"/>
                <w:color w:val="000000"/>
                <w:sz w:val="13"/>
              </w:rPr>
              <w:t>ndung/Stichworte</w:t>
            </w:r>
          </w:p>
        </w:tc>
        <w:tc>
          <w:tcPr>
            <w:tcW w:w="72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1149BE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5471" w:type="dxa"/>
            <w:gridSpan w:val="5"/>
            <w:vMerge w:val="restart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46E067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color w:val="000000"/>
                <w:sz w:val="13"/>
              </w:rPr>
              <w:t>Sprachliche Leistung/Darstellungsleistung</w:t>
            </w:r>
          </w:p>
          <w:p w14:paraId="101BBC38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Punkt65"/>
                <w:rFonts w:cs="Calibri"/>
                <w:color w:val="000000"/>
              </w:rPr>
              <w:t>Die Bewertung erfolgt orientiert an den in den Lehrpl</w:t>
            </w:r>
            <w:r>
              <w:rPr>
                <w:rStyle w:val="Punkt65"/>
                <w:rFonts w:cs="Calibri"/>
                <w:color w:val="000000"/>
              </w:rPr>
              <w:t>ä</w:t>
            </w:r>
            <w:r>
              <w:rPr>
                <w:rStyle w:val="Punkt65"/>
                <w:rFonts w:cs="Calibri"/>
                <w:color w:val="000000"/>
              </w:rPr>
              <w:t>nen ausgewiesenen Referenzniveaus des Gemeinsamen europ</w:t>
            </w:r>
            <w:r>
              <w:rPr>
                <w:rStyle w:val="Punkt65"/>
                <w:rFonts w:cs="Calibri"/>
                <w:color w:val="000000"/>
              </w:rPr>
              <w:t>ä</w:t>
            </w:r>
            <w:r>
              <w:rPr>
                <w:rStyle w:val="Punkt65"/>
                <w:rFonts w:cs="Calibri"/>
                <w:color w:val="000000"/>
              </w:rPr>
              <w:t>ischen Referenzrahmens (GeR).</w:t>
            </w:r>
          </w:p>
        </w:tc>
        <w:tc>
          <w:tcPr>
            <w:tcW w:w="8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1059E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085AEAFB" w14:textId="77777777">
        <w:tc>
          <w:tcPr>
            <w:tcW w:w="2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C45D31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color w:val="000000"/>
                <w:sz w:val="13"/>
              </w:rPr>
              <w:t>10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37E402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17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331E4E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1E80A9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5471" w:type="dxa"/>
            <w:gridSpan w:val="5"/>
            <w:vMerge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3AA3A5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A4B905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66ECE869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F563D2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9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033174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 xml:space="preserve">Die Aufgaben werden </w:t>
            </w:r>
            <w:r>
              <w:rPr>
                <w:rStyle w:val="hf"/>
                <w:rFonts w:cs="Arial"/>
                <w:sz w:val="13"/>
              </w:rPr>
              <w:t>ausf</w:t>
            </w:r>
            <w:r>
              <w:rPr>
                <w:rStyle w:val="hf"/>
                <w:rFonts w:cs="Arial"/>
                <w:sz w:val="13"/>
              </w:rPr>
              <w:t>ü</w:t>
            </w:r>
            <w:r>
              <w:rPr>
                <w:rStyle w:val="hf"/>
                <w:rFonts w:cs="Arial"/>
                <w:sz w:val="13"/>
              </w:rPr>
              <w:t>hrlich</w:t>
            </w:r>
            <w:r>
              <w:rPr>
                <w:rStyle w:val="Punkt65"/>
                <w:rFonts w:cs="Calibri"/>
              </w:rPr>
              <w:t xml:space="preserve"> und </w:t>
            </w:r>
            <w:r>
              <w:rPr>
                <w:rStyle w:val="hf"/>
                <w:rFonts w:cs="Arial"/>
                <w:sz w:val="13"/>
              </w:rPr>
              <w:t>pr</w:t>
            </w:r>
            <w:r>
              <w:rPr>
                <w:rStyle w:val="hf"/>
                <w:rFonts w:cs="Arial"/>
                <w:sz w:val="13"/>
              </w:rPr>
              <w:t>ä</w:t>
            </w:r>
            <w:r>
              <w:rPr>
                <w:rStyle w:val="hf"/>
                <w:rFonts w:cs="Arial"/>
                <w:sz w:val="13"/>
              </w:rPr>
              <w:t>zise</w:t>
            </w:r>
            <w:r>
              <w:rPr>
                <w:rStyle w:val="Punkt65"/>
                <w:rFonts w:cs="Calibri"/>
              </w:rPr>
              <w:t xml:space="preserve"> erf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 xml:space="preserve">llt, wobei tiefer gehende </w:t>
            </w:r>
            <w:r>
              <w:rPr>
                <w:rStyle w:val="hf"/>
                <w:rFonts w:cs="Arial"/>
                <w:sz w:val="13"/>
              </w:rPr>
              <w:t>differenzierte</w:t>
            </w:r>
            <w:r>
              <w:rPr>
                <w:rStyle w:val="Punkt65"/>
                <w:rFonts w:cs="Calibri"/>
              </w:rPr>
              <w:t xml:space="preserve"> Kenntnisse deutlich werden.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8CF188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1A9F56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5F712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857109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Kommunikative Strategie/</w:t>
            </w:r>
            <w:r>
              <w:rPr>
                <w:rStyle w:val="hf"/>
                <w:rFonts w:cs="Arial"/>
                <w:sz w:val="13"/>
              </w:rPr>
              <w:br/>
              <w:t>Diskurskompetenz</w:t>
            </w:r>
          </w:p>
        </w:tc>
        <w:tc>
          <w:tcPr>
            <w:tcW w:w="3909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4E4E1F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Verf</w:t>
            </w:r>
            <w:r>
              <w:rPr>
                <w:rStyle w:val="hf"/>
                <w:rFonts w:cs="Arial"/>
                <w:sz w:val="13"/>
              </w:rPr>
              <w:t>ü</w:t>
            </w:r>
            <w:r>
              <w:rPr>
                <w:rStyle w:val="hf"/>
                <w:rFonts w:cs="Arial"/>
                <w:sz w:val="13"/>
              </w:rPr>
              <w:t xml:space="preserve">gbarkeit von sprachlichen Mitteln und </w:t>
            </w:r>
            <w:r>
              <w:rPr>
                <w:rStyle w:val="hf"/>
                <w:rFonts w:cs="Arial"/>
                <w:sz w:val="13"/>
              </w:rPr>
              <w:br/>
              <w:t>sprachliche Korrektheit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17CBA8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1877FBC0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9CF211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8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F3B90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9CBE6E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4267DC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976454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F0924E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297F1F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sz w:val="13"/>
              </w:rPr>
              <w:t>Aussprache/</w:t>
            </w:r>
            <w:r>
              <w:rPr>
                <w:rStyle w:val="hf"/>
                <w:rFonts w:cs="Calibri"/>
                <w:sz w:val="13"/>
              </w:rPr>
              <w:br/>
              <w:t>Intonation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FE985D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sz w:val="13"/>
              </w:rPr>
              <w:t>Wortschatz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27E1EE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sz w:val="13"/>
              </w:rPr>
              <w:t>Grammatische Strukturen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133F8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2E9B2C68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01BDF4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7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E1253D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98"/>
                <w:rFonts w:cs="Calibri"/>
                <w:sz w:val="13"/>
              </w:rPr>
              <w:t xml:space="preserve">Es werden </w:t>
            </w:r>
            <w:r>
              <w:rPr>
                <w:rStyle w:val="98"/>
                <w:b/>
                <w:sz w:val="13"/>
              </w:rPr>
              <w:t>durchg</w:t>
            </w:r>
            <w:r>
              <w:rPr>
                <w:rStyle w:val="98"/>
                <w:b/>
                <w:sz w:val="13"/>
              </w:rPr>
              <w:t>ä</w:t>
            </w:r>
            <w:r>
              <w:rPr>
                <w:rStyle w:val="98"/>
                <w:b/>
                <w:sz w:val="13"/>
              </w:rPr>
              <w:t>ngig</w:t>
            </w:r>
            <w:r>
              <w:rPr>
                <w:rStyle w:val="98"/>
                <w:rFonts w:cs="Calibri"/>
                <w:sz w:val="13"/>
              </w:rPr>
              <w:t xml:space="preserve"> </w:t>
            </w:r>
            <w:r>
              <w:rPr>
                <w:rStyle w:val="98"/>
                <w:b/>
                <w:sz w:val="13"/>
              </w:rPr>
              <w:t>sachgerechte</w:t>
            </w:r>
            <w:r>
              <w:rPr>
                <w:rStyle w:val="98"/>
                <w:rFonts w:cs="Calibri"/>
                <w:sz w:val="13"/>
              </w:rPr>
              <w:t xml:space="preserve"> und </w:t>
            </w:r>
            <w:r>
              <w:rPr>
                <w:rStyle w:val="98"/>
                <w:b/>
                <w:sz w:val="13"/>
              </w:rPr>
              <w:t>aufgabengem</w:t>
            </w:r>
            <w:r>
              <w:rPr>
                <w:rStyle w:val="98"/>
                <w:b/>
                <w:sz w:val="13"/>
              </w:rPr>
              <w:t>äß</w:t>
            </w:r>
            <w:r>
              <w:rPr>
                <w:rStyle w:val="98"/>
                <w:b/>
                <w:sz w:val="13"/>
              </w:rPr>
              <w:t>e</w:t>
            </w:r>
            <w:r>
              <w:rPr>
                <w:rStyle w:val="98"/>
                <w:rFonts w:cs="Calibri"/>
                <w:sz w:val="13"/>
              </w:rPr>
              <w:t xml:space="preserve"> Gedanken geliefert, die den behandelten Themenbereich auch erweitern k</w:t>
            </w:r>
            <w:r>
              <w:rPr>
                <w:rStyle w:val="98"/>
                <w:rFonts w:cs="Calibri"/>
                <w:sz w:val="13"/>
              </w:rPr>
              <w:t>ö</w:t>
            </w:r>
            <w:r>
              <w:rPr>
                <w:rStyle w:val="98"/>
                <w:rFonts w:cs="Calibri"/>
                <w:sz w:val="13"/>
              </w:rPr>
              <w:t>nnen.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5E68B4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E3AF89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D1F510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4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B31591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95"/>
                <w:rFonts w:cs="Arial"/>
                <w:sz w:val="13"/>
              </w:rPr>
              <w:t>flexible, situations- angemessene und adressatengerechte Interaktion; durchg</w:t>
            </w:r>
            <w:r>
              <w:rPr>
                <w:rStyle w:val="95"/>
                <w:rFonts w:cs="Arial"/>
                <w:sz w:val="13"/>
              </w:rPr>
              <w:t>ä</w:t>
            </w:r>
            <w:r>
              <w:rPr>
                <w:rStyle w:val="95"/>
                <w:rFonts w:cs="Arial"/>
                <w:sz w:val="13"/>
              </w:rPr>
              <w:t>ngiges Aufrechterhalten der Kommunikation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4F42B4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BEC3D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pr</w:t>
            </w:r>
            <w:r>
              <w:rPr>
                <w:rStyle w:val="Punkt65"/>
                <w:rFonts w:cs="Arial"/>
              </w:rPr>
              <w:t>ä</w:t>
            </w:r>
            <w:r>
              <w:rPr>
                <w:rStyle w:val="Punkt65"/>
                <w:rFonts w:cs="Arial"/>
              </w:rPr>
              <w:t>ziser, differenzierter und variabler Wortschatz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6CD245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breites und differenziertes Repertoire an Strukturen; nahezu fehlerfrei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CB8ADE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7AA27B63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036FBF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6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E29D53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BA2FB4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C4C8D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5A69CD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99BB0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AA0345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4C3938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3BFA4E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FE3775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7097C233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6476C8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5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2DAD34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97"/>
                <w:rFonts w:cs="Calibri"/>
                <w:sz w:val="13"/>
              </w:rPr>
              <w:t>Die Ausf</w:t>
            </w:r>
            <w:r>
              <w:rPr>
                <w:rStyle w:val="97"/>
                <w:rFonts w:cs="Calibri"/>
                <w:sz w:val="13"/>
              </w:rPr>
              <w:t>ü</w:t>
            </w:r>
            <w:r>
              <w:rPr>
                <w:rStyle w:val="97"/>
                <w:rFonts w:cs="Calibri"/>
                <w:sz w:val="13"/>
              </w:rPr>
              <w:t>hrungen sind hinsichtlich Plausibilit</w:t>
            </w:r>
            <w:r>
              <w:rPr>
                <w:rStyle w:val="97"/>
                <w:rFonts w:cs="Calibri"/>
                <w:sz w:val="13"/>
              </w:rPr>
              <w:t>ä</w:t>
            </w:r>
            <w:r>
              <w:rPr>
                <w:rStyle w:val="97"/>
                <w:rFonts w:cs="Calibri"/>
                <w:sz w:val="13"/>
              </w:rPr>
              <w:t xml:space="preserve">t und Argumentation </w:t>
            </w:r>
            <w:r>
              <w:rPr>
                <w:rStyle w:val="97"/>
                <w:rFonts w:cs="Arial"/>
                <w:b/>
                <w:sz w:val="13"/>
              </w:rPr>
              <w:t>nachvollziehbar</w:t>
            </w:r>
            <w:r>
              <w:rPr>
                <w:rStyle w:val="97"/>
                <w:rFonts w:cs="Calibri"/>
                <w:sz w:val="13"/>
              </w:rPr>
              <w:t>. Die entwickelten Ideen beziehen sich auf die Aufgaben/Dokumente und beruhen auf einem angemessenen Ma</w:t>
            </w:r>
            <w:r>
              <w:rPr>
                <w:rStyle w:val="97"/>
                <w:rFonts w:cs="Calibri"/>
                <w:sz w:val="13"/>
              </w:rPr>
              <w:t>ß</w:t>
            </w:r>
            <w:r>
              <w:rPr>
                <w:rStyle w:val="97"/>
                <w:rFonts w:cs="Calibri"/>
                <w:sz w:val="13"/>
              </w:rPr>
              <w:t xml:space="preserve"> an </w:t>
            </w:r>
            <w:r>
              <w:rPr>
                <w:rStyle w:val="97"/>
                <w:rFonts w:cs="Arial"/>
                <w:b/>
                <w:sz w:val="13"/>
              </w:rPr>
              <w:t>Sachwissen</w:t>
            </w:r>
            <w:r>
              <w:rPr>
                <w:rStyle w:val="97"/>
                <w:rFonts w:cs="Calibri"/>
                <w:sz w:val="13"/>
              </w:rPr>
              <w:t>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5A4F8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A8B065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1D28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3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F7B2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weitgehend flexible Interaktion; in der Regel sicher, situationsangemessen und adressatengerecht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41EB3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klare, korrekte Aussprache und Intonation; Betonung/Intonation wird kommunikativ geschickt eingesetzt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A6DDB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berwiegend treffende Formulierungen; z.T. idiomatische Wendungen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F53737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gefestigtes Repertoire grundlegender Strukturen; weitgehend frei von Verst</w:t>
            </w:r>
            <w:r>
              <w:rPr>
                <w:rStyle w:val="Punkt65"/>
                <w:rFonts w:cs="Calibri"/>
              </w:rPr>
              <w:t>öß</w:t>
            </w:r>
            <w:r>
              <w:rPr>
                <w:rStyle w:val="Punkt65"/>
                <w:rFonts w:cs="Calibri"/>
              </w:rPr>
              <w:t>en; Selbstkorrektur vorhanden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53E57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3CC6FD5C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021DE9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4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421F07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AD2FE6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137B0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63614E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98DC29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42B6CE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6BF997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530055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4074A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0F337C48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F28717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3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3560EF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 xml:space="preserve">Nur </w:t>
            </w:r>
            <w:r>
              <w:rPr>
                <w:rStyle w:val="hf"/>
                <w:rFonts w:cs="Arial"/>
                <w:sz w:val="13"/>
              </w:rPr>
              <w:t>wenige</w:t>
            </w:r>
            <w:r>
              <w:rPr>
                <w:rStyle w:val="Punkt65"/>
                <w:rFonts w:cs="Calibri"/>
              </w:rPr>
              <w:t xml:space="preserve"> der geforderten </w:t>
            </w:r>
            <w:r>
              <w:rPr>
                <w:rStyle w:val="hf"/>
                <w:rFonts w:cs="Arial"/>
                <w:sz w:val="13"/>
              </w:rPr>
              <w:t>Aspekte</w:t>
            </w:r>
            <w:r>
              <w:rPr>
                <w:rStyle w:val="Punkt65"/>
                <w:rFonts w:cs="Calibri"/>
              </w:rPr>
              <w:t xml:space="preserve"> bez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glich der Aufgaben werden erkannt und richtig angegeben. Die Ausf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 xml:space="preserve">hrungen beziehen sich nur </w:t>
            </w:r>
            <w:r>
              <w:rPr>
                <w:rStyle w:val="hf"/>
                <w:rFonts w:cs="Arial"/>
                <w:sz w:val="13"/>
              </w:rPr>
              <w:t>eingeschr</w:t>
            </w:r>
            <w:r>
              <w:rPr>
                <w:rStyle w:val="hf"/>
                <w:rFonts w:cs="Arial"/>
                <w:sz w:val="13"/>
              </w:rPr>
              <w:t>ä</w:t>
            </w:r>
            <w:r>
              <w:rPr>
                <w:rStyle w:val="hf"/>
                <w:rFonts w:cs="Arial"/>
                <w:sz w:val="13"/>
              </w:rPr>
              <w:t>nkt</w:t>
            </w:r>
            <w:r>
              <w:rPr>
                <w:rStyle w:val="Punkt65"/>
                <w:rFonts w:cs="Calibri"/>
              </w:rPr>
              <w:t xml:space="preserve"> auf die Aufgaben und sind manchmal unklar.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D49A0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25B2EB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4DB9EF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2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E2FA7E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95"/>
                <w:rFonts w:cs="Arial"/>
                <w:sz w:val="13"/>
              </w:rPr>
              <w:t>gelegentlich stockende und unsichere Kommunikation; Hilfe wird u.U. ben</w:t>
            </w:r>
            <w:r>
              <w:rPr>
                <w:rStyle w:val="95"/>
                <w:rFonts w:cs="Arial"/>
                <w:sz w:val="13"/>
              </w:rPr>
              <w:t>ö</w:t>
            </w:r>
            <w:r>
              <w:rPr>
                <w:rStyle w:val="95"/>
                <w:rFonts w:cs="Arial"/>
                <w:sz w:val="13"/>
              </w:rPr>
              <w:t>tigt; Reaktion auf Nachfragen; weitgehend flexibel; weitgehend angemessener Adressatenbezug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B06021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im Allgemeinen klare und korrekte Aussprache und Intonation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64C03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 xml:space="preserve">einfacher, aber angemessener Wortschatz; 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berwindung von Schwierigkeiten durch Umschreibungen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E9283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Repertoire grundlegender Strukturen verf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gbar; z.T. fehlerhaft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B77C9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73F779F9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339E50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4D39D4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B060E4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81F3BB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700BCD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817A2A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3843B3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89E479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0EC382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6F2BF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74AE09A7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0F4967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FEFAC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98"/>
                <w:rFonts w:cs="Calibri"/>
                <w:sz w:val="13"/>
              </w:rPr>
              <w:t>Die Ausf</w:t>
            </w:r>
            <w:r>
              <w:rPr>
                <w:rStyle w:val="98"/>
                <w:rFonts w:cs="Calibri"/>
                <w:sz w:val="13"/>
              </w:rPr>
              <w:t>ü</w:t>
            </w:r>
            <w:r>
              <w:rPr>
                <w:rStyle w:val="98"/>
                <w:rFonts w:cs="Calibri"/>
                <w:sz w:val="13"/>
              </w:rPr>
              <w:t xml:space="preserve">hrungen zeigen, dass die Aufgabenstellung/die Vorlagen </w:t>
            </w:r>
            <w:r>
              <w:rPr>
                <w:rStyle w:val="98"/>
                <w:b/>
                <w:sz w:val="13"/>
              </w:rPr>
              <w:t>nicht verstanden</w:t>
            </w:r>
            <w:r>
              <w:rPr>
                <w:rStyle w:val="98"/>
                <w:rFonts w:cs="Calibri"/>
                <w:sz w:val="13"/>
              </w:rPr>
              <w:t xml:space="preserve"> wurden. Auch durch zus</w:t>
            </w:r>
            <w:r>
              <w:rPr>
                <w:rStyle w:val="98"/>
                <w:rFonts w:cs="Calibri"/>
                <w:sz w:val="13"/>
              </w:rPr>
              <w:t>ä</w:t>
            </w:r>
            <w:r>
              <w:rPr>
                <w:rStyle w:val="98"/>
                <w:rFonts w:cs="Calibri"/>
                <w:sz w:val="13"/>
              </w:rPr>
              <w:t xml:space="preserve">tzliche Impulse werden nur </w:t>
            </w:r>
            <w:r>
              <w:rPr>
                <w:rStyle w:val="98"/>
                <w:b/>
                <w:sz w:val="13"/>
              </w:rPr>
              <w:t>l</w:t>
            </w:r>
            <w:r>
              <w:rPr>
                <w:rStyle w:val="98"/>
                <w:b/>
                <w:sz w:val="13"/>
              </w:rPr>
              <w:t>ü</w:t>
            </w:r>
            <w:r>
              <w:rPr>
                <w:rStyle w:val="98"/>
                <w:b/>
                <w:sz w:val="13"/>
              </w:rPr>
              <w:t>ckenhafte</w:t>
            </w:r>
            <w:r>
              <w:rPr>
                <w:rStyle w:val="98"/>
                <w:rFonts w:cs="Calibri"/>
                <w:sz w:val="13"/>
              </w:rPr>
              <w:t xml:space="preserve"> Beitr</w:t>
            </w:r>
            <w:r>
              <w:rPr>
                <w:rStyle w:val="98"/>
                <w:rFonts w:cs="Calibri"/>
                <w:sz w:val="13"/>
              </w:rPr>
              <w:t>ä</w:t>
            </w:r>
            <w:r>
              <w:rPr>
                <w:rStyle w:val="98"/>
                <w:rFonts w:cs="Calibri"/>
                <w:sz w:val="13"/>
              </w:rPr>
              <w:t>ge geliefert.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1A920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6193E1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72D715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1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B2314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stockende und unsichere Kommunikation; Gespr</w:t>
            </w:r>
            <w:r>
              <w:rPr>
                <w:rStyle w:val="Punkt65"/>
                <w:rFonts w:cs="Arial"/>
              </w:rPr>
              <w:t>ä</w:t>
            </w:r>
            <w:r>
              <w:rPr>
                <w:rStyle w:val="Punkt65"/>
                <w:rFonts w:cs="Arial"/>
              </w:rPr>
              <w:t>ch kann nicht ohne Hilfen fortgef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hrt werden; geringer Adressatenbezug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1817F4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Mangel an Deutlichkeit und Klarheit; Aussprachefehler beeintr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chtigen Verst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ndnis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5BABDB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sehr einfacher und l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ckenhafter Wortschatz; h</w:t>
            </w:r>
            <w:r>
              <w:rPr>
                <w:rStyle w:val="Punkt65"/>
                <w:rFonts w:cs="Arial"/>
              </w:rPr>
              <w:t>ä</w:t>
            </w:r>
            <w:r>
              <w:rPr>
                <w:rStyle w:val="Punkt65"/>
                <w:rFonts w:cs="Arial"/>
              </w:rPr>
              <w:t>ufige Wiederholungen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DCBD96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auch grundlegende Strukturen nicht durchg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ngig verf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gbar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61F2D8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0716C0DE" w14:textId="77777777">
        <w:tc>
          <w:tcPr>
            <w:tcW w:w="284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B54CEB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0</w:t>
            </w:r>
          </w:p>
        </w:tc>
        <w:tc>
          <w:tcPr>
            <w:tcW w:w="2279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4B9F2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6E6C4D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3DBBB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561021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B57684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8906617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A96CC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BEE1C4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E7DD05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38ED6B6A" w14:textId="77777777">
        <w:tc>
          <w:tcPr>
            <w:tcW w:w="2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F1B308" w14:textId="77777777" w:rsidR="00460EF4" w:rsidRDefault="00460EF4">
            <w:pPr>
              <w:widowControl/>
              <w:spacing w:before="10" w:after="50" w:line="120" w:lineRule="exact"/>
              <w:jc w:val="center"/>
            </w:pPr>
          </w:p>
        </w:tc>
        <w:tc>
          <w:tcPr>
            <w:tcW w:w="2279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6DFE17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98"/>
                <w:rFonts w:cs="Calibri"/>
                <w:sz w:val="13"/>
              </w:rPr>
              <w:t>Die Punkte 0, 2, 4, 6, 8 und 10 werden nicht durch Deskriptoren definiert. Sie werden verwendet, wenn die Leistung nicht eindeutig einer Punktzahl mit Deskriptor zuzuordnen ist.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B99D6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D98670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074BBB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0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F124FE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24F8DD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6C3942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DD864C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</w:p>
        </w:tc>
        <w:tc>
          <w:tcPr>
            <w:tcW w:w="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75EC0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02477266" w14:textId="77777777">
        <w:tc>
          <w:tcPr>
            <w:tcW w:w="9974" w:type="dxa"/>
            <w:gridSpan w:val="1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3EA04C" w14:textId="77777777" w:rsidR="00460EF4" w:rsidRDefault="00460EF4">
            <w:pPr>
              <w:widowControl/>
              <w:tabs>
                <w:tab w:val="left" w:pos="6803"/>
              </w:tabs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Punktzahl Pr</w:t>
            </w:r>
            <w:r>
              <w:rPr>
                <w:rStyle w:val="hf"/>
                <w:rFonts w:cs="Arial"/>
                <w:sz w:val="13"/>
              </w:rPr>
              <w:t>ü</w:t>
            </w:r>
            <w:r>
              <w:rPr>
                <w:rStyle w:val="hf"/>
                <w:rFonts w:cs="Arial"/>
                <w:sz w:val="13"/>
              </w:rPr>
              <w:t>fungsteil 2:</w:t>
            </w:r>
            <w:r>
              <w:rPr>
                <w:rStyle w:val="Punkt65"/>
                <w:rFonts w:cs="Calibri"/>
              </w:rPr>
              <w:t xml:space="preserve"> Inhalt ___/10 Pkt. + Darstellungsleistung ___/15 Pkt. = ____</w:t>
            </w:r>
            <w:r>
              <w:rPr>
                <w:rStyle w:val="hf"/>
                <w:rFonts w:cs="Arial"/>
                <w:sz w:val="13"/>
              </w:rPr>
              <w:t xml:space="preserve">/25 Pkt. </w:t>
            </w:r>
            <w:r>
              <w:rPr>
                <w:rStyle w:val="hf"/>
                <w:rFonts w:cs="Arial"/>
                <w:sz w:val="13"/>
              </w:rPr>
              <w:tab/>
              <w:t>Gesamtpunktzahl: ______/50 Pkt.</w:t>
            </w:r>
          </w:p>
          <w:p w14:paraId="08982E79" w14:textId="77777777" w:rsidR="00460EF4" w:rsidRDefault="00460EF4">
            <w:pPr>
              <w:pStyle w:val="AnkerAbsatzundAbstand2Punkt"/>
              <w:widowControl/>
              <w:rPr>
                <w:rFonts w:cs="Arial"/>
              </w:rPr>
            </w:pPr>
          </w:p>
          <w:p w14:paraId="513B8789" w14:textId="77777777" w:rsidR="00460EF4" w:rsidRDefault="00460EF4">
            <w:pPr>
              <w:pStyle w:val="AnkerAbsatzundAbstand2Punkt"/>
              <w:widowControl/>
              <w:tabs>
                <w:tab w:val="left" w:pos="6803"/>
              </w:tabs>
              <w:spacing w:before="10" w:after="10" w:line="120" w:lineRule="exact"/>
              <w:jc w:val="left"/>
              <w:rPr>
                <w:rFonts w:cs="Arial"/>
              </w:rPr>
            </w:pPr>
            <w:r>
              <w:rPr>
                <w:rStyle w:val="hf"/>
                <w:sz w:val="13"/>
              </w:rPr>
              <w:t xml:space="preserve">Note: </w:t>
            </w:r>
            <w:r>
              <w:rPr>
                <w:rStyle w:val="hf"/>
                <w:sz w:val="13"/>
              </w:rPr>
              <w:tab/>
              <w:t>Datum/Unterschrift:</w:t>
            </w:r>
          </w:p>
          <w:p w14:paraId="73CB79B8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</w:pPr>
          </w:p>
          <w:p w14:paraId="600977B6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  <w:p w14:paraId="6642624C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</w:pPr>
          </w:p>
          <w:p w14:paraId="1BC1EE01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  <w:p w14:paraId="79D46185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</w:pPr>
          </w:p>
          <w:p w14:paraId="63AE1E41" w14:textId="77777777" w:rsidR="00460EF4" w:rsidRDefault="00460EF4">
            <w:pPr>
              <w:pStyle w:val="Abstand4Punkt"/>
            </w:pPr>
          </w:p>
          <w:p w14:paraId="29CB9608" w14:textId="77777777" w:rsidR="00460EF4" w:rsidRDefault="00460EF4">
            <w:pPr>
              <w:pStyle w:val="Fliedftext"/>
            </w:pPr>
            <w:r>
              <w:rPr>
                <w:rStyle w:val="hf"/>
                <w:sz w:val="13"/>
              </w:rPr>
              <w:t>Hinweis:</w:t>
            </w:r>
            <w:r>
              <w:rPr>
                <w:rStyle w:val="Punkt65"/>
                <w:rFonts w:cs="Arial"/>
              </w:rPr>
              <w:t xml:space="preserve"> Eine Pr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fungsleistung, die in einem der beiden Beurteilungsbereiche inhaltliche Leistung und Darstellungsleistung/sprachliche Leistung eine ungen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gende Leistung darstellt, kann insgesamt nicht mit mehr als drei Notenpunkten bewertet werden. Eine ungen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gende Leistung im inhaltlichen Bereich liegt vor, wenn in beiden Pr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fungsteilen weniger als 4 Punkte erreicht werden. Eine ungen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gende Leistung im Darstellungs- und sprachlichen Bereich liegt vor, wenn in beiden Pr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fungsteilen weniger als 6 Punkte erreicht werden.</w:t>
            </w:r>
          </w:p>
        </w:tc>
      </w:tr>
    </w:tbl>
    <w:p w14:paraId="09FC5D18" w14:textId="77777777" w:rsidR="00460EF4" w:rsidRDefault="00460EF4">
      <w:pPr>
        <w:pStyle w:val="Fliedftext"/>
        <w:rPr>
          <w:rFonts w:cs="Arial"/>
        </w:rPr>
      </w:pPr>
    </w:p>
    <w:p w14:paraId="318C1160" w14:textId="77777777" w:rsidR="00460EF4" w:rsidRDefault="00460EF4">
      <w:pPr>
        <w:pStyle w:val="Fliedftext"/>
      </w:pPr>
    </w:p>
    <w:p w14:paraId="65836E6C" w14:textId="77777777" w:rsidR="00460EF4" w:rsidRDefault="00460EF4">
      <w:pPr>
        <w:pStyle w:val="Fliedftext"/>
        <w:rPr>
          <w:rFonts w:cs="Arial"/>
        </w:rPr>
      </w:pPr>
    </w:p>
    <w:p w14:paraId="7E301F07" w14:textId="77777777" w:rsidR="00460EF4" w:rsidRDefault="00460EF4">
      <w:pPr>
        <w:pStyle w:val="Fliedftext"/>
      </w:pPr>
    </w:p>
    <w:p w14:paraId="17234662" w14:textId="77777777" w:rsidR="00460EF4" w:rsidRDefault="00460EF4">
      <w:pPr>
        <w:pStyle w:val="Fliedftex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64"/>
        <w:gridCol w:w="1085"/>
        <w:gridCol w:w="855"/>
        <w:gridCol w:w="66"/>
        <w:gridCol w:w="152"/>
        <w:gridCol w:w="633"/>
        <w:gridCol w:w="633"/>
        <w:gridCol w:w="633"/>
        <w:gridCol w:w="633"/>
        <w:gridCol w:w="71"/>
      </w:tblGrid>
      <w:tr w:rsidR="00000000" w14:paraId="42ADB9FD" w14:textId="77777777">
        <w:tc>
          <w:tcPr>
            <w:tcW w:w="9974" w:type="dxa"/>
            <w:gridSpan w:val="10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4FD460" w14:textId="77777777" w:rsidR="00460EF4" w:rsidRDefault="00460EF4">
            <w:pPr>
              <w:pStyle w:val="rechtsbfcndig"/>
              <w:keepNext/>
            </w:pPr>
            <w:r>
              <w:rPr>
                <w:rStyle w:val="hf"/>
                <w:rFonts w:cs="Calibri"/>
                <w:sz w:val="15"/>
              </w:rPr>
              <w:t>Anlage 19</w:t>
            </w:r>
          </w:p>
          <w:p w14:paraId="7493383F" w14:textId="77777777" w:rsidR="00460EF4" w:rsidRDefault="00460EF4">
            <w:pPr>
              <w:pStyle w:val="Zwischenfcber01"/>
              <w:keepNext/>
              <w:widowControl/>
            </w:pPr>
            <w:r>
              <w:t>M</w:t>
            </w:r>
            <w:r>
              <w:t>ü</w:t>
            </w:r>
            <w:r>
              <w:t>ndliche Kommunikationspr</w:t>
            </w:r>
            <w:r>
              <w:t>ü</w:t>
            </w:r>
            <w:r>
              <w:t xml:space="preserve">fungen </w:t>
            </w:r>
            <w:r>
              <w:t>–</w:t>
            </w:r>
            <w:r>
              <w:t xml:space="preserve"> Gymnasiale Oberstufe </w:t>
            </w:r>
            <w:r>
              <w:rPr>
                <w:rFonts w:cs="Arial"/>
              </w:rPr>
              <w:t>(Stand: 24. 2. 2014)</w:t>
            </w:r>
          </w:p>
          <w:p w14:paraId="4EE1ACC4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Fonts w:cs="Arial"/>
              </w:rPr>
              <w:t>Bewertungsraster und 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fungsr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ckmeldung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r 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lerinnen und Sch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ler </w:t>
            </w:r>
          </w:p>
        </w:tc>
      </w:tr>
      <w:tr w:rsidR="00000000" w14:paraId="2BF7E417" w14:textId="77777777">
        <w:tc>
          <w:tcPr>
            <w:tcW w:w="4347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C4F023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unterstrichen"/>
                <w:b/>
              </w:rPr>
              <w:t>Pr</w:t>
            </w:r>
            <w:r>
              <w:rPr>
                <w:rStyle w:val="hfunterstrichen"/>
                <w:b/>
              </w:rPr>
              <w:t>ü</w:t>
            </w:r>
            <w:r>
              <w:rPr>
                <w:rStyle w:val="hfunterstrichen"/>
                <w:b/>
              </w:rPr>
              <w:t>fungsteil 1: Zusammenh</w:t>
            </w:r>
            <w:r>
              <w:rPr>
                <w:rStyle w:val="hfunterstrichen"/>
                <w:b/>
              </w:rPr>
              <w:t>ä</w:t>
            </w:r>
            <w:r>
              <w:rPr>
                <w:rStyle w:val="hfunterstrichen"/>
                <w:b/>
              </w:rPr>
              <w:t>ngendes Sprechen</w:t>
            </w:r>
          </w:p>
        </w:tc>
        <w:tc>
          <w:tcPr>
            <w:tcW w:w="7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3D1E4C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5471" w:type="dxa"/>
            <w:gridSpan w:val="5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C00A3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Punkt70"/>
                <w:b w:val="0"/>
              </w:rPr>
              <w:t>Name: ____</w:t>
            </w:r>
            <w:r>
              <w:rPr>
                <w:rStyle w:val="Punkt70"/>
                <w:b w:val="0"/>
              </w:rPr>
              <w:t>__________________________________</w:t>
            </w: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541008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19C376D6" w14:textId="77777777">
        <w:tc>
          <w:tcPr>
            <w:tcW w:w="2563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F61062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5"/>
              </w:rPr>
              <w:t>Inhaltliche Leistung/</w:t>
            </w:r>
            <w:r>
              <w:rPr>
                <w:rStyle w:val="hf"/>
                <w:rFonts w:cs="Arial"/>
                <w:b/>
                <w:sz w:val="15"/>
              </w:rPr>
              <w:br/>
              <w:t>Aufgabenerf</w:t>
            </w:r>
            <w:r>
              <w:rPr>
                <w:rStyle w:val="hf"/>
                <w:rFonts w:cs="Arial"/>
                <w:b/>
                <w:sz w:val="15"/>
              </w:rPr>
              <w:t>ü</w:t>
            </w:r>
            <w:r>
              <w:rPr>
                <w:rStyle w:val="hf"/>
                <w:rFonts w:cs="Arial"/>
                <w:b/>
                <w:sz w:val="15"/>
              </w:rPr>
              <w:t>llung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DF6B1F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5"/>
              </w:rPr>
              <w:t>Begr</w:t>
            </w:r>
            <w:r>
              <w:rPr>
                <w:rStyle w:val="hf"/>
                <w:rFonts w:cs="Arial"/>
                <w:b/>
                <w:sz w:val="15"/>
              </w:rPr>
              <w:t>ü</w:t>
            </w:r>
            <w:r>
              <w:rPr>
                <w:rStyle w:val="hf"/>
                <w:rFonts w:cs="Arial"/>
                <w:b/>
                <w:sz w:val="15"/>
              </w:rPr>
              <w:t>ndung/Stichworte</w:t>
            </w:r>
          </w:p>
        </w:tc>
        <w:tc>
          <w:tcPr>
            <w:tcW w:w="72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1D7733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5471" w:type="dxa"/>
            <w:gridSpan w:val="5"/>
            <w:vMerge w:val="restart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72D1F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5"/>
              </w:rPr>
              <w:t>Sprachliche Leistung/Darstellungsleistung</w:t>
            </w:r>
          </w:p>
          <w:p w14:paraId="57ECF27A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Punkt65"/>
              </w:rPr>
              <w:t>Die Bewertung erfolgt orientiert an den in den Lehrpl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nen ausgewiesenen Referenzniveaus des Gemeinsamen europ</w:t>
            </w:r>
            <w:r>
              <w:rPr>
                <w:rStyle w:val="Punkt65"/>
              </w:rPr>
              <w:t>ä</w:t>
            </w:r>
            <w:r>
              <w:rPr>
                <w:rStyle w:val="Punkt65"/>
              </w:rPr>
              <w:t>ischen Referenzrahmens (GeR).</w:t>
            </w:r>
          </w:p>
        </w:tc>
        <w:tc>
          <w:tcPr>
            <w:tcW w:w="8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1F09B0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7FBF1A31" w14:textId="77777777">
        <w:tc>
          <w:tcPr>
            <w:tcW w:w="2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B2B7AC" w14:textId="77777777" w:rsidR="00460EF4" w:rsidRDefault="00460EF4">
            <w:pPr>
              <w:pStyle w:val="Zwischenfcber01"/>
              <w:keepNext/>
              <w:widowControl/>
              <w:spacing w:before="10" w:after="10" w:line="140" w:lineRule="exact"/>
            </w:pPr>
            <w:r>
              <w:rPr>
                <w:rStyle w:val="hf"/>
                <w:rFonts w:cs="Arial"/>
                <w:b/>
                <w:sz w:val="13"/>
              </w:rPr>
              <w:t>10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3D29B6" w14:textId="77777777" w:rsidR="00460EF4" w:rsidRDefault="00460EF4">
            <w:pPr>
              <w:pStyle w:val="Zwischenfcber01"/>
              <w:keepNext/>
              <w:widowControl/>
              <w:spacing w:before="10" w:after="10" w:line="140" w:lineRule="exact"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75F813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BA92EB" w14:textId="77777777" w:rsidR="00460EF4" w:rsidRDefault="00460EF4">
            <w:pPr>
              <w:pStyle w:val="Zwischenfcber01"/>
              <w:keepNext/>
              <w:widowControl/>
              <w:jc w:val="left"/>
            </w:pPr>
          </w:p>
        </w:tc>
        <w:tc>
          <w:tcPr>
            <w:tcW w:w="5471" w:type="dxa"/>
            <w:gridSpan w:val="5"/>
            <w:vMerge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A32D0A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03D997" w14:textId="77777777" w:rsidR="00460EF4" w:rsidRDefault="00460EF4">
            <w:pPr>
              <w:pStyle w:val="Zwischenfcber01"/>
              <w:keepNext/>
              <w:widowControl/>
              <w:jc w:val="left"/>
            </w:pPr>
          </w:p>
        </w:tc>
      </w:tr>
      <w:tr w:rsidR="00000000" w14:paraId="76F7A325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5CCDAC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9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4B33B3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 xml:space="preserve">Die Aufgaben werden </w:t>
            </w:r>
            <w:r>
              <w:rPr>
                <w:rStyle w:val="hf"/>
                <w:rFonts w:cs="Arial"/>
                <w:b/>
                <w:sz w:val="13"/>
              </w:rPr>
              <w:t>ausf</w:t>
            </w:r>
            <w:r>
              <w:rPr>
                <w:rStyle w:val="hf"/>
                <w:rFonts w:cs="Arial"/>
                <w:b/>
                <w:sz w:val="13"/>
              </w:rPr>
              <w:t>ü</w:t>
            </w:r>
            <w:r>
              <w:rPr>
                <w:rStyle w:val="hf"/>
                <w:rFonts w:cs="Arial"/>
                <w:b/>
                <w:sz w:val="13"/>
              </w:rPr>
              <w:t>hrlich</w:t>
            </w:r>
            <w:r>
              <w:rPr>
                <w:rStyle w:val="Punkt65"/>
                <w:b w:val="0"/>
              </w:rPr>
              <w:t xml:space="preserve"> und </w:t>
            </w:r>
            <w:r>
              <w:rPr>
                <w:rStyle w:val="hf"/>
                <w:rFonts w:cs="Arial"/>
                <w:b/>
                <w:sz w:val="13"/>
              </w:rPr>
              <w:t>pr</w:t>
            </w:r>
            <w:r>
              <w:rPr>
                <w:rStyle w:val="hf"/>
                <w:rFonts w:cs="Arial"/>
                <w:b/>
                <w:sz w:val="13"/>
              </w:rPr>
              <w:t>ä</w:t>
            </w:r>
            <w:r>
              <w:rPr>
                <w:rStyle w:val="hf"/>
                <w:rFonts w:cs="Arial"/>
                <w:b/>
                <w:sz w:val="13"/>
              </w:rPr>
              <w:t>zise</w:t>
            </w:r>
            <w:r>
              <w:rPr>
                <w:rStyle w:val="Punkt65"/>
                <w:b w:val="0"/>
              </w:rPr>
              <w:t xml:space="preserve"> erf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 xml:space="preserve">llt, wobei tiefer gehende </w:t>
            </w:r>
            <w:r>
              <w:rPr>
                <w:rStyle w:val="hf"/>
                <w:rFonts w:cs="Arial"/>
                <w:b/>
                <w:sz w:val="13"/>
              </w:rPr>
              <w:t>differenzierte</w:t>
            </w:r>
            <w:r>
              <w:rPr>
                <w:rStyle w:val="Punkt65"/>
                <w:b w:val="0"/>
              </w:rPr>
              <w:t xml:space="preserve"> Kenntnisse deutlich werden.</w:t>
            </w:r>
          </w:p>
        </w:tc>
        <w:tc>
          <w:tcPr>
            <w:tcW w:w="17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0B294E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3C4F8E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C4D999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DC8259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Kommunikative Strategie/</w:t>
            </w:r>
            <w:r>
              <w:rPr>
                <w:rStyle w:val="hf"/>
                <w:rFonts w:cs="Arial"/>
                <w:b/>
                <w:sz w:val="13"/>
              </w:rPr>
              <w:br/>
              <w:t>Pr</w:t>
            </w:r>
            <w:r>
              <w:rPr>
                <w:rStyle w:val="hf"/>
                <w:rFonts w:cs="Arial"/>
                <w:b/>
                <w:sz w:val="13"/>
              </w:rPr>
              <w:t>ä</w:t>
            </w:r>
            <w:r>
              <w:rPr>
                <w:rStyle w:val="hf"/>
                <w:rFonts w:cs="Arial"/>
                <w:b/>
                <w:sz w:val="13"/>
              </w:rPr>
              <w:t>sentations-</w:t>
            </w:r>
            <w:r>
              <w:rPr>
                <w:rStyle w:val="hf"/>
                <w:rFonts w:cs="Arial"/>
                <w:b/>
                <w:sz w:val="13"/>
              </w:rPr>
              <w:br/>
              <w:t>kompetenz</w:t>
            </w:r>
          </w:p>
        </w:tc>
        <w:tc>
          <w:tcPr>
            <w:tcW w:w="3909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8159E9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Verf</w:t>
            </w:r>
            <w:r>
              <w:rPr>
                <w:rStyle w:val="hf"/>
                <w:rFonts w:cs="Arial"/>
                <w:b/>
                <w:sz w:val="13"/>
              </w:rPr>
              <w:t>ü</w:t>
            </w:r>
            <w:r>
              <w:rPr>
                <w:rStyle w:val="hf"/>
                <w:rFonts w:cs="Arial"/>
                <w:b/>
                <w:sz w:val="13"/>
              </w:rPr>
              <w:t xml:space="preserve">gbarkeit von sprachlichen Mitteln und </w:t>
            </w:r>
            <w:r>
              <w:rPr>
                <w:rStyle w:val="hf"/>
                <w:rFonts w:cs="Arial"/>
                <w:b/>
                <w:sz w:val="13"/>
              </w:rPr>
              <w:br/>
              <w:t>sprachliche Korrektheit</w:t>
            </w:r>
          </w:p>
        </w:tc>
        <w:tc>
          <w:tcPr>
            <w:tcW w:w="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6327B9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</w:p>
        </w:tc>
      </w:tr>
      <w:tr w:rsidR="00000000" w14:paraId="52D9CDF0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3AB277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8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DD3003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87A015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1519E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9059D7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D33E2F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0569F0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Aussprache/</w:t>
            </w:r>
            <w:r>
              <w:rPr>
                <w:rStyle w:val="hf"/>
                <w:b/>
                <w:sz w:val="13"/>
              </w:rPr>
              <w:br/>
              <w:t>Intonation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E065C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Wortschatz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06E006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Grammatische Strukturen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CD0F89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39E4DCA9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BE61DB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7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BCD718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98"/>
                <w:rFonts w:cs="Calibri"/>
                <w:b w:val="0"/>
                <w:sz w:val="13"/>
              </w:rPr>
              <w:t xml:space="preserve">Es werden </w:t>
            </w:r>
            <w:r>
              <w:rPr>
                <w:rStyle w:val="98"/>
                <w:sz w:val="13"/>
              </w:rPr>
              <w:t>durchg</w:t>
            </w:r>
            <w:r>
              <w:rPr>
                <w:rStyle w:val="98"/>
                <w:sz w:val="13"/>
              </w:rPr>
              <w:t>ä</w:t>
            </w:r>
            <w:r>
              <w:rPr>
                <w:rStyle w:val="98"/>
                <w:sz w:val="13"/>
              </w:rPr>
              <w:t>ngig</w:t>
            </w:r>
            <w:r>
              <w:rPr>
                <w:rStyle w:val="98"/>
                <w:rFonts w:cs="Calibri"/>
                <w:b w:val="0"/>
                <w:sz w:val="13"/>
              </w:rPr>
              <w:t xml:space="preserve"> </w:t>
            </w:r>
            <w:r>
              <w:rPr>
                <w:rStyle w:val="98"/>
                <w:sz w:val="13"/>
              </w:rPr>
              <w:t>sachgerechte</w:t>
            </w:r>
            <w:r>
              <w:rPr>
                <w:rStyle w:val="98"/>
                <w:rFonts w:cs="Calibri"/>
                <w:b w:val="0"/>
                <w:sz w:val="13"/>
              </w:rPr>
              <w:t xml:space="preserve"> und </w:t>
            </w:r>
            <w:r>
              <w:rPr>
                <w:rStyle w:val="98"/>
                <w:sz w:val="13"/>
              </w:rPr>
              <w:t>aufgabengem</w:t>
            </w:r>
            <w:r>
              <w:rPr>
                <w:rStyle w:val="98"/>
                <w:sz w:val="13"/>
              </w:rPr>
              <w:t>äß</w:t>
            </w:r>
            <w:r>
              <w:rPr>
                <w:rStyle w:val="98"/>
                <w:sz w:val="13"/>
              </w:rPr>
              <w:t>e</w:t>
            </w:r>
            <w:r>
              <w:rPr>
                <w:rStyle w:val="98"/>
                <w:rFonts w:cs="Calibri"/>
                <w:b w:val="0"/>
                <w:sz w:val="13"/>
              </w:rPr>
              <w:t xml:space="preserve"> Gedanken geliefert, die den behandelten Themenbereich auch erweitern k</w:t>
            </w:r>
            <w:r>
              <w:rPr>
                <w:rStyle w:val="98"/>
                <w:rFonts w:cs="Calibri"/>
                <w:b w:val="0"/>
                <w:sz w:val="13"/>
              </w:rPr>
              <w:t>ö</w:t>
            </w:r>
            <w:r>
              <w:rPr>
                <w:rStyle w:val="98"/>
                <w:rFonts w:cs="Calibri"/>
                <w:b w:val="0"/>
                <w:sz w:val="13"/>
              </w:rPr>
              <w:t>nnen.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94609B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4AC638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316C0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4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ACBDBC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gedanklich stringent; effizient; klar und fl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ssig; weitgehend freier Vortrag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F7A40D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5D3687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pr</w:t>
            </w:r>
            <w:r>
              <w:rPr>
                <w:rStyle w:val="Punkt65"/>
                <w:rFonts w:cs="Arial"/>
                <w:b w:val="0"/>
              </w:rPr>
              <w:t>ä</w:t>
            </w:r>
            <w:r>
              <w:rPr>
                <w:rStyle w:val="Punkt65"/>
                <w:rFonts w:cs="Arial"/>
                <w:b w:val="0"/>
              </w:rPr>
              <w:t>ziser, differenzierter und variabler Wortschatz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01AE89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breites und differenziertes Repertoire an Strukturen; nahezu fehlerfrei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91A146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5A61410A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F21E42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6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7F7BCE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BD5FA8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0B975B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BA6A67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90E46E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984945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3FB8D5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A271E9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F8C9C4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3B87A0A2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8F87E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5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31EE23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97"/>
                <w:b w:val="0"/>
                <w:sz w:val="13"/>
              </w:rPr>
              <w:t>Die Ausf</w:t>
            </w:r>
            <w:r>
              <w:rPr>
                <w:rStyle w:val="97"/>
                <w:b w:val="0"/>
                <w:sz w:val="13"/>
              </w:rPr>
              <w:t>ü</w:t>
            </w:r>
            <w:r>
              <w:rPr>
                <w:rStyle w:val="97"/>
                <w:b w:val="0"/>
                <w:sz w:val="13"/>
              </w:rPr>
              <w:t>hrungen sind hinsichtlich Plausibilit</w:t>
            </w:r>
            <w:r>
              <w:rPr>
                <w:rStyle w:val="97"/>
                <w:b w:val="0"/>
                <w:sz w:val="13"/>
              </w:rPr>
              <w:t>ä</w:t>
            </w:r>
            <w:r>
              <w:rPr>
                <w:rStyle w:val="97"/>
                <w:b w:val="0"/>
                <w:sz w:val="13"/>
              </w:rPr>
              <w:t xml:space="preserve">t und Argumentation </w:t>
            </w:r>
            <w:r>
              <w:rPr>
                <w:rStyle w:val="97"/>
                <w:rFonts w:cs="Arial"/>
                <w:sz w:val="13"/>
              </w:rPr>
              <w:t>nachvollziehbar</w:t>
            </w:r>
            <w:r>
              <w:rPr>
                <w:rStyle w:val="97"/>
                <w:b w:val="0"/>
                <w:sz w:val="13"/>
              </w:rPr>
              <w:t>. Die entwickelten Ideen beziehen sich auf die Aufgaben/Dokumente und beruhen auf einem angemessenen Ma</w:t>
            </w:r>
            <w:r>
              <w:rPr>
                <w:rStyle w:val="97"/>
                <w:b w:val="0"/>
                <w:sz w:val="13"/>
              </w:rPr>
              <w:t>ß</w:t>
            </w:r>
            <w:r>
              <w:rPr>
                <w:rStyle w:val="97"/>
                <w:b w:val="0"/>
                <w:sz w:val="13"/>
              </w:rPr>
              <w:t xml:space="preserve"> an </w:t>
            </w:r>
            <w:r>
              <w:rPr>
                <w:rStyle w:val="97"/>
                <w:rFonts w:cs="Arial"/>
                <w:sz w:val="13"/>
              </w:rPr>
              <w:t>Sachwissen</w:t>
            </w:r>
            <w:r>
              <w:rPr>
                <w:rStyle w:val="97"/>
                <w:b w:val="0"/>
                <w:sz w:val="13"/>
              </w:rPr>
              <w:t>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8991ED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B00970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66ED7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3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B00D80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vorwiegend koh</w:t>
            </w:r>
            <w:r>
              <w:rPr>
                <w:rStyle w:val="Punkt65"/>
                <w:rFonts w:cs="Arial"/>
                <w:b w:val="0"/>
              </w:rPr>
              <w:t>ä</w:t>
            </w:r>
            <w:r>
              <w:rPr>
                <w:rStyle w:val="Punkt65"/>
                <w:rFonts w:cs="Arial"/>
                <w:b w:val="0"/>
              </w:rPr>
              <w:t>rent und strukturiert</w:t>
            </w:r>
            <w:r>
              <w:rPr>
                <w:rStyle w:val="Punkt65"/>
                <w:rFonts w:cs="Arial"/>
                <w:b w:val="0"/>
              </w:rPr>
              <w:t>; der Darstellungssituation angemessen; in der Regel sicher und fl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ssig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02AE3B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klare, korrekte Aussprache und Intonation; Betonung/Intonation wird kommunikativ geschickt eingesetzt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E2F942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berwiegend treffende Formulierungen; z.T. idiomatische Wendungen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811B10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gefestigtes Repertoire grundlegender Strukturen; weitgehend frei von Verst</w:t>
            </w:r>
            <w:r>
              <w:rPr>
                <w:rStyle w:val="Punkt65"/>
                <w:b w:val="0"/>
              </w:rPr>
              <w:t>öß</w:t>
            </w:r>
            <w:r>
              <w:rPr>
                <w:rStyle w:val="Punkt65"/>
                <w:b w:val="0"/>
              </w:rPr>
              <w:t>en; Selbstkorrektur vorhanden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F81699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6ECE97EB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2A3167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4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B6325B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B6A328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9DDDB2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4EB6E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CC83F4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EF0A2C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660E5A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4180C5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F5B285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5DBD0884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A6F91A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3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AF0F1F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 xml:space="preserve">Nur </w:t>
            </w:r>
            <w:r>
              <w:rPr>
                <w:rStyle w:val="hf"/>
                <w:rFonts w:cs="Arial"/>
                <w:b/>
                <w:sz w:val="13"/>
              </w:rPr>
              <w:t>wenige</w:t>
            </w:r>
            <w:r>
              <w:rPr>
                <w:rStyle w:val="Punkt65"/>
                <w:b w:val="0"/>
              </w:rPr>
              <w:t xml:space="preserve"> der geforderten </w:t>
            </w:r>
            <w:r>
              <w:rPr>
                <w:rStyle w:val="hf"/>
                <w:rFonts w:cs="Arial"/>
                <w:b/>
                <w:sz w:val="13"/>
              </w:rPr>
              <w:t>Aspekte</w:t>
            </w:r>
            <w:r>
              <w:rPr>
                <w:rStyle w:val="Punkt65"/>
                <w:b w:val="0"/>
              </w:rPr>
              <w:t xml:space="preserve"> bez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glich der Aufgaben werden erkannt und richtig angegeben. Die Ausf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 xml:space="preserve">hrungen beziehen sich nur </w:t>
            </w:r>
            <w:r>
              <w:rPr>
                <w:rStyle w:val="hf"/>
                <w:rFonts w:cs="Arial"/>
                <w:b/>
                <w:sz w:val="13"/>
              </w:rPr>
              <w:t>eingeschr</w:t>
            </w:r>
            <w:r>
              <w:rPr>
                <w:rStyle w:val="hf"/>
                <w:rFonts w:cs="Arial"/>
                <w:b/>
                <w:sz w:val="13"/>
              </w:rPr>
              <w:t>ä</w:t>
            </w:r>
            <w:r>
              <w:rPr>
                <w:rStyle w:val="hf"/>
                <w:rFonts w:cs="Arial"/>
                <w:b/>
                <w:sz w:val="13"/>
              </w:rPr>
              <w:t>nkt</w:t>
            </w:r>
            <w:r>
              <w:rPr>
                <w:rStyle w:val="Punkt65"/>
                <w:b w:val="0"/>
              </w:rPr>
              <w:t xml:space="preserve"> auf die Aufgaben und sind manchmal unklar.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E3E657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08556C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C1E474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2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661647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grundlegende Struktur erkennbar; z. T. verk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rzend und/oder weitschweifend; nicht durchgehend fl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ssig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7156FE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im Allgemeinen klare und korrekte Aussprache und Intonation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2326C4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 xml:space="preserve">einfacher, aber angemessener Wortschatz; 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berwindung von Schwierigkeiten durch Umschreibungen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92F489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Repertoire grundlegender Strukturen verf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gbar; z.T. fehlerhaft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BC029D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1DE3EFEC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FC94BC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E2AF89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75004C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99423F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8F2E2C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EB2C2C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0A53D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3E9634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15067B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A6825C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5B19EF08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77E4CF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91BC41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98"/>
                <w:rFonts w:cs="Calibri"/>
                <w:b w:val="0"/>
                <w:sz w:val="13"/>
              </w:rPr>
              <w:t>Die Ausf</w:t>
            </w:r>
            <w:r>
              <w:rPr>
                <w:rStyle w:val="98"/>
                <w:rFonts w:cs="Calibri"/>
                <w:b w:val="0"/>
                <w:sz w:val="13"/>
              </w:rPr>
              <w:t>ü</w:t>
            </w:r>
            <w:r>
              <w:rPr>
                <w:rStyle w:val="98"/>
                <w:rFonts w:cs="Calibri"/>
                <w:b w:val="0"/>
                <w:sz w:val="13"/>
              </w:rPr>
              <w:t xml:space="preserve">hrungen zeigen, dass die Aufgabenstellung/die Vorlagen </w:t>
            </w:r>
            <w:r>
              <w:rPr>
                <w:rStyle w:val="98"/>
                <w:sz w:val="13"/>
              </w:rPr>
              <w:t>nicht verstanden</w:t>
            </w:r>
            <w:r>
              <w:rPr>
                <w:rStyle w:val="98"/>
                <w:rFonts w:cs="Calibri"/>
                <w:b w:val="0"/>
                <w:sz w:val="13"/>
              </w:rPr>
              <w:t xml:space="preserve"> wurden. Auch durch zus</w:t>
            </w:r>
            <w:r>
              <w:rPr>
                <w:rStyle w:val="98"/>
                <w:rFonts w:cs="Calibri"/>
                <w:b w:val="0"/>
                <w:sz w:val="13"/>
              </w:rPr>
              <w:t>ä</w:t>
            </w:r>
            <w:r>
              <w:rPr>
                <w:rStyle w:val="98"/>
                <w:rFonts w:cs="Calibri"/>
                <w:b w:val="0"/>
                <w:sz w:val="13"/>
              </w:rPr>
              <w:t xml:space="preserve">tzliche Impulse werden nur </w:t>
            </w:r>
            <w:r>
              <w:rPr>
                <w:rStyle w:val="98"/>
                <w:sz w:val="13"/>
              </w:rPr>
              <w:t>l</w:t>
            </w:r>
            <w:r>
              <w:rPr>
                <w:rStyle w:val="98"/>
                <w:sz w:val="13"/>
              </w:rPr>
              <w:t>ü</w:t>
            </w:r>
            <w:r>
              <w:rPr>
                <w:rStyle w:val="98"/>
                <w:sz w:val="13"/>
              </w:rPr>
              <w:t>ckenhafte</w:t>
            </w:r>
            <w:r>
              <w:rPr>
                <w:rStyle w:val="98"/>
                <w:rFonts w:cs="Calibri"/>
                <w:b w:val="0"/>
                <w:sz w:val="13"/>
              </w:rPr>
              <w:t xml:space="preserve"> Beitr</w:t>
            </w:r>
            <w:r>
              <w:rPr>
                <w:rStyle w:val="98"/>
                <w:rFonts w:cs="Calibri"/>
                <w:b w:val="0"/>
                <w:sz w:val="13"/>
              </w:rPr>
              <w:t>ä</w:t>
            </w:r>
            <w:r>
              <w:rPr>
                <w:rStyle w:val="98"/>
                <w:rFonts w:cs="Calibri"/>
                <w:b w:val="0"/>
                <w:sz w:val="13"/>
              </w:rPr>
              <w:t>ge geliefert.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EFE866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B36247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CE13BD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1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D7FA40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sehr unselbst</w:t>
            </w:r>
            <w:r>
              <w:rPr>
                <w:rStyle w:val="Punkt65"/>
                <w:rFonts w:cs="Arial"/>
                <w:b w:val="0"/>
              </w:rPr>
              <w:t>ä</w:t>
            </w:r>
            <w:r>
              <w:rPr>
                <w:rStyle w:val="Punkt65"/>
                <w:rFonts w:cs="Arial"/>
                <w:b w:val="0"/>
              </w:rPr>
              <w:t>ndig, unstrukturiert; Zusammenhang kaum zu erkennen; stockend und unsicher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A832C0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Mangel an Deutlichkeit und Klarheit; Aussprachefehler beeintr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chtigen Verst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ndnis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AFF739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  <w:b w:val="0"/>
              </w:rPr>
              <w:t>sehr einfacher und l</w:t>
            </w:r>
            <w:r>
              <w:rPr>
                <w:rStyle w:val="Punkt65"/>
                <w:rFonts w:cs="Arial"/>
                <w:b w:val="0"/>
              </w:rPr>
              <w:t>ü</w:t>
            </w:r>
            <w:r>
              <w:rPr>
                <w:rStyle w:val="Punkt65"/>
                <w:rFonts w:cs="Arial"/>
                <w:b w:val="0"/>
              </w:rPr>
              <w:t>ckenhafter Wortschatz; h</w:t>
            </w:r>
            <w:r>
              <w:rPr>
                <w:rStyle w:val="Punkt65"/>
                <w:rFonts w:cs="Arial"/>
                <w:b w:val="0"/>
              </w:rPr>
              <w:t>ä</w:t>
            </w:r>
            <w:r>
              <w:rPr>
                <w:rStyle w:val="Punkt65"/>
                <w:rFonts w:cs="Arial"/>
                <w:b w:val="0"/>
              </w:rPr>
              <w:t>ufige Wiederholungen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AC08C4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  <w:r>
              <w:rPr>
                <w:rFonts w:cs="Arial"/>
                <w:b w:val="0"/>
                <w:w w:val="98"/>
                <w:sz w:val="13"/>
              </w:rPr>
              <w:t xml:space="preserve"> </w:t>
            </w:r>
            <w:r>
              <w:rPr>
                <w:rStyle w:val="Punkt65"/>
                <w:b w:val="0"/>
              </w:rPr>
              <w:t>auch grundlegende Strukturen nicht durchg</w:t>
            </w:r>
            <w:r>
              <w:rPr>
                <w:rStyle w:val="Punkt65"/>
                <w:b w:val="0"/>
              </w:rPr>
              <w:t>ä</w:t>
            </w:r>
            <w:r>
              <w:rPr>
                <w:rStyle w:val="Punkt65"/>
                <w:b w:val="0"/>
              </w:rPr>
              <w:t>ngig verf</w:t>
            </w:r>
            <w:r>
              <w:rPr>
                <w:rStyle w:val="Punkt65"/>
                <w:b w:val="0"/>
              </w:rPr>
              <w:t>ü</w:t>
            </w:r>
            <w:r>
              <w:rPr>
                <w:rStyle w:val="Punkt65"/>
                <w:b w:val="0"/>
              </w:rPr>
              <w:t>gbar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D936D8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68B61749" w14:textId="77777777">
        <w:tc>
          <w:tcPr>
            <w:tcW w:w="284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F3FBB2" w14:textId="77777777" w:rsidR="00460EF4" w:rsidRDefault="00460EF4">
            <w:pPr>
              <w:pStyle w:val="Zwischenfcber01"/>
              <w:keepNext/>
              <w:widowControl/>
            </w:pPr>
            <w:r>
              <w:rPr>
                <w:rStyle w:val="hf"/>
                <w:rFonts w:cs="Arial"/>
                <w:b/>
                <w:sz w:val="13"/>
              </w:rPr>
              <w:t>0</w:t>
            </w:r>
          </w:p>
        </w:tc>
        <w:tc>
          <w:tcPr>
            <w:tcW w:w="2279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0BA3D3" w14:textId="77777777" w:rsidR="00460EF4" w:rsidRDefault="00460EF4">
            <w:pPr>
              <w:pStyle w:val="Zwischenfcber01"/>
              <w:keepNext/>
              <w:widowControl/>
              <w:jc w:val="left"/>
            </w:pPr>
            <w:r>
              <w:rPr>
                <w:rFonts w:cs="Arial"/>
                <w:b w:val="0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98860E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5BADF6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2D9F44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43D8EF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E60B82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546D66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F58D23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346291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3FD52013" w14:textId="77777777">
        <w:tc>
          <w:tcPr>
            <w:tcW w:w="2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A837B8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279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6E4C69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98"/>
                <w:rFonts w:cs="Calibri"/>
                <w:b w:val="0"/>
                <w:sz w:val="13"/>
              </w:rPr>
              <w:t>Die Punkte 0, 2, 4, 6,</w:t>
            </w:r>
            <w:r>
              <w:rPr>
                <w:rStyle w:val="98"/>
                <w:rFonts w:cs="Calibri"/>
                <w:b w:val="0"/>
                <w:sz w:val="13"/>
              </w:rPr>
              <w:t xml:space="preserve"> 8 und 10 werden nicht durch Deskriptoren definiert. Sie werden verwendet, wenn die Leistung nicht eindeutig einer Punktzahl mit Deskriptor zuzuordnen ist.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E762552" w14:textId="77777777" w:rsidR="00460EF4" w:rsidRDefault="00460EF4">
            <w:pPr>
              <w:pStyle w:val="Zwischenfcber01"/>
              <w:keepNext/>
              <w:widowControl/>
            </w:pPr>
          </w:p>
        </w:tc>
        <w:tc>
          <w:tcPr>
            <w:tcW w:w="72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829813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</w:p>
        </w:tc>
        <w:tc>
          <w:tcPr>
            <w:tcW w:w="25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10F037" w14:textId="77777777" w:rsidR="00460EF4" w:rsidRDefault="00460EF4">
            <w:pPr>
              <w:pStyle w:val="Zwischenfcber01"/>
              <w:keepNext/>
              <w:widowControl/>
              <w:rPr>
                <w:rFonts w:cs="Arial"/>
              </w:rPr>
            </w:pPr>
            <w:r>
              <w:rPr>
                <w:rStyle w:val="hf"/>
                <w:b/>
                <w:sz w:val="13"/>
              </w:rPr>
              <w:t>0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DC2341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415413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43201D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33CFC0" w14:textId="77777777" w:rsidR="00460EF4" w:rsidRDefault="00460EF4">
            <w:pPr>
              <w:pStyle w:val="Zwischenfcber01"/>
              <w:keepNext/>
              <w:widowControl/>
              <w:jc w:val="left"/>
              <w:rPr>
                <w:rFonts w:cs="Arial"/>
              </w:rPr>
            </w:pPr>
            <w:r>
              <w:rPr>
                <w:b w:val="0"/>
                <w:w w:val="98"/>
                <w:sz w:val="13"/>
              </w:rPr>
              <w:t>¨</w:t>
            </w:r>
            <w:r>
              <w:rPr>
                <w:b w:val="0"/>
                <w:w w:val="98"/>
                <w:sz w:val="13"/>
              </w:rPr>
              <w:t xml:space="preserve"> </w:t>
            </w:r>
          </w:p>
        </w:tc>
        <w:tc>
          <w:tcPr>
            <w:tcW w:w="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B5E313" w14:textId="77777777" w:rsidR="00460EF4" w:rsidRDefault="00460EF4">
            <w:pPr>
              <w:pStyle w:val="Zwischenfcber01"/>
              <w:keepNext/>
              <w:widowControl/>
            </w:pPr>
          </w:p>
        </w:tc>
      </w:tr>
      <w:tr w:rsidR="00000000" w14:paraId="1D4A3D29" w14:textId="77777777">
        <w:tc>
          <w:tcPr>
            <w:tcW w:w="9974" w:type="dxa"/>
            <w:gridSpan w:val="1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3C6060" w14:textId="77777777" w:rsidR="00460EF4" w:rsidRDefault="00460EF4">
            <w:pPr>
              <w:pStyle w:val="Zwischenfcber01"/>
              <w:widowControl/>
            </w:pPr>
            <w:r>
              <w:rPr>
                <w:rStyle w:val="hf"/>
                <w:rFonts w:cs="Arial"/>
                <w:b/>
                <w:sz w:val="13"/>
              </w:rPr>
              <w:t>Punktzahl Pr</w:t>
            </w:r>
            <w:r>
              <w:rPr>
                <w:rStyle w:val="hf"/>
                <w:rFonts w:cs="Arial"/>
                <w:b/>
                <w:sz w:val="13"/>
              </w:rPr>
              <w:t>ü</w:t>
            </w:r>
            <w:r>
              <w:rPr>
                <w:rStyle w:val="hf"/>
                <w:rFonts w:cs="Arial"/>
                <w:b/>
                <w:sz w:val="13"/>
              </w:rPr>
              <w:t>fungsteil 1:</w:t>
            </w:r>
            <w:r>
              <w:rPr>
                <w:rStyle w:val="Punkt65"/>
                <w:b w:val="0"/>
              </w:rPr>
              <w:t xml:space="preserve"> Inhalt ___/10 Pkt. + Darstellungsleistung ___/15 Pkt. = ____</w:t>
            </w:r>
            <w:r>
              <w:rPr>
                <w:rStyle w:val="hf"/>
                <w:rFonts w:cs="Arial"/>
                <w:b/>
                <w:sz w:val="13"/>
              </w:rPr>
              <w:t>/25 Pkt.</w:t>
            </w:r>
          </w:p>
        </w:tc>
      </w:tr>
    </w:tbl>
    <w:p w14:paraId="44191227" w14:textId="77777777" w:rsidR="00460EF4" w:rsidRDefault="00460EF4">
      <w:pPr>
        <w:pStyle w:val="Fliedftext"/>
        <w:rPr>
          <w:rFonts w:cs="Arial"/>
        </w:rPr>
      </w:pPr>
    </w:p>
    <w:p w14:paraId="10DA4E38" w14:textId="77777777" w:rsidR="00460EF4" w:rsidRDefault="00460EF4">
      <w:pPr>
        <w:pStyle w:val="Fliedftext"/>
      </w:pPr>
    </w:p>
    <w:p w14:paraId="21F76AF9" w14:textId="77777777" w:rsidR="00460EF4" w:rsidRDefault="00460EF4">
      <w:pPr>
        <w:pStyle w:val="Fliedftext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64"/>
        <w:gridCol w:w="1085"/>
        <w:gridCol w:w="855"/>
        <w:gridCol w:w="66"/>
        <w:gridCol w:w="152"/>
        <w:gridCol w:w="633"/>
        <w:gridCol w:w="633"/>
        <w:gridCol w:w="633"/>
        <w:gridCol w:w="633"/>
        <w:gridCol w:w="71"/>
      </w:tblGrid>
      <w:tr w:rsidR="00000000" w14:paraId="3BA0E9F9" w14:textId="77777777">
        <w:tc>
          <w:tcPr>
            <w:tcW w:w="4347" w:type="dxa"/>
            <w:gridSpan w:val="3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CFA7E0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unterstrichen"/>
                <w:rFonts w:cs="Calibri"/>
              </w:rPr>
              <w:t>Pr</w:t>
            </w:r>
            <w:r>
              <w:rPr>
                <w:rStyle w:val="hfunterstrichen"/>
                <w:rFonts w:cs="Calibri"/>
              </w:rPr>
              <w:t>ü</w:t>
            </w:r>
            <w:r>
              <w:rPr>
                <w:rStyle w:val="hfunterstrichen"/>
                <w:rFonts w:cs="Calibri"/>
              </w:rPr>
              <w:t>fungsteil 2: An Gespr</w:t>
            </w:r>
            <w:r>
              <w:rPr>
                <w:rStyle w:val="hfunterstrichen"/>
                <w:rFonts w:cs="Calibri"/>
              </w:rPr>
              <w:t>ä</w:t>
            </w:r>
            <w:r>
              <w:rPr>
                <w:rStyle w:val="hfunterstrichen"/>
                <w:rFonts w:cs="Calibri"/>
              </w:rPr>
              <w:t>chen teilnehmen</w:t>
            </w:r>
          </w:p>
        </w:tc>
        <w:tc>
          <w:tcPr>
            <w:tcW w:w="7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6818E9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5471" w:type="dxa"/>
            <w:gridSpan w:val="5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90890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Punkt70"/>
                <w:rFonts w:cs="Arial"/>
                <w:color w:val="000000"/>
              </w:rPr>
              <w:t>Name: ______________________________________</w:t>
            </w: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E47D1F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714B209D" w14:textId="77777777">
        <w:tc>
          <w:tcPr>
            <w:tcW w:w="2563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3CDBE3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color w:val="000000"/>
                <w:sz w:val="13"/>
              </w:rPr>
              <w:t>Inhaltliche Leistung/</w:t>
            </w:r>
            <w:r>
              <w:rPr>
                <w:rStyle w:val="hf"/>
                <w:rFonts w:cs="Calibri"/>
                <w:color w:val="000000"/>
                <w:sz w:val="13"/>
              </w:rPr>
              <w:br/>
              <w:t>Aufgabenerf</w:t>
            </w:r>
            <w:r>
              <w:rPr>
                <w:rStyle w:val="hf"/>
                <w:rFonts w:cs="Calibri"/>
                <w:color w:val="000000"/>
                <w:sz w:val="13"/>
              </w:rPr>
              <w:t>ü</w:t>
            </w:r>
            <w:r>
              <w:rPr>
                <w:rStyle w:val="hf"/>
                <w:rFonts w:cs="Calibri"/>
                <w:color w:val="000000"/>
                <w:sz w:val="13"/>
              </w:rPr>
              <w:t>llung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CC528D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color w:val="000000"/>
                <w:sz w:val="13"/>
              </w:rPr>
              <w:t>Begr</w:t>
            </w:r>
            <w:r>
              <w:rPr>
                <w:rStyle w:val="hf"/>
                <w:rFonts w:cs="Calibri"/>
                <w:color w:val="000000"/>
                <w:sz w:val="13"/>
              </w:rPr>
              <w:t>ü</w:t>
            </w:r>
            <w:r>
              <w:rPr>
                <w:rStyle w:val="hf"/>
                <w:rFonts w:cs="Calibri"/>
                <w:color w:val="000000"/>
                <w:sz w:val="13"/>
              </w:rPr>
              <w:t>ndung/Stichworte</w:t>
            </w:r>
          </w:p>
        </w:tc>
        <w:tc>
          <w:tcPr>
            <w:tcW w:w="72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87E92E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5471" w:type="dxa"/>
            <w:gridSpan w:val="5"/>
            <w:vMerge w:val="restart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094A27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color w:val="000000"/>
                <w:sz w:val="13"/>
              </w:rPr>
              <w:t>Sprachliche Leistung/Darstellungsleistung</w:t>
            </w:r>
          </w:p>
          <w:p w14:paraId="296E75B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Punkt65"/>
                <w:rFonts w:cs="Arial"/>
                <w:color w:val="000000"/>
              </w:rPr>
              <w:t>Die Bewertung erfolgt orientiert an den in den Lehrpl</w:t>
            </w:r>
            <w:r>
              <w:rPr>
                <w:rStyle w:val="Punkt65"/>
                <w:rFonts w:cs="Arial"/>
                <w:color w:val="000000"/>
              </w:rPr>
              <w:t>ä</w:t>
            </w:r>
            <w:r>
              <w:rPr>
                <w:rStyle w:val="Punkt65"/>
                <w:rFonts w:cs="Arial"/>
                <w:color w:val="000000"/>
              </w:rPr>
              <w:t>nen ausgewiesenen Referenzniveaus des Gemeinsamen europ</w:t>
            </w:r>
            <w:r>
              <w:rPr>
                <w:rStyle w:val="Punkt65"/>
                <w:rFonts w:cs="Arial"/>
                <w:color w:val="000000"/>
              </w:rPr>
              <w:t>ä</w:t>
            </w:r>
            <w:r>
              <w:rPr>
                <w:rStyle w:val="Punkt65"/>
                <w:rFonts w:cs="Arial"/>
                <w:color w:val="000000"/>
              </w:rPr>
              <w:t>ischen Referenzrahmens (GeR).</w:t>
            </w:r>
          </w:p>
        </w:tc>
        <w:tc>
          <w:tcPr>
            <w:tcW w:w="84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A796A6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49B51996" w14:textId="77777777">
        <w:tc>
          <w:tcPr>
            <w:tcW w:w="284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2F1DB8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color w:val="000000"/>
                <w:sz w:val="13"/>
              </w:rPr>
              <w:t>10</w:t>
            </w:r>
          </w:p>
        </w:tc>
        <w:tc>
          <w:tcPr>
            <w:tcW w:w="2279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941142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</w:p>
        </w:tc>
        <w:tc>
          <w:tcPr>
            <w:tcW w:w="1784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66DCA7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2BDE0A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5471" w:type="dxa"/>
            <w:gridSpan w:val="5"/>
            <w:vMerge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F20AA3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8EE35D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7D91D962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A36F2D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9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ECE97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 xml:space="preserve">Die Aufgaben werden </w:t>
            </w:r>
            <w:r>
              <w:rPr>
                <w:rStyle w:val="hf"/>
                <w:rFonts w:cs="Calibri"/>
                <w:sz w:val="13"/>
              </w:rPr>
              <w:t>ausf</w:t>
            </w:r>
            <w:r>
              <w:rPr>
                <w:rStyle w:val="hf"/>
                <w:rFonts w:cs="Calibri"/>
                <w:sz w:val="13"/>
              </w:rPr>
              <w:t>ü</w:t>
            </w:r>
            <w:r>
              <w:rPr>
                <w:rStyle w:val="hf"/>
                <w:rFonts w:cs="Calibri"/>
                <w:sz w:val="13"/>
              </w:rPr>
              <w:t>hrlich</w:t>
            </w:r>
            <w:r>
              <w:rPr>
                <w:rStyle w:val="Punkt65"/>
                <w:rFonts w:cs="Arial"/>
              </w:rPr>
              <w:t xml:space="preserve"> und </w:t>
            </w:r>
            <w:r>
              <w:rPr>
                <w:rStyle w:val="hf"/>
                <w:rFonts w:cs="Calibri"/>
                <w:sz w:val="13"/>
              </w:rPr>
              <w:t>pr</w:t>
            </w:r>
            <w:r>
              <w:rPr>
                <w:rStyle w:val="hf"/>
                <w:rFonts w:cs="Calibri"/>
                <w:sz w:val="13"/>
              </w:rPr>
              <w:t>ä</w:t>
            </w:r>
            <w:r>
              <w:rPr>
                <w:rStyle w:val="hf"/>
                <w:rFonts w:cs="Calibri"/>
                <w:sz w:val="13"/>
              </w:rPr>
              <w:t>zise</w:t>
            </w:r>
            <w:r>
              <w:rPr>
                <w:rStyle w:val="Punkt65"/>
                <w:rFonts w:cs="Arial"/>
              </w:rPr>
              <w:t xml:space="preserve"> erf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 xml:space="preserve">llt, wobei tiefer gehende </w:t>
            </w:r>
            <w:r>
              <w:rPr>
                <w:rStyle w:val="hf"/>
                <w:rFonts w:cs="Calibri"/>
                <w:sz w:val="13"/>
              </w:rPr>
              <w:t>differenzierte</w:t>
            </w:r>
            <w:r>
              <w:rPr>
                <w:rStyle w:val="Punkt65"/>
                <w:rFonts w:cs="Arial"/>
              </w:rPr>
              <w:t xml:space="preserve"> Kenntnisse deutlich werden.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C54515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F82227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42FED1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369129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Style w:val="hf"/>
                <w:rFonts w:cs="Calibri"/>
                <w:sz w:val="13"/>
              </w:rPr>
              <w:t>Kommunikative Strategie/</w:t>
            </w:r>
            <w:r>
              <w:rPr>
                <w:rStyle w:val="hf"/>
                <w:rFonts w:cs="Calibri"/>
                <w:sz w:val="13"/>
              </w:rPr>
              <w:br/>
              <w:t>Diskurskompetenz</w:t>
            </w:r>
          </w:p>
        </w:tc>
        <w:tc>
          <w:tcPr>
            <w:tcW w:w="3909" w:type="dxa"/>
            <w:gridSpan w:val="3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6BA7AF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Verf</w:t>
            </w:r>
            <w:r>
              <w:rPr>
                <w:rStyle w:val="hf"/>
                <w:rFonts w:cs="Calibri"/>
                <w:sz w:val="13"/>
              </w:rPr>
              <w:t>ü</w:t>
            </w:r>
            <w:r>
              <w:rPr>
                <w:rStyle w:val="hf"/>
                <w:rFonts w:cs="Calibri"/>
                <w:sz w:val="13"/>
              </w:rPr>
              <w:t xml:space="preserve">gbarkeit von sprachlichen Mitteln und </w:t>
            </w:r>
            <w:r>
              <w:rPr>
                <w:rStyle w:val="hf"/>
                <w:rFonts w:cs="Calibri"/>
                <w:sz w:val="13"/>
              </w:rPr>
              <w:br/>
              <w:t>sprachliche Korrektheit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0CE3F5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</w:tr>
      <w:tr w:rsidR="00000000" w14:paraId="169D99A0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4D8B52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8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E6B968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63A4D8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B7D90B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0E6E76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B07B2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729D8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Aussprache/</w:t>
            </w:r>
            <w:r>
              <w:rPr>
                <w:rStyle w:val="hf"/>
                <w:rFonts w:cs="Arial"/>
                <w:sz w:val="13"/>
              </w:rPr>
              <w:br/>
              <w:t>Intonation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11391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Wortschatz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C963C1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Grammatische Strukturen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04C8F2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64B81EB8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1B3AF5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7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B1ACC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98"/>
                <w:sz w:val="13"/>
              </w:rPr>
              <w:t xml:space="preserve">Es werden </w:t>
            </w:r>
            <w:r>
              <w:rPr>
                <w:rStyle w:val="98"/>
                <w:rFonts w:cs="Calibri"/>
                <w:b/>
                <w:sz w:val="13"/>
              </w:rPr>
              <w:t>durchg</w:t>
            </w:r>
            <w:r>
              <w:rPr>
                <w:rStyle w:val="98"/>
                <w:rFonts w:cs="Calibri"/>
                <w:b/>
                <w:sz w:val="13"/>
              </w:rPr>
              <w:t>ä</w:t>
            </w:r>
            <w:r>
              <w:rPr>
                <w:rStyle w:val="98"/>
                <w:rFonts w:cs="Calibri"/>
                <w:b/>
                <w:sz w:val="13"/>
              </w:rPr>
              <w:t>ngig</w:t>
            </w:r>
            <w:r>
              <w:rPr>
                <w:rStyle w:val="98"/>
                <w:sz w:val="13"/>
              </w:rPr>
              <w:t xml:space="preserve"> </w:t>
            </w:r>
            <w:r>
              <w:rPr>
                <w:rStyle w:val="98"/>
                <w:rFonts w:cs="Calibri"/>
                <w:b/>
                <w:sz w:val="13"/>
              </w:rPr>
              <w:t>sachgerechte</w:t>
            </w:r>
            <w:r>
              <w:rPr>
                <w:rStyle w:val="98"/>
                <w:sz w:val="13"/>
              </w:rPr>
              <w:t xml:space="preserve"> und </w:t>
            </w:r>
            <w:r>
              <w:rPr>
                <w:rStyle w:val="98"/>
                <w:rFonts w:cs="Calibri"/>
                <w:b/>
                <w:sz w:val="13"/>
              </w:rPr>
              <w:t>aufgabengem</w:t>
            </w:r>
            <w:r>
              <w:rPr>
                <w:rStyle w:val="98"/>
                <w:rFonts w:cs="Calibri"/>
                <w:b/>
                <w:sz w:val="13"/>
              </w:rPr>
              <w:t>äß</w:t>
            </w:r>
            <w:r>
              <w:rPr>
                <w:rStyle w:val="98"/>
                <w:rFonts w:cs="Calibri"/>
                <w:b/>
                <w:sz w:val="13"/>
              </w:rPr>
              <w:t>e</w:t>
            </w:r>
            <w:r>
              <w:rPr>
                <w:rStyle w:val="98"/>
                <w:sz w:val="13"/>
              </w:rPr>
              <w:t xml:space="preserve"> Gedanken geliefert, die den behandelten Themenbereich auch erweitern k</w:t>
            </w:r>
            <w:r>
              <w:rPr>
                <w:rStyle w:val="98"/>
                <w:sz w:val="13"/>
              </w:rPr>
              <w:t>ö</w:t>
            </w:r>
            <w:r>
              <w:rPr>
                <w:rStyle w:val="98"/>
                <w:sz w:val="13"/>
              </w:rPr>
              <w:t>nnen.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3F58F0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43E3EE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BD4F1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4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74CCDC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95"/>
                <w:rFonts w:cs="Calibri"/>
                <w:sz w:val="13"/>
              </w:rPr>
              <w:t>flexible, situations- angemessene und adressatengerechte Interaktion; durchg</w:t>
            </w:r>
            <w:r>
              <w:rPr>
                <w:rStyle w:val="95"/>
                <w:rFonts w:cs="Calibri"/>
                <w:sz w:val="13"/>
              </w:rPr>
              <w:t>ä</w:t>
            </w:r>
            <w:r>
              <w:rPr>
                <w:rStyle w:val="95"/>
                <w:rFonts w:cs="Calibri"/>
                <w:sz w:val="13"/>
              </w:rPr>
              <w:t>ngiges Aufrechterhalten der Kommunikation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E4044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862330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pr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ziser, differenzierter und variabler Wortschatz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00D621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breites und differenziertes Repertoire an Strukturen; nahezu fehlerfrei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23AD32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36401520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7F6498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6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2D656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258724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BE717A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1449D5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615B87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011A4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5A7754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A0A152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597090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0E78DA76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772F76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5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649C9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97"/>
                <w:rFonts w:cs="Arial"/>
                <w:sz w:val="13"/>
              </w:rPr>
              <w:t>Die Ausf</w:t>
            </w:r>
            <w:r>
              <w:rPr>
                <w:rStyle w:val="97"/>
                <w:rFonts w:cs="Arial"/>
                <w:sz w:val="13"/>
              </w:rPr>
              <w:t>ü</w:t>
            </w:r>
            <w:r>
              <w:rPr>
                <w:rStyle w:val="97"/>
                <w:rFonts w:cs="Arial"/>
                <w:sz w:val="13"/>
              </w:rPr>
              <w:t>hrungen sind hinsichtlich Plausibilit</w:t>
            </w:r>
            <w:r>
              <w:rPr>
                <w:rStyle w:val="97"/>
                <w:rFonts w:cs="Arial"/>
                <w:sz w:val="13"/>
              </w:rPr>
              <w:t>ä</w:t>
            </w:r>
            <w:r>
              <w:rPr>
                <w:rStyle w:val="97"/>
                <w:rFonts w:cs="Arial"/>
                <w:sz w:val="13"/>
              </w:rPr>
              <w:t xml:space="preserve">t und Argumentation </w:t>
            </w:r>
            <w:r>
              <w:rPr>
                <w:rStyle w:val="97"/>
                <w:rFonts w:cs="Calibri"/>
                <w:b/>
                <w:sz w:val="13"/>
              </w:rPr>
              <w:t>nachvollziehbar</w:t>
            </w:r>
            <w:r>
              <w:rPr>
                <w:rStyle w:val="97"/>
                <w:rFonts w:cs="Arial"/>
                <w:sz w:val="13"/>
              </w:rPr>
              <w:t>. Die entwickelten Ideen beziehen sich auf die Aufgaben/Dokumente und beruhen auf einem angemessenen Ma</w:t>
            </w:r>
            <w:r>
              <w:rPr>
                <w:rStyle w:val="97"/>
                <w:rFonts w:cs="Arial"/>
                <w:sz w:val="13"/>
              </w:rPr>
              <w:t>ß</w:t>
            </w:r>
            <w:r>
              <w:rPr>
                <w:rStyle w:val="97"/>
                <w:rFonts w:cs="Arial"/>
                <w:sz w:val="13"/>
              </w:rPr>
              <w:t xml:space="preserve"> an </w:t>
            </w:r>
            <w:r>
              <w:rPr>
                <w:rStyle w:val="97"/>
                <w:rFonts w:cs="Calibri"/>
                <w:b/>
                <w:sz w:val="13"/>
              </w:rPr>
              <w:t>Sachwissen</w:t>
            </w:r>
            <w:r>
              <w:rPr>
                <w:rStyle w:val="97"/>
                <w:rFonts w:cs="Arial"/>
                <w:sz w:val="13"/>
              </w:rPr>
              <w:t>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D8BEE0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1F65A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C7093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3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758E6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weitgehend flexible Interaktion; in der Regel sicher, situationsangemessen und adressatengerecht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AA2A74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klare, korrekte Aussprache und Intonation; Betonung/Intonation wird kommunikativ geschickt eingesetzt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2B5A45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berwiegend treffende Formulierungen; z.T. idiomatische Wendungen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32F77E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gefestigtes Repertoire grundlegender Strukturen; weitgehend frei von Verst</w:t>
            </w:r>
            <w:r>
              <w:rPr>
                <w:rStyle w:val="Punkt65"/>
                <w:rFonts w:cs="Arial"/>
              </w:rPr>
              <w:t>öß</w:t>
            </w:r>
            <w:r>
              <w:rPr>
                <w:rStyle w:val="Punkt65"/>
                <w:rFonts w:cs="Arial"/>
              </w:rPr>
              <w:t>en; Selbstkorrektur vorhanden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4D7471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535A1841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619850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4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1D1ECA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32EA2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4E7C11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FA6919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9EC484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E5CD07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F74D8D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66E30E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2158D8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392F84ED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6161E3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3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F50700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 xml:space="preserve">Nur </w:t>
            </w:r>
            <w:r>
              <w:rPr>
                <w:rStyle w:val="hf"/>
                <w:rFonts w:cs="Calibri"/>
                <w:sz w:val="13"/>
              </w:rPr>
              <w:t>wenige</w:t>
            </w:r>
            <w:r>
              <w:rPr>
                <w:rStyle w:val="Punkt65"/>
                <w:rFonts w:cs="Arial"/>
              </w:rPr>
              <w:t xml:space="preserve"> der geforderten </w:t>
            </w:r>
            <w:r>
              <w:rPr>
                <w:rStyle w:val="hf"/>
                <w:rFonts w:cs="Calibri"/>
                <w:sz w:val="13"/>
              </w:rPr>
              <w:t>Aspekte</w:t>
            </w:r>
            <w:r>
              <w:rPr>
                <w:rStyle w:val="Punkt65"/>
                <w:rFonts w:cs="Arial"/>
              </w:rPr>
              <w:t xml:space="preserve"> bez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glich der Aufgaben werden erkannt und richtig angegeben. Die Ausf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 xml:space="preserve">hrungen beziehen sich nur </w:t>
            </w:r>
            <w:r>
              <w:rPr>
                <w:rStyle w:val="hf"/>
                <w:rFonts w:cs="Calibri"/>
                <w:sz w:val="13"/>
              </w:rPr>
              <w:t>eingeschr</w:t>
            </w:r>
            <w:r>
              <w:rPr>
                <w:rStyle w:val="hf"/>
                <w:rFonts w:cs="Calibri"/>
                <w:sz w:val="13"/>
              </w:rPr>
              <w:t>ä</w:t>
            </w:r>
            <w:r>
              <w:rPr>
                <w:rStyle w:val="hf"/>
                <w:rFonts w:cs="Calibri"/>
                <w:sz w:val="13"/>
              </w:rPr>
              <w:t>nkt</w:t>
            </w:r>
            <w:r>
              <w:rPr>
                <w:rStyle w:val="Punkt65"/>
                <w:rFonts w:cs="Arial"/>
              </w:rPr>
              <w:t xml:space="preserve"> auf die Aufgaben und sind manchmal unklar.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1A540E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177AB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CCD2C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2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E7FE61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95"/>
                <w:rFonts w:cs="Calibri"/>
                <w:sz w:val="13"/>
              </w:rPr>
              <w:t>gelegentlich stockende und unsichere Kommunikation; Hilfe wird u.U. ben</w:t>
            </w:r>
            <w:r>
              <w:rPr>
                <w:rStyle w:val="95"/>
                <w:rFonts w:cs="Calibri"/>
                <w:sz w:val="13"/>
              </w:rPr>
              <w:t>ö</w:t>
            </w:r>
            <w:r>
              <w:rPr>
                <w:rStyle w:val="95"/>
                <w:rFonts w:cs="Calibri"/>
                <w:sz w:val="13"/>
              </w:rPr>
              <w:t>tigt; Reaktion auf Nachfragen; weitgehend flexibel; weitgehend angemessener Adressatenbezug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16B092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im Allgemeinen klare und korrekte Aussprache und Intonation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80A901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 xml:space="preserve">einfacher, aber angemessener Wortschatz; 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berwindung von Schwierigkeiten durch Umschreibungen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E06EA4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Repertoire grundlegender Strukturen verf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gbar; z.T. fehlerhaft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017D45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4B7FBED8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B4F29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E8DAA6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18C46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349DA8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910CE1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A7B4DC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D21A5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493AD8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6355FF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E6F633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414205BB" w14:textId="77777777"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C946C5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ACFFC3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98"/>
                <w:sz w:val="13"/>
              </w:rPr>
              <w:t>Die Ausf</w:t>
            </w:r>
            <w:r>
              <w:rPr>
                <w:rStyle w:val="98"/>
                <w:sz w:val="13"/>
              </w:rPr>
              <w:t>ü</w:t>
            </w:r>
            <w:r>
              <w:rPr>
                <w:rStyle w:val="98"/>
                <w:sz w:val="13"/>
              </w:rPr>
              <w:t xml:space="preserve">hrungen zeigen, dass die Aufgabenstellung/die Vorlagen </w:t>
            </w:r>
            <w:r>
              <w:rPr>
                <w:rStyle w:val="98"/>
                <w:rFonts w:cs="Calibri"/>
                <w:b/>
                <w:sz w:val="13"/>
              </w:rPr>
              <w:t>nicht verstanden</w:t>
            </w:r>
            <w:r>
              <w:rPr>
                <w:rStyle w:val="98"/>
                <w:sz w:val="13"/>
              </w:rPr>
              <w:t xml:space="preserve"> wurden. Auch durch zus</w:t>
            </w:r>
            <w:r>
              <w:rPr>
                <w:rStyle w:val="98"/>
                <w:sz w:val="13"/>
              </w:rPr>
              <w:t>ä</w:t>
            </w:r>
            <w:r>
              <w:rPr>
                <w:rStyle w:val="98"/>
                <w:sz w:val="13"/>
              </w:rPr>
              <w:t xml:space="preserve">tzliche Impulse werden nur </w:t>
            </w:r>
            <w:r>
              <w:rPr>
                <w:rStyle w:val="98"/>
                <w:rFonts w:cs="Calibri"/>
                <w:b/>
                <w:sz w:val="13"/>
              </w:rPr>
              <w:t>l</w:t>
            </w:r>
            <w:r>
              <w:rPr>
                <w:rStyle w:val="98"/>
                <w:rFonts w:cs="Calibri"/>
                <w:b/>
                <w:sz w:val="13"/>
              </w:rPr>
              <w:t>ü</w:t>
            </w:r>
            <w:r>
              <w:rPr>
                <w:rStyle w:val="98"/>
                <w:rFonts w:cs="Calibri"/>
                <w:b/>
                <w:sz w:val="13"/>
              </w:rPr>
              <w:t>ckenhafte</w:t>
            </w:r>
            <w:r>
              <w:rPr>
                <w:rStyle w:val="98"/>
                <w:sz w:val="13"/>
              </w:rPr>
              <w:t xml:space="preserve"> Beitr</w:t>
            </w:r>
            <w:r>
              <w:rPr>
                <w:rStyle w:val="98"/>
                <w:sz w:val="13"/>
              </w:rPr>
              <w:t>ä</w:t>
            </w:r>
            <w:r>
              <w:rPr>
                <w:rStyle w:val="98"/>
                <w:sz w:val="13"/>
              </w:rPr>
              <w:t>ge geliefert.</w:t>
            </w:r>
          </w:p>
        </w:tc>
        <w:tc>
          <w:tcPr>
            <w:tcW w:w="17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DC899F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9871EE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5770C8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1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8E80C5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stockende und unsichere Kommunikation; Gespr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ch kann nicht ohne Hilfen fortgef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hrt werden; geringer Adressatenbezug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EEF6C9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Mangel an Deutlichkeit und Klarheit; Aussprachefehler beeintr</w:t>
            </w:r>
            <w:r>
              <w:rPr>
                <w:rStyle w:val="Punkt65"/>
                <w:rFonts w:cs="Arial"/>
              </w:rPr>
              <w:t>ä</w:t>
            </w:r>
            <w:r>
              <w:rPr>
                <w:rStyle w:val="Punkt65"/>
                <w:rFonts w:cs="Arial"/>
              </w:rPr>
              <w:t>chtigen Verst</w:t>
            </w:r>
            <w:r>
              <w:rPr>
                <w:rStyle w:val="Punkt65"/>
                <w:rFonts w:cs="Arial"/>
              </w:rPr>
              <w:t>ä</w:t>
            </w:r>
            <w:r>
              <w:rPr>
                <w:rStyle w:val="Punkt65"/>
                <w:rFonts w:cs="Arial"/>
              </w:rPr>
              <w:t>ndnis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7E421B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  <w:r>
              <w:rPr>
                <w:rStyle w:val="Punkt65"/>
                <w:rFonts w:cs="Calibri"/>
              </w:rPr>
              <w:t>sehr einfacher und l</w:t>
            </w:r>
            <w:r>
              <w:rPr>
                <w:rStyle w:val="Punkt65"/>
                <w:rFonts w:cs="Calibri"/>
              </w:rPr>
              <w:t>ü</w:t>
            </w:r>
            <w:r>
              <w:rPr>
                <w:rStyle w:val="Punkt65"/>
                <w:rFonts w:cs="Calibri"/>
              </w:rPr>
              <w:t>ckenhafter Wortschatz; h</w:t>
            </w:r>
            <w:r>
              <w:rPr>
                <w:rStyle w:val="Punkt65"/>
                <w:rFonts w:cs="Calibri"/>
              </w:rPr>
              <w:t>ä</w:t>
            </w:r>
            <w:r>
              <w:rPr>
                <w:rStyle w:val="Punkt65"/>
                <w:rFonts w:cs="Calibri"/>
              </w:rPr>
              <w:t>ufige Wiederholungen</w:t>
            </w:r>
          </w:p>
        </w:tc>
        <w:tc>
          <w:tcPr>
            <w:tcW w:w="1303" w:type="dxa"/>
            <w:vMerge w:val="restart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BACB6A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  <w:r>
              <w:rPr>
                <w:rFonts w:ascii="Arial" w:hAnsi="Arial" w:cs="Calibri"/>
                <w:w w:val="98"/>
                <w:sz w:val="13"/>
              </w:rPr>
              <w:t xml:space="preserve"> </w:t>
            </w:r>
            <w:r>
              <w:rPr>
                <w:rStyle w:val="Punkt65"/>
                <w:rFonts w:cs="Arial"/>
              </w:rPr>
              <w:t>auch grundlegende Strukturen nicht durchg</w:t>
            </w:r>
            <w:r>
              <w:rPr>
                <w:rStyle w:val="Punkt65"/>
                <w:rFonts w:cs="Arial"/>
              </w:rPr>
              <w:t>ä</w:t>
            </w:r>
            <w:r>
              <w:rPr>
                <w:rStyle w:val="Punkt65"/>
                <w:rFonts w:cs="Arial"/>
              </w:rPr>
              <w:t>ngig verf</w:t>
            </w:r>
            <w:r>
              <w:rPr>
                <w:rStyle w:val="Punkt65"/>
                <w:rFonts w:cs="Arial"/>
              </w:rPr>
              <w:t>ü</w:t>
            </w:r>
            <w:r>
              <w:rPr>
                <w:rStyle w:val="Punkt65"/>
                <w:rFonts w:cs="Arial"/>
              </w:rPr>
              <w:t>gbar</w:t>
            </w: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1A97E5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1D464565" w14:textId="77777777">
        <w:tc>
          <w:tcPr>
            <w:tcW w:w="284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E2B319" w14:textId="77777777" w:rsidR="00460EF4" w:rsidRDefault="00460EF4">
            <w:pPr>
              <w:widowControl/>
              <w:spacing w:before="10" w:after="50" w:line="120" w:lineRule="exact"/>
              <w:jc w:val="center"/>
            </w:pPr>
            <w:r>
              <w:rPr>
                <w:rStyle w:val="hf"/>
                <w:rFonts w:cs="Calibri"/>
                <w:sz w:val="13"/>
              </w:rPr>
              <w:t>0</w:t>
            </w:r>
          </w:p>
        </w:tc>
        <w:tc>
          <w:tcPr>
            <w:tcW w:w="2279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FD8998" w14:textId="77777777" w:rsidR="00460EF4" w:rsidRDefault="00460EF4">
            <w:pPr>
              <w:widowControl/>
              <w:spacing w:before="10" w:after="50" w:line="120" w:lineRule="exact"/>
            </w:pPr>
            <w:r>
              <w:rPr>
                <w:rFonts w:ascii="Arial" w:hAnsi="Arial" w:cs="Calibri"/>
                <w:w w:val="98"/>
                <w:sz w:val="13"/>
              </w:rPr>
              <w:t>¨</w:t>
            </w:r>
          </w:p>
        </w:tc>
        <w:tc>
          <w:tcPr>
            <w:tcW w:w="17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9458F1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72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2515C0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259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C05ED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03FE48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23EDA43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480877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1303" w:type="dxa"/>
            <w:vMerge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79AC0D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84" w:type="dxa"/>
            <w:tcBorders>
              <w:top w:val="none" w:sz="2" w:space="0" w:color="auto"/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CA3B00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434B1CC0" w14:textId="77777777">
        <w:tc>
          <w:tcPr>
            <w:tcW w:w="2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E0F7BA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</w:p>
        </w:tc>
        <w:tc>
          <w:tcPr>
            <w:tcW w:w="2279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08C71B6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Style w:val="98"/>
                <w:sz w:val="13"/>
              </w:rPr>
              <w:t>Die Punkte 0, 2, 4, 6, 8 und 10 werden nicht durch Deskriptoren definiert. Sie werden verwendet, wenn die Leistung nicht eindeutig einer Punktzahl mit Deskriptor zuzuordnen ist.</w:t>
            </w:r>
          </w:p>
        </w:tc>
        <w:tc>
          <w:tcPr>
            <w:tcW w:w="178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F33679" w14:textId="77777777" w:rsidR="00460EF4" w:rsidRDefault="00460EF4">
            <w:pPr>
              <w:widowControl/>
              <w:spacing w:before="10" w:after="50" w:line="120" w:lineRule="exact"/>
            </w:pPr>
          </w:p>
        </w:tc>
        <w:tc>
          <w:tcPr>
            <w:tcW w:w="72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7D9467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</w:p>
        </w:tc>
        <w:tc>
          <w:tcPr>
            <w:tcW w:w="259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30218" w14:textId="77777777" w:rsidR="00460EF4" w:rsidRDefault="00460EF4">
            <w:pPr>
              <w:widowControl/>
              <w:spacing w:before="10" w:after="50" w:line="120" w:lineRule="exact"/>
              <w:jc w:val="center"/>
              <w:rPr>
                <w:rFonts w:cs="Calibri"/>
              </w:rPr>
            </w:pPr>
            <w:r>
              <w:rPr>
                <w:rStyle w:val="hf"/>
                <w:rFonts w:cs="Arial"/>
                <w:sz w:val="13"/>
              </w:rPr>
              <w:t>0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6421E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60DFC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035FAE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1303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7A5599" w14:textId="77777777" w:rsidR="00460EF4" w:rsidRDefault="00460EF4">
            <w:pPr>
              <w:widowControl/>
              <w:spacing w:before="10" w:after="50" w:line="120" w:lineRule="exact"/>
              <w:rPr>
                <w:rFonts w:cs="Calibri"/>
              </w:rPr>
            </w:pPr>
            <w:r>
              <w:rPr>
                <w:rFonts w:ascii="Arial" w:hAnsi="Arial" w:cs="Arial"/>
                <w:w w:val="98"/>
                <w:sz w:val="13"/>
              </w:rPr>
              <w:t>¨</w:t>
            </w:r>
            <w:r>
              <w:rPr>
                <w:rFonts w:ascii="Arial" w:hAnsi="Arial" w:cs="Arial"/>
                <w:w w:val="98"/>
                <w:sz w:val="13"/>
              </w:rPr>
              <w:t xml:space="preserve"> </w:t>
            </w:r>
          </w:p>
        </w:tc>
        <w:tc>
          <w:tcPr>
            <w:tcW w:w="84" w:type="dxa"/>
            <w:tcBorders>
              <w:top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32C20B" w14:textId="77777777" w:rsidR="00460EF4" w:rsidRDefault="00460EF4">
            <w:pPr>
              <w:widowControl/>
              <w:spacing w:before="10" w:after="50" w:line="120" w:lineRule="exact"/>
            </w:pPr>
          </w:p>
        </w:tc>
      </w:tr>
      <w:tr w:rsidR="00000000" w14:paraId="47933001" w14:textId="77777777">
        <w:tc>
          <w:tcPr>
            <w:tcW w:w="9974" w:type="dxa"/>
            <w:gridSpan w:val="10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9ADC39" w14:textId="77777777" w:rsidR="00460EF4" w:rsidRDefault="00460EF4">
            <w:pPr>
              <w:widowControl/>
              <w:tabs>
                <w:tab w:val="left" w:pos="6803"/>
              </w:tabs>
              <w:spacing w:before="10" w:after="50" w:line="120" w:lineRule="exact"/>
            </w:pPr>
            <w:r>
              <w:rPr>
                <w:rStyle w:val="hf"/>
                <w:rFonts w:cs="Calibri"/>
                <w:sz w:val="13"/>
              </w:rPr>
              <w:t>Punktzahl Pr</w:t>
            </w:r>
            <w:r>
              <w:rPr>
                <w:rStyle w:val="hf"/>
                <w:rFonts w:cs="Calibri"/>
                <w:sz w:val="13"/>
              </w:rPr>
              <w:t>ü</w:t>
            </w:r>
            <w:r>
              <w:rPr>
                <w:rStyle w:val="hf"/>
                <w:rFonts w:cs="Calibri"/>
                <w:sz w:val="13"/>
              </w:rPr>
              <w:t>fungsteil 2:</w:t>
            </w:r>
            <w:r>
              <w:rPr>
                <w:rStyle w:val="Punkt65"/>
                <w:rFonts w:cs="Arial"/>
              </w:rPr>
              <w:t xml:space="preserve"> Inhalt ___/10 Pkt. + Darstellungsleistung ___/15 Pkt. = ____</w:t>
            </w:r>
            <w:r>
              <w:rPr>
                <w:rStyle w:val="hf"/>
                <w:rFonts w:cs="Calibri"/>
                <w:sz w:val="13"/>
              </w:rPr>
              <w:t xml:space="preserve">/25 Pkt. </w:t>
            </w:r>
            <w:r>
              <w:rPr>
                <w:rStyle w:val="hf"/>
                <w:rFonts w:cs="Calibri"/>
                <w:sz w:val="13"/>
              </w:rPr>
              <w:tab/>
              <w:t>Gesamtpunktzahl: ______/50 Pkt.</w:t>
            </w:r>
          </w:p>
          <w:p w14:paraId="56FF54D1" w14:textId="77777777" w:rsidR="00460EF4" w:rsidRDefault="00460EF4">
            <w:pPr>
              <w:pStyle w:val="AnkerAbsatzundAbstand2Punkt"/>
              <w:widowControl/>
            </w:pPr>
          </w:p>
          <w:p w14:paraId="1C65B52A" w14:textId="77777777" w:rsidR="00460EF4" w:rsidRDefault="00460EF4">
            <w:pPr>
              <w:pStyle w:val="AnkerAbsatzundAbstand2Punkt"/>
              <w:widowControl/>
              <w:tabs>
                <w:tab w:val="left" w:pos="6803"/>
              </w:tabs>
              <w:spacing w:before="10" w:after="10" w:line="120" w:lineRule="exact"/>
              <w:jc w:val="left"/>
            </w:pPr>
            <w:r>
              <w:rPr>
                <w:rStyle w:val="hf"/>
                <w:rFonts w:cs="Arial"/>
                <w:sz w:val="13"/>
              </w:rPr>
              <w:t xml:space="preserve">Note: </w:t>
            </w:r>
            <w:r>
              <w:rPr>
                <w:rStyle w:val="hf"/>
                <w:rFonts w:cs="Arial"/>
                <w:sz w:val="13"/>
              </w:rPr>
              <w:tab/>
              <w:t>Datum/Unterschrift:</w:t>
            </w:r>
          </w:p>
          <w:p w14:paraId="04E3BA91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  <w:p w14:paraId="2F7909E5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</w:pPr>
          </w:p>
          <w:p w14:paraId="517D5907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  <w:p w14:paraId="50CD3C48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</w:pPr>
          </w:p>
          <w:p w14:paraId="6C8E6EB8" w14:textId="77777777" w:rsidR="00460EF4" w:rsidRDefault="00460EF4">
            <w:pPr>
              <w:pStyle w:val="AnkerAbsatzundAbstand2Punkt"/>
              <w:widowControl/>
              <w:spacing w:before="10" w:after="10" w:line="130" w:lineRule="exact"/>
              <w:rPr>
                <w:rFonts w:cs="Arial"/>
              </w:rPr>
            </w:pPr>
          </w:p>
          <w:p w14:paraId="2F3A7D82" w14:textId="77777777" w:rsidR="00460EF4" w:rsidRDefault="00460EF4">
            <w:pPr>
              <w:pStyle w:val="Abstand4Punkt"/>
              <w:rPr>
                <w:rFonts w:cs="Calibri"/>
              </w:rPr>
            </w:pPr>
          </w:p>
          <w:p w14:paraId="71EDB705" w14:textId="77777777" w:rsidR="00460EF4" w:rsidRDefault="00460EF4">
            <w:pPr>
              <w:pStyle w:val="Fliedftext"/>
              <w:rPr>
                <w:rFonts w:cs="Arial"/>
              </w:rPr>
            </w:pPr>
            <w:r>
              <w:rPr>
                <w:rStyle w:val="hf"/>
                <w:rFonts w:cs="Arial"/>
                <w:sz w:val="13"/>
              </w:rPr>
              <w:t>Hinweis:</w:t>
            </w:r>
            <w:r>
              <w:rPr>
                <w:rStyle w:val="Punkt65"/>
              </w:rPr>
              <w:t xml:space="preserve"> Eine Pr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fungsleistung, die in einem der beiden Beurteilungsbereiche inhaltliche Leistung und Darstellungsleistung/sprachliche Leistung eine ungen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gende Leistung darstellt, kann insgesamt nicht mit mehr als drei Notenpunkten bewertet werden. Eine ungen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gende Leistung im inhaltlichen Bereich liegt vor, wenn in beiden Pr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fungsteilen weniger als 4 Punkte erreicht werden. Eine ungen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gende Leistung im Darstellungs- und sprachlichen Bereich liegt vor, wenn in beiden Pr</w:t>
            </w:r>
            <w:r>
              <w:rPr>
                <w:rStyle w:val="Punkt65"/>
              </w:rPr>
              <w:t>ü</w:t>
            </w:r>
            <w:r>
              <w:rPr>
                <w:rStyle w:val="Punkt65"/>
              </w:rPr>
              <w:t>fungsteilen weniger als 6 Punkte erreicht werden.</w:t>
            </w:r>
          </w:p>
        </w:tc>
      </w:tr>
    </w:tbl>
    <w:p w14:paraId="74A5737F" w14:textId="77777777" w:rsidR="00460EF4" w:rsidRDefault="00460EF4">
      <w:pPr>
        <w:pStyle w:val="Fliedftext"/>
      </w:pPr>
    </w:p>
    <w:p w14:paraId="0A4CC6E0" w14:textId="77777777" w:rsidR="00460EF4" w:rsidRDefault="00460EF4">
      <w:pPr>
        <w:pStyle w:val="Fliedftext"/>
        <w:rPr>
          <w:rFonts w:cs="Arial"/>
        </w:rPr>
      </w:pPr>
    </w:p>
    <w:p w14:paraId="3E763D0B" w14:textId="77777777" w:rsidR="00460EF4" w:rsidRDefault="00460EF4">
      <w:pPr>
        <w:pStyle w:val="Fliedftext"/>
        <w:spacing w:before="10" w:after="30" w:line="150" w:lineRule="exact"/>
        <w:jc w:val="right"/>
        <w:rPr>
          <w:rFonts w:cs="Arial"/>
        </w:rPr>
      </w:pPr>
      <w:r>
        <w:rPr>
          <w:sz w:val="15"/>
        </w:rPr>
        <w:t>ABl. NRW. 03/14 S. 127</w:t>
      </w:r>
    </w:p>
    <w:p w14:paraId="59109547" w14:textId="77777777" w:rsidR="00460EF4" w:rsidRDefault="00460EF4">
      <w:pPr>
        <w:pStyle w:val="Fliedftext"/>
      </w:pPr>
    </w:p>
    <w:sectPr w:rsidR="00000000">
      <w:footerReference w:type="even" r:id="rId8"/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AD3C93" w14:textId="77777777" w:rsidR="00460EF4" w:rsidRDefault="00460EF4">
      <w:r>
        <w:separator/>
      </w:r>
    </w:p>
  </w:endnote>
  <w:endnote w:type="continuationSeparator" w:id="0">
    <w:p w14:paraId="4C41DA2F" w14:textId="77777777" w:rsidR="00460EF4" w:rsidRDefault="00460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E73D3" w14:textId="77777777" w:rsidR="00460EF4" w:rsidRDefault="00460EF4">
    <w:pPr>
      <w:pStyle w:val="Fliedftext"/>
      <w:spacing w:before="10" w:after="30" w:line="140" w:lineRule="exact"/>
      <w:jc w:val="center"/>
      <w:rPr>
        <w:rFonts w:cs="Arial"/>
      </w:rPr>
    </w:pPr>
    <w:r>
      <w:rPr>
        <w:sz w:val="15"/>
      </w:rPr>
      <w:t>©</w:t>
    </w:r>
    <w:r>
      <w:rPr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A0202A" w14:textId="77777777" w:rsidR="00460EF4" w:rsidRDefault="00460EF4">
    <w:pPr>
      <w:pStyle w:val="Fliedftext"/>
      <w:spacing w:before="10" w:after="30" w:line="140" w:lineRule="exact"/>
      <w:jc w:val="center"/>
      <w:rPr>
        <w:rFonts w:cs="Arial"/>
      </w:rPr>
    </w:pPr>
    <w:r>
      <w:rPr>
        <w:sz w:val="15"/>
      </w:rPr>
      <w:t>©</w:t>
    </w:r>
    <w:r>
      <w:rPr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6F256F" w14:textId="77777777" w:rsidR="00460EF4" w:rsidRDefault="00460EF4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EA0AC19" w14:textId="77777777" w:rsidR="00460EF4" w:rsidRDefault="00460EF4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A46FF"/>
    <w:rsid w:val="00460EF4"/>
    <w:rsid w:val="004A46FF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F1486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20" w:line="120" w:lineRule="exact"/>
      <w:ind w:left="1" w:hanging="1"/>
      <w:jc w:val="both"/>
    </w:pPr>
    <w:rPr>
      <w:rFonts w:ascii="Arial" w:hAnsi="Arial" w:cs="Calibri"/>
      <w:color w:val="000000"/>
      <w:sz w:val="13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schulministerium.nrw.de/cms/muendliche-kompetenzen-entwickeln-und-pruefen/angebot-home/angebot-hom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3169</Words>
  <Characters>19969</Characters>
  <Application>Microsoft Office Word</Application>
  <DocSecurity>0</DocSecurity>
  <Lines>166</Lines>
  <Paragraphs>46</Paragraphs>
  <ScaleCrop>false</ScaleCrop>
  <Company/>
  <LinksUpToDate>false</LinksUpToDate>
  <CharactersWithSpaces>23092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2024-09-10T02:28:00Z</dcterms:created>
  <dcterms:modified xsi:type="dcterms:W3CDTF">2024-09-10T02:28:00Z</dcterms:modified>
</cp:coreProperties>
</file>