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08938" w14:textId="77777777" w:rsidR="0047780C" w:rsidRDefault="0047780C">
      <w:pPr>
        <w:pStyle w:val="BASS-Nr-ABl"/>
        <w:widowControl/>
        <w:rPr>
          <w:rFonts w:cs="Arial"/>
        </w:rPr>
      </w:pPr>
      <w:r>
        <w:t xml:space="preserve">Zu BASS 10 </w:t>
      </w:r>
      <w:r>
        <w:t>–</w:t>
      </w:r>
      <w:r>
        <w:t xml:space="preserve"> 32</w:t>
      </w:r>
      <w:hyperlink w:anchor="13833.fm:10-32nr10" w:history="1">
        <w:r>
          <w:rPr>
            <w:rStyle w:val="Hyperlink"/>
            <w:rFonts w:ascii="Arial" w:hAnsi="Arial" w:cs="Calibri"/>
            <w:sz w:val="18"/>
          </w:rPr>
          <w:t>13833.fm:10-32nr10</w:t>
        </w:r>
      </w:hyperlink>
    </w:p>
    <w:p w14:paraId="32ACFC4A" w14:textId="77777777" w:rsidR="0047780C" w:rsidRDefault="0047780C">
      <w:pPr>
        <w:pStyle w:val="Bass-dcber"/>
        <w:widowControl/>
      </w:pPr>
      <w:r>
        <w:rPr>
          <w:rFonts w:cs="Calibri"/>
        </w:rPr>
        <w:t>Gesch</w:t>
      </w:r>
      <w:r>
        <w:rPr>
          <w:rFonts w:cs="Calibri"/>
        </w:rPr>
        <w:t>ä</w:t>
      </w:r>
      <w:r>
        <w:rPr>
          <w:rFonts w:cs="Calibri"/>
        </w:rPr>
        <w:t>ftsordnung</w:t>
      </w:r>
    </w:p>
    <w:p w14:paraId="31577FA5" w14:textId="77777777" w:rsidR="0047780C" w:rsidRDefault="0047780C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Landesinstitut QUA-LiS NRW</w:t>
      </w:r>
    </w:p>
    <w:p w14:paraId="04C8B1D7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225B30DE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25. 11.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122/1.07.03-116858/13</w:t>
      </w:r>
    </w:p>
    <w:p w14:paraId="1F6E6B20" w14:textId="77777777" w:rsidR="0047780C" w:rsidRDefault="0047780C">
      <w:pPr>
        <w:pStyle w:val="Abstand4Punkt"/>
        <w:rPr>
          <w:rFonts w:cs="Calibri"/>
        </w:rPr>
      </w:pPr>
    </w:p>
    <w:p w14:paraId="6A10601F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Inhalts</w:t>
      </w:r>
      <w:r>
        <w:rPr>
          <w:rFonts w:cs="Arial"/>
        </w:rPr>
        <w:t>ü</w:t>
      </w:r>
      <w:r>
        <w:rPr>
          <w:rFonts w:cs="Arial"/>
        </w:rPr>
        <w:t>bersicht</w:t>
      </w:r>
    </w:p>
    <w:p w14:paraId="114479A1" w14:textId="77777777" w:rsidR="0047780C" w:rsidRDefault="0047780C">
      <w:pPr>
        <w:pStyle w:val="Abstand4Punkt"/>
      </w:pPr>
    </w:p>
    <w:p w14:paraId="0AFACC57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A. Allgemeines</w:t>
      </w:r>
    </w:p>
    <w:p w14:paraId="527DD795" w14:textId="77777777" w:rsidR="0047780C" w:rsidRDefault="0047780C">
      <w:pPr>
        <w:pStyle w:val="Inhaltauto123AnfangE09"/>
        <w:widowControl/>
        <w:rPr>
          <w:rFonts w:cs="Calibri"/>
        </w:rPr>
      </w:pPr>
      <w:r>
        <w:rPr>
          <w:rFonts w:cs="Calibri"/>
        </w:rPr>
        <w:t>§</w:t>
      </w:r>
      <w:r>
        <w:rPr>
          <w:rFonts w:cs="Calibri"/>
        </w:rPr>
        <w:t xml:space="preserve"> 1</w:t>
      </w:r>
      <w:r>
        <w:rPr>
          <w:rFonts w:cs="Calibri"/>
        </w:rPr>
        <w:tab/>
      </w:r>
      <w:r>
        <w:t xml:space="preserve">Aufgaben </w:t>
      </w:r>
    </w:p>
    <w:p w14:paraId="40C44EE3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 xml:space="preserve">B. Organisation </w:t>
      </w:r>
    </w:p>
    <w:p w14:paraId="4613398C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</w:t>
      </w:r>
      <w:r>
        <w:rPr>
          <w:rFonts w:cs="Arial"/>
        </w:rPr>
        <w:tab/>
      </w:r>
      <w:r>
        <w:t>Aufbau</w:t>
      </w:r>
    </w:p>
    <w:p w14:paraId="6A939CF4" w14:textId="77777777" w:rsidR="0047780C" w:rsidRDefault="0047780C">
      <w:pPr>
        <w:pStyle w:val="Inhaltauto123E09"/>
      </w:pPr>
      <w:r>
        <w:t>§</w:t>
      </w:r>
      <w:r>
        <w:t xml:space="preserve"> 3</w:t>
      </w:r>
      <w:r>
        <w:tab/>
      </w:r>
      <w:r>
        <w:rPr>
          <w:rFonts w:cs="Arial"/>
        </w:rPr>
        <w:t>Gesch</w:t>
      </w:r>
      <w:r>
        <w:rPr>
          <w:rFonts w:cs="Arial"/>
        </w:rPr>
        <w:t>ä</w:t>
      </w:r>
      <w:r>
        <w:rPr>
          <w:rFonts w:cs="Arial"/>
        </w:rPr>
        <w:t>ftsverteilung</w:t>
      </w:r>
    </w:p>
    <w:p w14:paraId="3BF92877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4</w:t>
      </w:r>
      <w:r>
        <w:rPr>
          <w:rFonts w:cs="Arial"/>
        </w:rPr>
        <w:tab/>
      </w:r>
      <w:r>
        <w:t>Direktorin, Direktor</w:t>
      </w:r>
    </w:p>
    <w:p w14:paraId="60921F51" w14:textId="77777777" w:rsidR="0047780C" w:rsidRDefault="0047780C">
      <w:pPr>
        <w:pStyle w:val="Inhaltauto123E09"/>
      </w:pPr>
      <w:r>
        <w:t>§</w:t>
      </w:r>
      <w:r>
        <w:t xml:space="preserve"> 5</w:t>
      </w:r>
      <w:r>
        <w:tab/>
      </w:r>
      <w:r>
        <w:rPr>
          <w:rFonts w:cs="Arial"/>
        </w:rPr>
        <w:t>St</w:t>
      </w:r>
      <w:r>
        <w:rPr>
          <w:rFonts w:cs="Arial"/>
        </w:rPr>
        <w:t>ä</w:t>
      </w:r>
      <w:r>
        <w:rPr>
          <w:rFonts w:cs="Arial"/>
        </w:rPr>
        <w:t>ndige Vertretung der Direktorin oder des Direktors</w:t>
      </w:r>
    </w:p>
    <w:p w14:paraId="60C84835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6</w:t>
      </w:r>
      <w:r>
        <w:rPr>
          <w:rFonts w:cs="Arial"/>
        </w:rPr>
        <w:tab/>
      </w:r>
      <w:r>
        <w:t xml:space="preserve">Arbeitsbereichsleiterinnen, Arbeitsbereichsleiter </w:t>
      </w:r>
    </w:p>
    <w:p w14:paraId="7E86F4AA" w14:textId="77777777" w:rsidR="0047780C" w:rsidRDefault="0047780C">
      <w:pPr>
        <w:pStyle w:val="Inhaltauto123E09"/>
      </w:pPr>
      <w:r>
        <w:t>§</w:t>
      </w:r>
      <w:r>
        <w:t xml:space="preserve"> 7</w:t>
      </w:r>
      <w:r>
        <w:tab/>
      </w:r>
      <w:r>
        <w:rPr>
          <w:rFonts w:cs="Arial"/>
        </w:rPr>
        <w:t>Konferenz der Arbeitsbereichsleiterinnen und -leiter</w:t>
      </w:r>
    </w:p>
    <w:p w14:paraId="1A650EAD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8</w:t>
      </w:r>
      <w:r>
        <w:rPr>
          <w:rFonts w:cs="Arial"/>
        </w:rPr>
        <w:tab/>
      </w:r>
      <w:r>
        <w:t>Referentinnen, Referenten</w:t>
      </w:r>
    </w:p>
    <w:p w14:paraId="31F0D27F" w14:textId="77777777" w:rsidR="0047780C" w:rsidRDefault="0047780C">
      <w:pPr>
        <w:pStyle w:val="Inhaltauto123E09"/>
      </w:pPr>
      <w:r>
        <w:t>§</w:t>
      </w:r>
      <w:r>
        <w:t xml:space="preserve"> 9</w:t>
      </w:r>
      <w:r>
        <w:tab/>
      </w:r>
      <w:r>
        <w:rPr>
          <w:rFonts w:cs="Arial"/>
        </w:rPr>
        <w:t>P</w:t>
      </w:r>
      <w:r>
        <w:rPr>
          <w:rFonts w:cs="Arial"/>
        </w:rPr>
        <w:t>ä</w:t>
      </w:r>
      <w:r>
        <w:rPr>
          <w:rFonts w:cs="Arial"/>
        </w:rPr>
        <w:t>dagogische Mitarbeiterinnen, p</w:t>
      </w:r>
      <w:r>
        <w:rPr>
          <w:rFonts w:cs="Arial"/>
        </w:rPr>
        <w:t>ä</w:t>
      </w:r>
      <w:r>
        <w:rPr>
          <w:rFonts w:cs="Arial"/>
        </w:rPr>
        <w:t>dagogische Mitarbeiter</w:t>
      </w:r>
    </w:p>
    <w:p w14:paraId="7EC82F32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10</w:t>
      </w:r>
      <w:r>
        <w:rPr>
          <w:rFonts w:cs="Arial"/>
        </w:rPr>
        <w:tab/>
      </w:r>
      <w:r>
        <w:t>Sachbearbeiterinnen, Sachbearbeiter</w:t>
      </w:r>
    </w:p>
    <w:p w14:paraId="60C781EE" w14:textId="77777777" w:rsidR="0047780C" w:rsidRDefault="0047780C">
      <w:pPr>
        <w:pStyle w:val="Inhaltauto123E09"/>
      </w:pPr>
      <w:r>
        <w:t>§</w:t>
      </w:r>
      <w:r>
        <w:t xml:space="preserve"> 11</w:t>
      </w:r>
      <w:r>
        <w:tab/>
      </w:r>
      <w:r>
        <w:rPr>
          <w:rFonts w:cs="Arial"/>
        </w:rPr>
        <w:t>Weitere Mitarbeiterinnen, weitere Mitarbeiter</w:t>
      </w:r>
    </w:p>
    <w:p w14:paraId="60D06F89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C. Gleichstellung</w:t>
      </w:r>
    </w:p>
    <w:p w14:paraId="3753C013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12</w:t>
      </w:r>
      <w:r>
        <w:rPr>
          <w:rFonts w:cs="Arial"/>
        </w:rPr>
        <w:tab/>
      </w:r>
      <w:r>
        <w:t>Gender-Mainstreaming-Strategie</w:t>
      </w:r>
    </w:p>
    <w:p w14:paraId="22FC628F" w14:textId="77777777" w:rsidR="0047780C" w:rsidRDefault="0047780C">
      <w:pPr>
        <w:pStyle w:val="Inhaltauto123E09"/>
      </w:pPr>
      <w:r>
        <w:t>§</w:t>
      </w:r>
      <w:r>
        <w:t xml:space="preserve"> 13</w:t>
      </w:r>
      <w:r>
        <w:tab/>
      </w:r>
      <w:r>
        <w:rPr>
          <w:rFonts w:cs="Arial"/>
        </w:rPr>
        <w:t>Gleichstellungsbeauftragte</w:t>
      </w:r>
    </w:p>
    <w:p w14:paraId="475DD0A1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D. Zusammenarbeit</w:t>
      </w:r>
    </w:p>
    <w:p w14:paraId="751991AB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14</w:t>
      </w:r>
      <w:r>
        <w:rPr>
          <w:rFonts w:cs="Arial"/>
        </w:rPr>
        <w:tab/>
      </w:r>
      <w:r>
        <w:t>Zusammenwirken und Information</w:t>
      </w:r>
    </w:p>
    <w:p w14:paraId="70F63D83" w14:textId="77777777" w:rsidR="0047780C" w:rsidRDefault="0047780C">
      <w:pPr>
        <w:pStyle w:val="Inhaltauto123E09"/>
      </w:pPr>
      <w:r>
        <w:t>§</w:t>
      </w:r>
      <w:r>
        <w:t xml:space="preserve"> 15</w:t>
      </w:r>
      <w:r>
        <w:tab/>
      </w:r>
      <w:r>
        <w:rPr>
          <w:rFonts w:cs="Arial"/>
        </w:rPr>
        <w:t>Projektarbeit</w:t>
      </w:r>
    </w:p>
    <w:p w14:paraId="31A2B61D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16</w:t>
      </w:r>
      <w:r>
        <w:rPr>
          <w:rFonts w:cs="Arial"/>
        </w:rPr>
        <w:tab/>
      </w:r>
      <w:r>
        <w:t>Federf</w:t>
      </w:r>
      <w:r>
        <w:t>ü</w:t>
      </w:r>
      <w:r>
        <w:t>hrung</w:t>
      </w:r>
    </w:p>
    <w:p w14:paraId="4A314330" w14:textId="77777777" w:rsidR="0047780C" w:rsidRDefault="0047780C">
      <w:pPr>
        <w:pStyle w:val="Inhaltauto123E09"/>
      </w:pPr>
      <w:r>
        <w:t>§</w:t>
      </w:r>
      <w:r>
        <w:t xml:space="preserve"> 17</w:t>
      </w:r>
      <w:r>
        <w:tab/>
      </w:r>
      <w:r>
        <w:rPr>
          <w:rFonts w:cs="Arial"/>
        </w:rPr>
        <w:t>Beteiligung</w:t>
      </w:r>
    </w:p>
    <w:p w14:paraId="5EEB5B4E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18</w:t>
      </w:r>
      <w:r>
        <w:rPr>
          <w:rFonts w:cs="Arial"/>
        </w:rPr>
        <w:tab/>
      </w:r>
      <w:r>
        <w:t>Abstimmung und Mitzeichnung</w:t>
      </w:r>
    </w:p>
    <w:p w14:paraId="061ABB7F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E. Zeichnung</w:t>
      </w:r>
    </w:p>
    <w:p w14:paraId="4A97A9CA" w14:textId="77777777" w:rsidR="0047780C" w:rsidRDefault="0047780C">
      <w:pPr>
        <w:pStyle w:val="Inhaltauto123E09"/>
      </w:pPr>
      <w:r>
        <w:t>§</w:t>
      </w:r>
      <w:r>
        <w:t xml:space="preserve"> 19</w:t>
      </w:r>
      <w:r>
        <w:tab/>
      </w:r>
      <w:r>
        <w:rPr>
          <w:rFonts w:cs="Arial"/>
        </w:rPr>
        <w:t>Grunds</w:t>
      </w:r>
      <w:r>
        <w:rPr>
          <w:rFonts w:cs="Arial"/>
        </w:rPr>
        <w:t>ä</w:t>
      </w:r>
      <w:r>
        <w:rPr>
          <w:rFonts w:cs="Arial"/>
        </w:rPr>
        <w:t>tze der Zeichnungsbefugnis</w:t>
      </w:r>
    </w:p>
    <w:p w14:paraId="37597C21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20</w:t>
      </w:r>
      <w:r>
        <w:rPr>
          <w:rFonts w:cs="Arial"/>
        </w:rPr>
        <w:tab/>
      </w:r>
      <w:r>
        <w:t>Haushaltswesen</w:t>
      </w:r>
    </w:p>
    <w:p w14:paraId="7EFBDE58" w14:textId="77777777" w:rsidR="0047780C" w:rsidRDefault="0047780C">
      <w:pPr>
        <w:pStyle w:val="Inhaltauto123E09"/>
      </w:pPr>
      <w:r>
        <w:t>§</w:t>
      </w:r>
      <w:r>
        <w:t xml:space="preserve"> 21</w:t>
      </w:r>
      <w:r>
        <w:tab/>
      </w:r>
      <w:r>
        <w:rPr>
          <w:rFonts w:cs="Arial"/>
        </w:rPr>
        <w:t>Dienstsiegel</w:t>
      </w:r>
    </w:p>
    <w:p w14:paraId="1F8DC670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 xml:space="preserve">F. Sonstige Bestimmungen </w:t>
      </w:r>
    </w:p>
    <w:p w14:paraId="1D0282E4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zum Dienstverkehr nach au</w:t>
      </w:r>
      <w:r>
        <w:t>ß</w:t>
      </w:r>
      <w:r>
        <w:t xml:space="preserve">en und </w:t>
      </w:r>
    </w:p>
    <w:p w14:paraId="04643442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zur Ordnung des Innendienstes</w:t>
      </w:r>
    </w:p>
    <w:p w14:paraId="133569C6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22</w:t>
      </w:r>
      <w:r>
        <w:rPr>
          <w:rFonts w:cs="Arial"/>
        </w:rPr>
        <w:tab/>
      </w:r>
      <w:r>
        <w:t xml:space="preserve">Teilnahme an </w:t>
      </w:r>
      <w:r>
        <w:t>ö</w:t>
      </w:r>
      <w:r>
        <w:t>ffentlichen Veranstaltungen und Fachtagungen</w:t>
      </w:r>
    </w:p>
    <w:p w14:paraId="03278156" w14:textId="77777777" w:rsidR="0047780C" w:rsidRDefault="0047780C">
      <w:pPr>
        <w:pStyle w:val="Inhaltauto123E09"/>
      </w:pPr>
      <w:r>
        <w:t>§</w:t>
      </w:r>
      <w:r>
        <w:t xml:space="preserve"> 23</w:t>
      </w:r>
      <w:r>
        <w:tab/>
      </w:r>
      <w:r>
        <w:rPr>
          <w:rFonts w:cs="Arial"/>
        </w:rPr>
        <w:t>Ä</w:t>
      </w:r>
      <w:r>
        <w:rPr>
          <w:rFonts w:cs="Arial"/>
        </w:rPr>
        <w:t>u</w:t>
      </w:r>
      <w:r>
        <w:rPr>
          <w:rFonts w:cs="Arial"/>
        </w:rPr>
        <w:t>ß</w:t>
      </w:r>
      <w:r>
        <w:rPr>
          <w:rFonts w:cs="Arial"/>
        </w:rPr>
        <w:t>erungen gegen</w:t>
      </w:r>
      <w:r>
        <w:rPr>
          <w:rFonts w:cs="Arial"/>
        </w:rPr>
        <w:t>ü</w:t>
      </w:r>
      <w:r>
        <w:rPr>
          <w:rFonts w:cs="Arial"/>
        </w:rPr>
        <w:t>ber der Presse und sonstigen Medien</w:t>
      </w:r>
    </w:p>
    <w:p w14:paraId="1D9980C2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G. Schlussbestimmung</w:t>
      </w:r>
    </w:p>
    <w:p w14:paraId="24ED5504" w14:textId="77777777" w:rsidR="0047780C" w:rsidRDefault="0047780C">
      <w:pPr>
        <w:pStyle w:val="Inhaltauto123E09"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24</w:t>
      </w:r>
      <w:r>
        <w:rPr>
          <w:rFonts w:cs="Arial"/>
        </w:rPr>
        <w:tab/>
      </w:r>
      <w:r>
        <w:t>Ä</w:t>
      </w:r>
      <w:r>
        <w:t>nderung der Gesch</w:t>
      </w:r>
      <w:r>
        <w:t>ä</w:t>
      </w:r>
      <w:r>
        <w:t>ftsordnung</w:t>
      </w:r>
    </w:p>
    <w:p w14:paraId="3FE35052" w14:textId="77777777" w:rsidR="0047780C" w:rsidRDefault="0047780C">
      <w:pPr>
        <w:pStyle w:val="Fliedftext"/>
      </w:pPr>
    </w:p>
    <w:p w14:paraId="0E8D39C7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A. Allgemeines</w:t>
      </w:r>
    </w:p>
    <w:p w14:paraId="5AEE2E8E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</w:t>
      </w:r>
    </w:p>
    <w:p w14:paraId="7E7CDE51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Aufgaben</w:t>
      </w:r>
    </w:p>
    <w:p w14:paraId="1769B660" w14:textId="77777777" w:rsidR="0047780C" w:rsidRDefault="0047780C">
      <w:pPr>
        <w:pStyle w:val="Fliedftext"/>
      </w:pPr>
      <w:r>
        <w:rPr>
          <w:rFonts w:cs="Arial"/>
        </w:rPr>
        <w:t>(1) Die Qualit</w:t>
      </w:r>
      <w:r>
        <w:rPr>
          <w:rFonts w:cs="Arial"/>
        </w:rPr>
        <w:t>ä</w:t>
      </w:r>
      <w:r>
        <w:rPr>
          <w:rFonts w:cs="Arial"/>
        </w:rPr>
        <w:t>ts- und Unterst</w:t>
      </w:r>
      <w:r>
        <w:rPr>
          <w:rFonts w:cs="Arial"/>
        </w:rPr>
        <w:t>ü</w:t>
      </w:r>
      <w:r>
        <w:rPr>
          <w:rFonts w:cs="Arial"/>
        </w:rPr>
        <w:t xml:space="preserve">tzungsAgentur </w:t>
      </w:r>
      <w:r>
        <w:rPr>
          <w:rFonts w:cs="Arial"/>
        </w:rPr>
        <w:t>–</w:t>
      </w:r>
      <w:r>
        <w:rPr>
          <w:rFonts w:cs="Arial"/>
        </w:rPr>
        <w:t xml:space="preserve"> Landesinstitut f</w:t>
      </w:r>
      <w:r>
        <w:rPr>
          <w:rFonts w:cs="Arial"/>
        </w:rPr>
        <w:t>ü</w:t>
      </w:r>
      <w:r>
        <w:rPr>
          <w:rFonts w:cs="Arial"/>
        </w:rPr>
        <w:t>r Schule (im Weiteren das Landesinstitut) ber</w:t>
      </w:r>
      <w:r>
        <w:rPr>
          <w:rFonts w:cs="Arial"/>
        </w:rPr>
        <w:t>ä</w:t>
      </w:r>
      <w:r>
        <w:rPr>
          <w:rFonts w:cs="Arial"/>
        </w:rPr>
        <w:t>t und unterst</w:t>
      </w:r>
      <w:r>
        <w:rPr>
          <w:rFonts w:cs="Arial"/>
        </w:rPr>
        <w:t>ü</w:t>
      </w:r>
      <w:r>
        <w:rPr>
          <w:rFonts w:cs="Arial"/>
        </w:rPr>
        <w:t>tzt das f</w:t>
      </w:r>
      <w:r>
        <w:rPr>
          <w:rFonts w:cs="Arial"/>
        </w:rPr>
        <w:t>ü</w:t>
      </w:r>
      <w:r>
        <w:rPr>
          <w:rFonts w:cs="Arial"/>
        </w:rPr>
        <w:t>r Schule und Weiterbildung zust</w:t>
      </w:r>
      <w:r>
        <w:rPr>
          <w:rFonts w:cs="Arial"/>
        </w:rPr>
        <w:t>ä</w:t>
      </w:r>
      <w:r>
        <w:rPr>
          <w:rFonts w:cs="Arial"/>
        </w:rPr>
        <w:t>ndige Ministerium und ist die vom Ministerium beauftragte zentrale Einrichtung f</w:t>
      </w:r>
      <w:r>
        <w:rPr>
          <w:rFonts w:cs="Arial"/>
        </w:rPr>
        <w:t>ü</w:t>
      </w:r>
      <w:r>
        <w:rPr>
          <w:rFonts w:cs="Arial"/>
        </w:rPr>
        <w:t>r p</w:t>
      </w:r>
      <w:r>
        <w:rPr>
          <w:rFonts w:cs="Arial"/>
        </w:rPr>
        <w:t>ä</w:t>
      </w:r>
      <w:r>
        <w:rPr>
          <w:rFonts w:cs="Arial"/>
        </w:rPr>
        <w:t>dagogische Dienstleistungen insbesondere zur Unterst</w:t>
      </w:r>
      <w:r>
        <w:rPr>
          <w:rFonts w:cs="Arial"/>
        </w:rPr>
        <w:t>ü</w:t>
      </w:r>
      <w:r>
        <w:rPr>
          <w:rFonts w:cs="Arial"/>
        </w:rPr>
        <w:t>tzung der Schulen bei der Wahrnehmung ihres Bildungs- und Erziehungsauftrags.</w:t>
      </w:r>
    </w:p>
    <w:p w14:paraId="4D86388C" w14:textId="77777777" w:rsidR="0047780C" w:rsidRDefault="0047780C">
      <w:pPr>
        <w:pStyle w:val="Fliedftext"/>
      </w:pPr>
      <w:r>
        <w:rPr>
          <w:rFonts w:cs="Arial"/>
        </w:rPr>
        <w:t>(2) Grundlage f</w:t>
      </w:r>
      <w:r>
        <w:rPr>
          <w:rFonts w:cs="Arial"/>
        </w:rPr>
        <w:t>ü</w:t>
      </w:r>
      <w:r>
        <w:rPr>
          <w:rFonts w:cs="Arial"/>
        </w:rPr>
        <w:t>r die Aufgabenerledigung und die Arbeitsschwerpunkte sind das vom Ministerium gemeinsam mit dem Landesinstitut auf der Grundlage einer mittel- und langfristigen Arbeitsplanung entwickelte j</w:t>
      </w:r>
      <w:r>
        <w:rPr>
          <w:rFonts w:cs="Arial"/>
        </w:rPr>
        <w:t>ä</w:t>
      </w:r>
      <w:r>
        <w:rPr>
          <w:rFonts w:cs="Arial"/>
        </w:rPr>
        <w:t xml:space="preserve">hrliche Zielprogramm. Aus diesem ergeben sich die vom Landesinstitut zu bearbeitenden Aufgaben und Projekte. Durch Erlass kann das Ministerium weitere Aufgabenfelder </w:t>
      </w:r>
      <w:r>
        <w:rPr>
          <w:rFonts w:cs="Arial"/>
        </w:rPr>
        <w:t>ü</w:t>
      </w:r>
      <w:r>
        <w:rPr>
          <w:rFonts w:cs="Arial"/>
        </w:rPr>
        <w:t xml:space="preserve">bertragen. </w:t>
      </w:r>
    </w:p>
    <w:p w14:paraId="31342B20" w14:textId="77777777" w:rsidR="0047780C" w:rsidRDefault="0047780C">
      <w:pPr>
        <w:pStyle w:val="Fliedftext"/>
      </w:pPr>
      <w:r>
        <w:rPr>
          <w:rFonts w:cs="Arial"/>
        </w:rPr>
        <w:t>(3) Die Einzelheiten der mittel- und langfristigen Arbeitsplanung, der Erstellung des Zielprogramms, der Begleitung von Arbeitsvorhaben sowie der damit zusammenh</w:t>
      </w:r>
      <w:r>
        <w:rPr>
          <w:rFonts w:cs="Arial"/>
        </w:rPr>
        <w:t>ä</w:t>
      </w:r>
      <w:r>
        <w:rPr>
          <w:rFonts w:cs="Arial"/>
        </w:rPr>
        <w:t>ngenden Fragen der Zusammenarbeit zwischen dem Landesinstitut und dem Ministerium ergeben sich aus den vom Ministerium gemeinsam mit dem Landesinstitut entwickelten Verfahrensregelungen.</w:t>
      </w:r>
    </w:p>
    <w:p w14:paraId="3967436A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49921CB6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B. Organisation</w:t>
      </w:r>
    </w:p>
    <w:p w14:paraId="05645ED8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</w:t>
      </w:r>
    </w:p>
    <w:p w14:paraId="76972715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Aufbau</w:t>
      </w:r>
    </w:p>
    <w:p w14:paraId="1FC34DB0" w14:textId="77777777" w:rsidR="0047780C" w:rsidRDefault="0047780C">
      <w:pPr>
        <w:pStyle w:val="Fliedftext"/>
        <w:rPr>
          <w:rFonts w:cs="Arial"/>
        </w:rPr>
      </w:pPr>
      <w:r>
        <w:t>Das Landesinstitut gliedert sich in einen Leitungsbereich und Arbeitsbereiche. Den Aufbau im Einzelnen regelt der Organisationsplan.</w:t>
      </w:r>
    </w:p>
    <w:p w14:paraId="2288128F" w14:textId="77777777" w:rsidR="0047780C" w:rsidRDefault="0047780C">
      <w:pPr>
        <w:pStyle w:val="AnkerAbsatzundAbstand2Punkt"/>
        <w:widowControl/>
      </w:pPr>
    </w:p>
    <w:p w14:paraId="593CC593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3</w:t>
      </w:r>
    </w:p>
    <w:p w14:paraId="0B747923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Gesch</w:t>
      </w:r>
      <w:r>
        <w:rPr>
          <w:rFonts w:cs="Arial"/>
        </w:rPr>
        <w:t>ä</w:t>
      </w:r>
      <w:r>
        <w:rPr>
          <w:rFonts w:cs="Arial"/>
        </w:rPr>
        <w:t>ftsverteilung</w:t>
      </w:r>
    </w:p>
    <w:p w14:paraId="0E57FA4D" w14:textId="77777777" w:rsidR="0047780C" w:rsidRDefault="0047780C">
      <w:pPr>
        <w:pStyle w:val="Fliedftext"/>
      </w:pPr>
      <w:r>
        <w:rPr>
          <w:rFonts w:cs="Arial"/>
        </w:rPr>
        <w:t>(1) Die Gesch</w:t>
      </w:r>
      <w:r>
        <w:rPr>
          <w:rFonts w:cs="Arial"/>
        </w:rPr>
        <w:t>ä</w:t>
      </w:r>
      <w:r>
        <w:rPr>
          <w:rFonts w:cs="Arial"/>
        </w:rPr>
        <w:t>ftsverteilung ergibt sich aus dem von der Direktorin oder dem Direktor des Landesinstituts erlassenen Gesch</w:t>
      </w:r>
      <w:r>
        <w:rPr>
          <w:rFonts w:cs="Arial"/>
        </w:rPr>
        <w:t>ä</w:t>
      </w:r>
      <w:r>
        <w:rPr>
          <w:rFonts w:cs="Arial"/>
        </w:rPr>
        <w:t>ftsverteilungsplan sowie aus den erg</w:t>
      </w:r>
      <w:r>
        <w:rPr>
          <w:rFonts w:cs="Arial"/>
        </w:rPr>
        <w:t>ä</w:t>
      </w:r>
      <w:r>
        <w:rPr>
          <w:rFonts w:cs="Arial"/>
        </w:rPr>
        <w:t>nzenden Festlegungen zur Leitung und Mitarbeit in Projekten und projektf</w:t>
      </w:r>
      <w:r>
        <w:rPr>
          <w:rFonts w:cs="Arial"/>
        </w:rPr>
        <w:t>ö</w:t>
      </w:r>
      <w:r>
        <w:rPr>
          <w:rFonts w:cs="Arial"/>
        </w:rPr>
        <w:t>rmig organisierten Arbeitsvorhaben (</w:t>
      </w:r>
      <w:r>
        <w:rPr>
          <w:rFonts w:cs="Arial"/>
        </w:rPr>
        <w:t>§</w:t>
      </w:r>
      <w:r>
        <w:rPr>
          <w:rFonts w:cs="Arial"/>
        </w:rPr>
        <w:t xml:space="preserve"> 15).</w:t>
      </w:r>
    </w:p>
    <w:p w14:paraId="602A137E" w14:textId="77777777" w:rsidR="0047780C" w:rsidRDefault="0047780C">
      <w:pPr>
        <w:pStyle w:val="Fliedftext"/>
      </w:pPr>
      <w:r>
        <w:rPr>
          <w:rFonts w:cs="Arial"/>
        </w:rPr>
        <w:t xml:space="preserve">(2) Bestehen Zweifel </w:t>
      </w:r>
      <w:r>
        <w:rPr>
          <w:rFonts w:cs="Arial"/>
        </w:rPr>
        <w:t>ü</w:t>
      </w:r>
      <w:r>
        <w:rPr>
          <w:rFonts w:cs="Arial"/>
        </w:rPr>
        <w:t>ber die Zust</w:t>
      </w:r>
      <w:r>
        <w:rPr>
          <w:rFonts w:cs="Arial"/>
        </w:rPr>
        <w:t>ä</w:t>
      </w:r>
      <w:r>
        <w:rPr>
          <w:rFonts w:cs="Arial"/>
        </w:rPr>
        <w:t>ndigkeit so entscheidet innerhalb des Arbeitsbereichs die Arbeitsbereichsleitung, bei Zust</w:t>
      </w:r>
      <w:r>
        <w:rPr>
          <w:rFonts w:cs="Arial"/>
        </w:rPr>
        <w:t>ä</w:t>
      </w:r>
      <w:r>
        <w:rPr>
          <w:rFonts w:cs="Arial"/>
        </w:rPr>
        <w:t>ndigkeitsfragen zwischen Arbeitsbereichen die Direktorin oder der Direktor des Landesinstituts. Ist eine Zust</w:t>
      </w:r>
      <w:r>
        <w:rPr>
          <w:rFonts w:cs="Arial"/>
        </w:rPr>
        <w:t>ä</w:t>
      </w:r>
      <w:r>
        <w:rPr>
          <w:rFonts w:cs="Arial"/>
        </w:rPr>
        <w:t>ndigkeit im Gesch</w:t>
      </w:r>
      <w:r>
        <w:rPr>
          <w:rFonts w:cs="Arial"/>
        </w:rPr>
        <w:t>ä</w:t>
      </w:r>
      <w:r>
        <w:rPr>
          <w:rFonts w:cs="Arial"/>
        </w:rPr>
        <w:t xml:space="preserve">ftsverteilungsplan noch nicht festgelegt, so entscheidet die Direktorin oder der Direktor des Landesinstituts </w:t>
      </w:r>
      <w:r>
        <w:rPr>
          <w:rFonts w:cs="Arial"/>
        </w:rPr>
        <w:t>ü</w:t>
      </w:r>
      <w:r>
        <w:rPr>
          <w:rFonts w:cs="Arial"/>
        </w:rPr>
        <w:t xml:space="preserve">ber die Zuordnung. </w:t>
      </w:r>
    </w:p>
    <w:p w14:paraId="493AB977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6CE9EB43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4</w:t>
      </w:r>
    </w:p>
    <w:p w14:paraId="64F34BCB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Direktorin, Direktor</w:t>
      </w:r>
    </w:p>
    <w:p w14:paraId="64AF9EA9" w14:textId="77777777" w:rsidR="0047780C" w:rsidRDefault="0047780C">
      <w:pPr>
        <w:pStyle w:val="Fliedftext"/>
        <w:rPr>
          <w:rFonts w:cs="Arial"/>
        </w:rPr>
      </w:pPr>
      <w:r>
        <w:t>(1) Die Direktorin oder der D</w:t>
      </w:r>
      <w:r>
        <w:t>irektor leitet das Landesinstitut und tr</w:t>
      </w:r>
      <w:r>
        <w:t>ä</w:t>
      </w:r>
      <w:r>
        <w:t>gt die Verantwortung f</w:t>
      </w:r>
      <w:r>
        <w:t>ü</w:t>
      </w:r>
      <w:r>
        <w:t>r die ordnungsgem</w:t>
      </w:r>
      <w:r>
        <w:t>äß</w:t>
      </w:r>
      <w:r>
        <w:t xml:space="preserve">e Erledigung der gesamten </w:t>
      </w:r>
      <w:r>
        <w:t>Dienstgesch</w:t>
      </w:r>
      <w:r>
        <w:t>ä</w:t>
      </w:r>
      <w:r>
        <w:t>fte im Rahmen der Gesch</w:t>
      </w:r>
      <w:r>
        <w:t>ä</w:t>
      </w:r>
      <w:r>
        <w:t>ftsordnung.</w:t>
      </w:r>
    </w:p>
    <w:p w14:paraId="40669329" w14:textId="77777777" w:rsidR="0047780C" w:rsidRDefault="0047780C">
      <w:pPr>
        <w:pStyle w:val="Fliedftext"/>
        <w:rPr>
          <w:rFonts w:cs="Arial"/>
        </w:rPr>
      </w:pPr>
      <w:r>
        <w:t>(2) Die Direktorin oder der Direktor legt auf der Grundlage des mit dem zust</w:t>
      </w:r>
      <w:r>
        <w:t>ä</w:t>
      </w:r>
      <w:r>
        <w:t>ndigen Ministerium gemeinsam vereinbarten Zielprogramms die Schwerpunkte der Arbeit sowie die mittel- und langfristige Arbeitsplanung nach Beratung in der Konferenz der Arbeitsbereichsleiterinnen und -leiter fest (</w:t>
      </w:r>
      <w:r>
        <w:t>§</w:t>
      </w:r>
      <w:r>
        <w:t xml:space="preserve"> 7).</w:t>
      </w:r>
    </w:p>
    <w:p w14:paraId="3A285699" w14:textId="77777777" w:rsidR="0047780C" w:rsidRDefault="0047780C">
      <w:pPr>
        <w:pStyle w:val="Fliedftext"/>
        <w:rPr>
          <w:rFonts w:cs="Arial"/>
        </w:rPr>
      </w:pPr>
      <w:r>
        <w:t>(3) Sie oder er kann die Gesch</w:t>
      </w:r>
      <w:r>
        <w:t>ä</w:t>
      </w:r>
      <w:r>
        <w:t>ftsordnung durch Regelungen insbesondere zur Vertretung der Arbeitsbereichsleitungen und zum Gesch</w:t>
      </w:r>
      <w:r>
        <w:t>ä</w:t>
      </w:r>
      <w:r>
        <w:t>ftsablauf erg</w:t>
      </w:r>
      <w:r>
        <w:t>ä</w:t>
      </w:r>
      <w:r>
        <w:t>nzen.</w:t>
      </w:r>
    </w:p>
    <w:p w14:paraId="388F0918" w14:textId="77777777" w:rsidR="0047780C" w:rsidRDefault="0047780C">
      <w:pPr>
        <w:pStyle w:val="AnkerAbsatzundAbstand2Punkt"/>
        <w:widowControl/>
      </w:pPr>
    </w:p>
    <w:p w14:paraId="625CAB91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5</w:t>
      </w:r>
    </w:p>
    <w:p w14:paraId="182ECF51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St</w:t>
      </w:r>
      <w:r>
        <w:rPr>
          <w:rFonts w:cs="Arial"/>
        </w:rPr>
        <w:t>ä</w:t>
      </w:r>
      <w:r>
        <w:rPr>
          <w:rFonts w:cs="Arial"/>
        </w:rPr>
        <w:t>ndige Vertretung der Direktorin oder des Direktors</w:t>
      </w:r>
    </w:p>
    <w:p w14:paraId="56D410A5" w14:textId="77777777" w:rsidR="0047780C" w:rsidRDefault="0047780C">
      <w:pPr>
        <w:pStyle w:val="Fliedftext"/>
      </w:pPr>
      <w:r>
        <w:rPr>
          <w:rFonts w:cs="Arial"/>
        </w:rPr>
        <w:t>Die Direktorin oder der Direktor wird durch die st</w:t>
      </w:r>
      <w:r>
        <w:rPr>
          <w:rFonts w:cs="Arial"/>
        </w:rPr>
        <w:t>ä</w:t>
      </w:r>
      <w:r>
        <w:rPr>
          <w:rFonts w:cs="Arial"/>
        </w:rPr>
        <w:t>ndige Vertretung vertreten. Die st</w:t>
      </w:r>
      <w:r>
        <w:rPr>
          <w:rFonts w:cs="Arial"/>
        </w:rPr>
        <w:t>ä</w:t>
      </w:r>
      <w:r>
        <w:rPr>
          <w:rFonts w:cs="Arial"/>
        </w:rPr>
        <w:t>ndige Vertretung ist zugleich Arbeitsbereichsleiterin oder -leiter.</w:t>
      </w:r>
    </w:p>
    <w:p w14:paraId="208F68F4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38BA1868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6</w:t>
      </w:r>
    </w:p>
    <w:p w14:paraId="5647175C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Arbeitsbereichsleiterinnen, Arbeitsbereichsleiter</w:t>
      </w:r>
    </w:p>
    <w:p w14:paraId="00580C80" w14:textId="77777777" w:rsidR="0047780C" w:rsidRDefault="0047780C">
      <w:pPr>
        <w:pStyle w:val="Fliedftext"/>
        <w:rPr>
          <w:rFonts w:cs="Arial"/>
        </w:rPr>
      </w:pPr>
      <w:r>
        <w:t>(1) Die Arbeitsbereiche werden von Arbeitsbereichsleiterinnen und Arbeitsbereichsleitern geleitet. Sie sind Vorgesetzte aller Besch</w:t>
      </w:r>
      <w:r>
        <w:t>ä</w:t>
      </w:r>
      <w:r>
        <w:t>ftigten ihres Arbeitsbereichs. Die Regelungen zur Projektarbeit (</w:t>
      </w:r>
      <w:r>
        <w:t>§</w:t>
      </w:r>
      <w:r>
        <w:t xml:space="preserve"> 15) bleiben unber</w:t>
      </w:r>
      <w:r>
        <w:t>ü</w:t>
      </w:r>
      <w:r>
        <w:t>hrt.</w:t>
      </w:r>
    </w:p>
    <w:p w14:paraId="4CE44970" w14:textId="77777777" w:rsidR="0047780C" w:rsidRDefault="0047780C">
      <w:pPr>
        <w:pStyle w:val="Fliedftext"/>
        <w:rPr>
          <w:rFonts w:cs="Arial"/>
        </w:rPr>
      </w:pPr>
      <w:r>
        <w:t>(2) Die Arbeitsbereichsleiterin oder der Arbeitsbereichsleiter ist f</w:t>
      </w:r>
      <w:r>
        <w:t>ü</w:t>
      </w:r>
      <w:r>
        <w:t>r die ordnungsgem</w:t>
      </w:r>
      <w:r>
        <w:t>äß</w:t>
      </w:r>
      <w:r>
        <w:t>e F</w:t>
      </w:r>
      <w:r>
        <w:t>ü</w:t>
      </w:r>
      <w:r>
        <w:t>hrung der Dienstgesch</w:t>
      </w:r>
      <w:r>
        <w:t>ä</w:t>
      </w:r>
      <w:r>
        <w:t>fte innerhalb des Arbeitsbereichs, insbesondere f</w:t>
      </w:r>
      <w:r>
        <w:t>ü</w:t>
      </w:r>
      <w:r>
        <w:t>r die in Zusammenarbeit mit den Referentinnen und Referenten sowie den p</w:t>
      </w:r>
      <w:r>
        <w:t>ä</w:t>
      </w:r>
      <w:r>
        <w:t>dagogischen Mitarbeiterinnen und Mitarbeitern vorzunehmende Aufstellung der Arbeitsprogramme, f</w:t>
      </w:r>
      <w:r>
        <w:t>ü</w:t>
      </w:r>
      <w:r>
        <w:t>r die Koordinierung und Abstimmung der Arbeit im Rahmen der Arbeitsplanung und f</w:t>
      </w:r>
      <w:r>
        <w:t>ü</w:t>
      </w:r>
      <w:r>
        <w:t>r den Personaleinsatz verantwortlich.</w:t>
      </w:r>
    </w:p>
    <w:p w14:paraId="6CE23DB4" w14:textId="77777777" w:rsidR="0047780C" w:rsidRDefault="0047780C">
      <w:pPr>
        <w:pStyle w:val="Fliedftext"/>
        <w:rPr>
          <w:rFonts w:cs="Arial"/>
        </w:rPr>
      </w:pPr>
      <w:r>
        <w:t xml:space="preserve">(3) Die Arbeitsbereichsleitungen koordinieren und steuern die ihnen im Rahmen der Arbeitsplanung unterstellten Projekte und Vorhaben. Dabei wachen sie </w:t>
      </w:r>
      <w:r>
        <w:t>ü</w:t>
      </w:r>
      <w:r>
        <w:t>ber die Einhaltung der vorgegeben Zeitrahmen, die Projektbudgets und sorgen f</w:t>
      </w:r>
      <w:r>
        <w:t>ü</w:t>
      </w:r>
      <w:r>
        <w:t>r die Qualit</w:t>
      </w:r>
      <w:r>
        <w:t>ä</w:t>
      </w:r>
      <w:r>
        <w:t>tssicherung. Bei notwendig werdenden Umsteuerungen informieren sie rechtzeitig die Direktorin oder den Direktor.</w:t>
      </w:r>
    </w:p>
    <w:p w14:paraId="3E661FD2" w14:textId="77777777" w:rsidR="0047780C" w:rsidRDefault="0047780C">
      <w:pPr>
        <w:pStyle w:val="Fliedftext"/>
        <w:rPr>
          <w:rFonts w:cs="Arial"/>
        </w:rPr>
      </w:pPr>
      <w:r>
        <w:t>(4) Die Arbeitsbereichsleiterin oder der Arbeitsbereichsleiter regelt ihre bzw. seine Vertretung innerhalb des Arbeitsbereichs, soweit die Direktorin oder der Direktor nicht eine arbeitsbereichs</w:t>
      </w:r>
      <w:r>
        <w:t>ü</w:t>
      </w:r>
      <w:r>
        <w:t>bergreifende Regelung getroffen hat.</w:t>
      </w:r>
    </w:p>
    <w:p w14:paraId="6EDF97D3" w14:textId="77777777" w:rsidR="0047780C" w:rsidRDefault="0047780C">
      <w:pPr>
        <w:pStyle w:val="Fliedftext"/>
        <w:rPr>
          <w:rFonts w:cs="Arial"/>
        </w:rPr>
      </w:pPr>
      <w:r>
        <w:t xml:space="preserve">(5) Sofern allgemein oder im Einzelfall keine besonderen Weisungen bestehen, entscheidet die Arbeitsbereichsleiterin oder der Arbeitsbereichsleiter </w:t>
      </w:r>
      <w:r>
        <w:t>ü</w:t>
      </w:r>
      <w:r>
        <w:t>ber die Vorlage der Vorg</w:t>
      </w:r>
      <w:r>
        <w:t>ä</w:t>
      </w:r>
      <w:r>
        <w:t>nge bei der Direktorin oder dem Direktor oder der st</w:t>
      </w:r>
      <w:r>
        <w:t>ä</w:t>
      </w:r>
      <w:r>
        <w:t>ndigen Vertretung. Alle der Direktorin oder dem Direktor oder der st</w:t>
      </w:r>
      <w:r>
        <w:t>ä</w:t>
      </w:r>
      <w:r>
        <w:t>ndigen Vertretung vorzulegenden Vorg</w:t>
      </w:r>
      <w:r>
        <w:t>ä</w:t>
      </w:r>
      <w:r>
        <w:t xml:space="preserve">nge sind </w:t>
      </w:r>
      <w:r>
        <w:t>ü</w:t>
      </w:r>
      <w:r>
        <w:t>ber die Arbeitsbereichsleiterin oder den Arbeitsbereichsleiter zu leiten.</w:t>
      </w:r>
    </w:p>
    <w:p w14:paraId="12D06002" w14:textId="77777777" w:rsidR="0047780C" w:rsidRDefault="0047780C">
      <w:pPr>
        <w:pStyle w:val="AnkerAbsatzundAbstand2Punkt"/>
        <w:widowControl/>
      </w:pPr>
    </w:p>
    <w:p w14:paraId="5EFFE4FF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7</w:t>
      </w:r>
    </w:p>
    <w:p w14:paraId="1A00F44A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Konferenz der Arbeitsbereichsleiterinnen und -leiter</w:t>
      </w:r>
    </w:p>
    <w:p w14:paraId="31A872B5" w14:textId="77777777" w:rsidR="0047780C" w:rsidRDefault="0047780C">
      <w:pPr>
        <w:pStyle w:val="Fliedftext"/>
      </w:pPr>
      <w:r>
        <w:rPr>
          <w:rFonts w:cs="Arial"/>
        </w:rPr>
        <w:t>(1) Die Konferenz der Arbeitsbereichsleiterinnen und -leiter (ALK) besteht aus den Arbeitsbereichsleiterinnen und -leitern und der Direktorin bzw. dem Direktor. Andere Besch</w:t>
      </w:r>
      <w:r>
        <w:rPr>
          <w:rFonts w:cs="Arial"/>
        </w:rPr>
        <w:t>ä</w:t>
      </w:r>
      <w:r>
        <w:rPr>
          <w:rFonts w:cs="Arial"/>
        </w:rPr>
        <w:t>ftigte k</w:t>
      </w:r>
      <w:r>
        <w:rPr>
          <w:rFonts w:cs="Arial"/>
        </w:rPr>
        <w:t>ö</w:t>
      </w:r>
      <w:r>
        <w:rPr>
          <w:rFonts w:cs="Arial"/>
        </w:rPr>
        <w:t>nnen nach Bedarf hinzugezogen werden. Die ALK tagt unter dem Vorsitz der Direktorin oder des Direktors, die oder der diese nach Bedarf einberuft.</w:t>
      </w:r>
    </w:p>
    <w:p w14:paraId="26454998" w14:textId="77777777" w:rsidR="0047780C" w:rsidRDefault="0047780C">
      <w:pPr>
        <w:pStyle w:val="Fliedftext"/>
      </w:pPr>
      <w:r>
        <w:rPr>
          <w:rFonts w:cs="Arial"/>
        </w:rPr>
        <w:t>(2) Die ALK ber</w:t>
      </w:r>
      <w:r>
        <w:rPr>
          <w:rFonts w:cs="Arial"/>
        </w:rPr>
        <w:t>ä</w:t>
      </w:r>
      <w:r>
        <w:rPr>
          <w:rFonts w:cs="Arial"/>
        </w:rPr>
        <w:t xml:space="preserve">t insbesondere </w:t>
      </w:r>
      <w:r>
        <w:rPr>
          <w:rFonts w:cs="Arial"/>
        </w:rPr>
        <w:t>ü</w:t>
      </w:r>
      <w:r>
        <w:rPr>
          <w:rFonts w:cs="Arial"/>
        </w:rPr>
        <w:t>ber</w:t>
      </w:r>
    </w:p>
    <w:p w14:paraId="4B251CC4" w14:textId="77777777" w:rsidR="0047780C" w:rsidRDefault="0047780C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die Arbeits- und Veranstaltungsplanung, die Haushaltsplanung, die Personal- und Organisationsplanung sowie die Ver</w:t>
      </w:r>
      <w:r>
        <w:t>ö</w:t>
      </w:r>
      <w:r>
        <w:t>ffentlichungsplanung der Arbeitsbereiche ,</w:t>
      </w:r>
    </w:p>
    <w:p w14:paraId="69CD6F28" w14:textId="77777777" w:rsidR="0047780C" w:rsidRDefault="0047780C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das entsprechende Controlling,</w:t>
      </w:r>
    </w:p>
    <w:p w14:paraId="092E3736" w14:textId="77777777" w:rsidR="0047780C" w:rsidRDefault="0047780C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die </w:t>
      </w:r>
      <w:r>
        <w:t>Ö</w:t>
      </w:r>
      <w:r>
        <w:t xml:space="preserve">ffentlichkeitsarbeit des Landesinstituts, </w:t>
      </w:r>
    </w:p>
    <w:p w14:paraId="4D08D8C0" w14:textId="77777777" w:rsidR="0047780C" w:rsidRDefault="0047780C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Angelegenheiten und Vorg</w:t>
      </w:r>
      <w:r>
        <w:rPr>
          <w:rFonts w:cs="Arial"/>
        </w:rPr>
        <w:t>ä</w:t>
      </w:r>
      <w:r>
        <w:rPr>
          <w:rFonts w:cs="Arial"/>
        </w:rPr>
        <w:t>nge, die f</w:t>
      </w:r>
      <w:r>
        <w:rPr>
          <w:rFonts w:cs="Arial"/>
        </w:rPr>
        <w:t>ü</w:t>
      </w:r>
      <w:r>
        <w:rPr>
          <w:rFonts w:cs="Arial"/>
        </w:rPr>
        <w:t xml:space="preserve">r das Landesinstitut insgesamt von Bedeutung sind, </w:t>
      </w:r>
    </w:p>
    <w:p w14:paraId="67701830" w14:textId="77777777" w:rsidR="0047780C" w:rsidRDefault="0047780C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Fragen, die die Entwicklung des Landesinstituts betreffen.</w:t>
      </w:r>
    </w:p>
    <w:p w14:paraId="525CCC7E" w14:textId="77777777" w:rsidR="0047780C" w:rsidRDefault="0047780C">
      <w:pPr>
        <w:pStyle w:val="Fliedftext"/>
        <w:rPr>
          <w:rFonts w:cs="Arial"/>
        </w:rPr>
      </w:pPr>
      <w:r>
        <w:t xml:space="preserve">(3) Die Direktorin oder der Direktor informiert die ALK </w:t>
      </w:r>
      <w:r>
        <w:t>ü</w:t>
      </w:r>
      <w:r>
        <w:t>ber alle Angelegenheiten und Vorg</w:t>
      </w:r>
      <w:r>
        <w:t>ä</w:t>
      </w:r>
      <w:r>
        <w:t xml:space="preserve">nge von allgemeiner Bedeutung. </w:t>
      </w:r>
    </w:p>
    <w:p w14:paraId="4D1DDC8F" w14:textId="77777777" w:rsidR="0047780C" w:rsidRDefault="0047780C">
      <w:pPr>
        <w:pStyle w:val="Fliedftext"/>
        <w:rPr>
          <w:rFonts w:cs="Arial"/>
        </w:rPr>
      </w:pPr>
      <w:r>
        <w:t xml:space="preserve">(4) </w:t>
      </w:r>
      <w:r>
        <w:t>Ü</w:t>
      </w:r>
      <w:r>
        <w:t>ber jede Sitzung wird eine Niederschrift gefertigt.</w:t>
      </w:r>
    </w:p>
    <w:p w14:paraId="0DA32B2D" w14:textId="77777777" w:rsidR="0047780C" w:rsidRDefault="0047780C">
      <w:pPr>
        <w:pStyle w:val="AnkerAbsatzundAbstand2Punkt"/>
        <w:widowControl/>
      </w:pPr>
    </w:p>
    <w:p w14:paraId="47BC0CED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8</w:t>
      </w:r>
    </w:p>
    <w:p w14:paraId="1448C70D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Referentinnen, Referenten</w:t>
      </w:r>
    </w:p>
    <w:p w14:paraId="4709073A" w14:textId="77777777" w:rsidR="0047780C" w:rsidRDefault="0047780C">
      <w:pPr>
        <w:pStyle w:val="Fliedftext"/>
      </w:pPr>
      <w:r>
        <w:rPr>
          <w:rFonts w:cs="Arial"/>
        </w:rPr>
        <w:t>(1) Referentinnen und Referenten sind in einem Arbeitsbereich st</w:t>
      </w:r>
      <w:r>
        <w:rPr>
          <w:rFonts w:cs="Arial"/>
        </w:rPr>
        <w:t>ä</w:t>
      </w:r>
      <w:r>
        <w:rPr>
          <w:rFonts w:cs="Arial"/>
        </w:rPr>
        <w:t>ndig t</w:t>
      </w:r>
      <w:r>
        <w:rPr>
          <w:rFonts w:cs="Arial"/>
        </w:rPr>
        <w:t>ä</w:t>
      </w:r>
      <w:r>
        <w:rPr>
          <w:rFonts w:cs="Arial"/>
        </w:rPr>
        <w:t>tige Besch</w:t>
      </w:r>
      <w:r>
        <w:rPr>
          <w:rFonts w:cs="Arial"/>
        </w:rPr>
        <w:t>ä</w:t>
      </w:r>
      <w:r>
        <w:rPr>
          <w:rFonts w:cs="Arial"/>
        </w:rPr>
        <w:t>ftigte des h</w:t>
      </w:r>
      <w:r>
        <w:rPr>
          <w:rFonts w:cs="Arial"/>
        </w:rPr>
        <w:t>ö</w:t>
      </w:r>
      <w:r>
        <w:rPr>
          <w:rFonts w:cs="Arial"/>
        </w:rPr>
        <w:t>heren Dienstes bzw. vergleichbarer Lehrerlaufbahnen. Ausnahmen k</w:t>
      </w:r>
      <w:r>
        <w:rPr>
          <w:rFonts w:cs="Arial"/>
        </w:rPr>
        <w:t>ö</w:t>
      </w:r>
      <w:r>
        <w:rPr>
          <w:rFonts w:cs="Arial"/>
        </w:rPr>
        <w:t>nnen zugelassen werden.</w:t>
      </w:r>
    </w:p>
    <w:p w14:paraId="40671D2D" w14:textId="77777777" w:rsidR="0047780C" w:rsidRDefault="0047780C">
      <w:pPr>
        <w:pStyle w:val="Fliedftext"/>
      </w:pPr>
      <w:r>
        <w:rPr>
          <w:rFonts w:cs="Arial"/>
        </w:rPr>
        <w:t>(2) Sofern in einem Aufgabenbereich mehrere Referentinnen und Referenten t</w:t>
      </w:r>
      <w:r>
        <w:rPr>
          <w:rFonts w:cs="Arial"/>
        </w:rPr>
        <w:t>ä</w:t>
      </w:r>
      <w:r>
        <w:rPr>
          <w:rFonts w:cs="Arial"/>
        </w:rPr>
        <w:t>tig sind, oder dem Aufgabenbereich weitere Besch</w:t>
      </w:r>
      <w:r>
        <w:rPr>
          <w:rFonts w:cs="Arial"/>
        </w:rPr>
        <w:t>ä</w:t>
      </w:r>
      <w:r>
        <w:rPr>
          <w:rFonts w:cs="Arial"/>
        </w:rPr>
        <w:t>ftigte zugeordnet sind, k</w:t>
      </w:r>
      <w:r>
        <w:rPr>
          <w:rFonts w:cs="Arial"/>
        </w:rPr>
        <w:t>ö</w:t>
      </w:r>
      <w:r>
        <w:rPr>
          <w:rFonts w:cs="Arial"/>
        </w:rPr>
        <w:t>nnen einer Referentin oder einem Referenten im Verh</w:t>
      </w:r>
      <w:r>
        <w:rPr>
          <w:rFonts w:cs="Arial"/>
        </w:rPr>
        <w:t>ä</w:t>
      </w:r>
      <w:r>
        <w:rPr>
          <w:rFonts w:cs="Arial"/>
        </w:rPr>
        <w:t>ltnis zu den in diesen Aufgabenbereichen t</w:t>
      </w:r>
      <w:r>
        <w:rPr>
          <w:rFonts w:cs="Arial"/>
        </w:rPr>
        <w:t>ä</w:t>
      </w:r>
      <w:r>
        <w:rPr>
          <w:rFonts w:cs="Arial"/>
        </w:rPr>
        <w:t>tigen Mitarbeiterinnen und Mitarbeitern sachleitende F</w:t>
      </w:r>
      <w:r>
        <w:rPr>
          <w:rFonts w:cs="Arial"/>
        </w:rPr>
        <w:t>ü</w:t>
      </w:r>
      <w:r>
        <w:rPr>
          <w:rFonts w:cs="Arial"/>
        </w:rPr>
        <w:t xml:space="preserve">hrungsaufgaben </w:t>
      </w:r>
      <w:r>
        <w:rPr>
          <w:rFonts w:cs="Arial"/>
        </w:rPr>
        <w:t>ü</w:t>
      </w:r>
      <w:r>
        <w:rPr>
          <w:rFonts w:cs="Arial"/>
        </w:rPr>
        <w:t>bertragen werden.</w:t>
      </w:r>
    </w:p>
    <w:p w14:paraId="4ED730C5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3076E536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9</w:t>
      </w:r>
    </w:p>
    <w:p w14:paraId="5C4414D1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P</w:t>
      </w:r>
      <w:r>
        <w:t>ä</w:t>
      </w:r>
      <w:r>
        <w:t>dagogische Mitarbeiterinnen, p</w:t>
      </w:r>
      <w:r>
        <w:t>ä</w:t>
      </w:r>
      <w:r>
        <w:t>dagogische Mitarbeiter</w:t>
      </w:r>
    </w:p>
    <w:p w14:paraId="3ADF8BB7" w14:textId="77777777" w:rsidR="0047780C" w:rsidRDefault="0047780C">
      <w:pPr>
        <w:pStyle w:val="Fliedftext"/>
        <w:rPr>
          <w:rFonts w:cs="Arial"/>
        </w:rPr>
      </w:pPr>
      <w:r>
        <w:t>P</w:t>
      </w:r>
      <w:r>
        <w:t>ä</w:t>
      </w:r>
      <w:r>
        <w:t>dagogische Mitarbeiterinnen und Mitarbeiter sind vor</w:t>
      </w:r>
      <w:r>
        <w:t>ü</w:t>
      </w:r>
      <w:r>
        <w:t>bergehend in dem Landesinstitut t</w:t>
      </w:r>
      <w:r>
        <w:t>ä</w:t>
      </w:r>
      <w:r>
        <w:t>tige Beamtinnen oder Beamte oder Tarifbesch</w:t>
      </w:r>
      <w:r>
        <w:t>ä</w:t>
      </w:r>
      <w:r>
        <w:t>ftigte mit entsprechenden Qualifikationen. Sie werden einem Arbeitsbereich organisatorisch zugeordnet.</w:t>
      </w:r>
    </w:p>
    <w:p w14:paraId="2CFFB3A3" w14:textId="77777777" w:rsidR="0047780C" w:rsidRDefault="0047780C">
      <w:pPr>
        <w:pStyle w:val="AnkerAbsatzundAbstand2Punkt"/>
        <w:widowControl/>
      </w:pPr>
    </w:p>
    <w:p w14:paraId="689B4AFB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10</w:t>
      </w:r>
    </w:p>
    <w:p w14:paraId="28986610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Sachbearbeiterinnen, Sachbearbeiter</w:t>
      </w:r>
    </w:p>
    <w:p w14:paraId="79903658" w14:textId="77777777" w:rsidR="0047780C" w:rsidRDefault="0047780C">
      <w:pPr>
        <w:pStyle w:val="Fliedftext"/>
      </w:pPr>
      <w:r>
        <w:rPr>
          <w:rFonts w:cs="Arial"/>
        </w:rPr>
        <w:t>(1) Die Sachbearbeiterinnen und Sachbearbeiter sind Beamtinnen und Beamte des gehobenen Dienstes oder Tarifbesch</w:t>
      </w:r>
      <w:r>
        <w:rPr>
          <w:rFonts w:cs="Arial"/>
        </w:rPr>
        <w:t>ä</w:t>
      </w:r>
      <w:r>
        <w:rPr>
          <w:rFonts w:cs="Arial"/>
        </w:rPr>
        <w:t>ftigte einer vergleichbaren Entgeltgruppe.</w:t>
      </w:r>
    </w:p>
    <w:p w14:paraId="2C81D990" w14:textId="77777777" w:rsidR="0047780C" w:rsidRDefault="0047780C">
      <w:pPr>
        <w:pStyle w:val="Fliedftext"/>
      </w:pPr>
      <w:r>
        <w:rPr>
          <w:rFonts w:cs="Arial"/>
        </w:rPr>
        <w:t>(2) Den Sachbearbeiterinnen und Sachbearbeitern ist ein abgegrenzter Aufgabenbereich zuzuweisen, den sie nach den Weisungen ihrer Vorgesetzten selbst</w:t>
      </w:r>
      <w:r>
        <w:rPr>
          <w:rFonts w:cs="Arial"/>
        </w:rPr>
        <w:t>ä</w:t>
      </w:r>
      <w:r>
        <w:rPr>
          <w:rFonts w:cs="Arial"/>
        </w:rPr>
        <w:t>ndig und verantwortlich bearbeiten.</w:t>
      </w:r>
    </w:p>
    <w:p w14:paraId="0C842C14" w14:textId="77777777" w:rsidR="0047780C" w:rsidRDefault="0047780C">
      <w:pPr>
        <w:pStyle w:val="Fliedftext"/>
      </w:pPr>
      <w:r>
        <w:rPr>
          <w:rFonts w:cs="Arial"/>
        </w:rPr>
        <w:lastRenderedPageBreak/>
        <w:t>(3) Die Sachbearbeiterinnen und Sachbearbeiter werden einem Arbeitsbereich organisatorisch zugeordnet.</w:t>
      </w:r>
    </w:p>
    <w:p w14:paraId="459BA8AC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7FA2AB2B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11</w:t>
      </w:r>
    </w:p>
    <w:p w14:paraId="1E8D84EA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Weitere Mitarbeiterinnen, weitere Mitarbeiter</w:t>
      </w:r>
    </w:p>
    <w:p w14:paraId="3630B4E3" w14:textId="77777777" w:rsidR="0047780C" w:rsidRDefault="0047780C">
      <w:pPr>
        <w:pStyle w:val="Fliedftext"/>
        <w:rPr>
          <w:rFonts w:cs="Arial"/>
        </w:rPr>
      </w:pPr>
      <w:r>
        <w:t>(1) Die weiteren Mitarbeiterinnen und Mitarbeiter sind die dem Arbeitsbereich zugewiesenen Beamtinnen und Beamte des mittleren Dienstes und, Tarifbesch</w:t>
      </w:r>
      <w:r>
        <w:t>ä</w:t>
      </w:r>
      <w:r>
        <w:t>ftigte vergleichbar des mittleren oder einfachen Dienstes. Sie unterst</w:t>
      </w:r>
      <w:r>
        <w:t>ü</w:t>
      </w:r>
      <w:r>
        <w:t>tzen u.a. die Referentinnen und Referenten sowie die Sachbearbeiterinnen und Sachbearbeiter bei der Wahrnehmung der Aufgaben im jeweiligen   Arbeitsbereich.</w:t>
      </w:r>
    </w:p>
    <w:p w14:paraId="059844EE" w14:textId="77777777" w:rsidR="0047780C" w:rsidRDefault="0047780C">
      <w:pPr>
        <w:pStyle w:val="Fliedftext"/>
        <w:rPr>
          <w:rFonts w:cs="Arial"/>
        </w:rPr>
      </w:pPr>
      <w:r>
        <w:t>(2) Den weiteren Mitarbeiterinnen und Mitarbeitern ist ein abgegrenzter T</w:t>
      </w:r>
      <w:r>
        <w:t>ä</w:t>
      </w:r>
      <w:r>
        <w:t>tigkeitsbereich zuzuweisen, den sie nach den Weisungen der Vorgesetzten wahrnehmen.</w:t>
      </w:r>
    </w:p>
    <w:p w14:paraId="3D99177B" w14:textId="77777777" w:rsidR="0047780C" w:rsidRDefault="0047780C">
      <w:pPr>
        <w:pStyle w:val="Fliedftext"/>
        <w:rPr>
          <w:rFonts w:cs="Arial"/>
        </w:rPr>
      </w:pPr>
      <w:r>
        <w:t>(3) Zu den weiteren Mitarbeiterinnen und Mitarbeitern geh</w:t>
      </w:r>
      <w:r>
        <w:t>ö</w:t>
      </w:r>
      <w:r>
        <w:t>ren auch die Assistenzkr</w:t>
      </w:r>
      <w:r>
        <w:t>ä</w:t>
      </w:r>
      <w:r>
        <w:t>fte. Sie erbringen im Rahmen der Teamassistenz Unterst</w:t>
      </w:r>
      <w:r>
        <w:t>ü</w:t>
      </w:r>
      <w:r>
        <w:t xml:space="preserve">tzungs- und Serviceleistungen. </w:t>
      </w:r>
    </w:p>
    <w:p w14:paraId="3526AC4A" w14:textId="77777777" w:rsidR="0047780C" w:rsidRDefault="0047780C">
      <w:pPr>
        <w:pStyle w:val="AnkerAbsatzundAbstand2Punkt"/>
        <w:widowControl/>
      </w:pPr>
    </w:p>
    <w:p w14:paraId="27AC6E39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C. Gleichstellung</w:t>
      </w:r>
    </w:p>
    <w:p w14:paraId="1D0D444B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>12</w:t>
      </w:r>
    </w:p>
    <w:p w14:paraId="2101C4F1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Gender-Mainstreaming-Strategie</w:t>
      </w:r>
    </w:p>
    <w:p w14:paraId="5BED2744" w14:textId="77777777" w:rsidR="0047780C" w:rsidRDefault="0047780C">
      <w:pPr>
        <w:pStyle w:val="Fliedftext"/>
      </w:pPr>
      <w:r>
        <w:rPr>
          <w:rFonts w:cs="Arial"/>
        </w:rPr>
        <w:t>Der Verfassungsauftrag zur tats</w:t>
      </w:r>
      <w:r>
        <w:rPr>
          <w:rFonts w:cs="Arial"/>
        </w:rPr>
        <w:t>ä</w:t>
      </w:r>
      <w:r>
        <w:rPr>
          <w:rFonts w:cs="Arial"/>
        </w:rPr>
        <w:t>chlichen Durchsetzung der Gleichberechtigung von Frauen und M</w:t>
      </w:r>
      <w:r>
        <w:rPr>
          <w:rFonts w:cs="Arial"/>
        </w:rPr>
        <w:t>ä</w:t>
      </w:r>
      <w:r>
        <w:rPr>
          <w:rFonts w:cs="Arial"/>
        </w:rPr>
        <w:t>nnern ist durchg</w:t>
      </w:r>
      <w:r>
        <w:rPr>
          <w:rFonts w:cs="Arial"/>
        </w:rPr>
        <w:t>ä</w:t>
      </w:r>
      <w:r>
        <w:rPr>
          <w:rFonts w:cs="Arial"/>
        </w:rPr>
        <w:t>ngiges Leitprinzip. Bei allen personellen, organisatorischen und fachinhaltlichen Entscheidungsprozessen und Ma</w:t>
      </w:r>
      <w:r>
        <w:rPr>
          <w:rFonts w:cs="Arial"/>
        </w:rPr>
        <w:t>ß</w:t>
      </w:r>
      <w:r>
        <w:rPr>
          <w:rFonts w:cs="Arial"/>
        </w:rPr>
        <w:t>nahmen sind geschlechterbezogene Aspekte einzubeziehen und mit dem Ziel der Vermeidung und des Abbaus von Benachteiligungen zu bearbeiten (Gender-Mainstreaming-Strategie).</w:t>
      </w:r>
    </w:p>
    <w:p w14:paraId="3408541D" w14:textId="77777777" w:rsidR="0047780C" w:rsidRDefault="0047780C">
      <w:pPr>
        <w:pStyle w:val="AnkerAbsatzundAbstand2Punkt"/>
        <w:widowControl/>
      </w:pPr>
      <w:r>
        <w:rPr>
          <w:rFonts w:cs="Arial"/>
        </w:rPr>
        <w:tab/>
      </w:r>
    </w:p>
    <w:p w14:paraId="3E8FB267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13</w:t>
      </w:r>
    </w:p>
    <w:p w14:paraId="29BBF967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Gleichstellungsbeauftragte</w:t>
      </w:r>
    </w:p>
    <w:p w14:paraId="2B5BB20C" w14:textId="77777777" w:rsidR="0047780C" w:rsidRDefault="0047780C">
      <w:pPr>
        <w:pStyle w:val="Fliedftext"/>
      </w:pPr>
      <w:r>
        <w:rPr>
          <w:rFonts w:cs="Arial"/>
        </w:rPr>
        <w:t>(1) Beim Landesinstitut werden eine Gleichstellungsbeauftragte und mindestens eine Stellvertreterin bestellt. Ihre fachliche Qualifikation soll den spezifischen Anforderungen der personalrechtlichen und ressortfachlichen Aufgaben in den T</w:t>
      </w:r>
      <w:r>
        <w:rPr>
          <w:rFonts w:cs="Arial"/>
        </w:rPr>
        <w:t>ä</w:t>
      </w:r>
      <w:r>
        <w:rPr>
          <w:rFonts w:cs="Arial"/>
        </w:rPr>
        <w:t>tigkeitsbereichen des Instituts gerecht werden.</w:t>
      </w:r>
    </w:p>
    <w:p w14:paraId="77CA30BA" w14:textId="77777777" w:rsidR="0047780C" w:rsidRDefault="0047780C">
      <w:pPr>
        <w:pStyle w:val="Fliedftext"/>
      </w:pPr>
      <w:r>
        <w:rPr>
          <w:rFonts w:cs="Arial"/>
        </w:rPr>
        <w:t>(2) Die dienstliche Stellung, Aufgaben und Rechte der Gleichstellungsbeauftragten ergeben sich aus dem Gesetz zur Gleichstellung von Frauen und M</w:t>
      </w:r>
      <w:r>
        <w:rPr>
          <w:rFonts w:cs="Arial"/>
        </w:rPr>
        <w:t>ä</w:t>
      </w:r>
      <w:r>
        <w:rPr>
          <w:rFonts w:cs="Arial"/>
        </w:rPr>
        <w:t>nnern f</w:t>
      </w:r>
      <w:r>
        <w:rPr>
          <w:rFonts w:cs="Arial"/>
        </w:rPr>
        <w:t>ü</w:t>
      </w:r>
      <w:r>
        <w:rPr>
          <w:rFonts w:cs="Arial"/>
        </w:rPr>
        <w:t>r das Land Nordrhein-Westfalen (Landesgleichstellungsgesetz) vom 9. November 1999 (GV. NRW. S. 590) in der jeweils geltenden Fassung sowie den dazu erlassenen Verwaltungsvorschriften.</w:t>
      </w:r>
    </w:p>
    <w:p w14:paraId="22BC3C85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2A6A71FD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D. Zusammenarbeit</w:t>
      </w:r>
    </w:p>
    <w:p w14:paraId="50A3CF2D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14</w:t>
      </w:r>
    </w:p>
    <w:p w14:paraId="374FCA23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Zusammenwirken und Information</w:t>
      </w:r>
    </w:p>
    <w:p w14:paraId="0B0A83EC" w14:textId="77777777" w:rsidR="0047780C" w:rsidRDefault="0047780C">
      <w:pPr>
        <w:pStyle w:val="Fliedftext"/>
        <w:rPr>
          <w:rFonts w:cs="Arial"/>
        </w:rPr>
      </w:pPr>
      <w:r>
        <w:t>(1) Bei der Erf</w:t>
      </w:r>
      <w:r>
        <w:t>ü</w:t>
      </w:r>
      <w:r>
        <w:t>llung der Aufgaben arbeiten die Besch</w:t>
      </w:r>
      <w:r>
        <w:t>ä</w:t>
      </w:r>
      <w:r>
        <w:t>ftigten in den verschiedenen Funktionen vertrauensvoll und kooperativ zusammen.</w:t>
      </w:r>
    </w:p>
    <w:p w14:paraId="2D73BB18" w14:textId="77777777" w:rsidR="0047780C" w:rsidRDefault="0047780C">
      <w:pPr>
        <w:pStyle w:val="Fliedftext"/>
        <w:rPr>
          <w:rFonts w:cs="Arial"/>
        </w:rPr>
      </w:pPr>
      <w:r>
        <w:t>(2) Vorgesetzte, Mitarbeiterinnen und Mitarbeiter informieren sich gegenseitig regelm</w:t>
      </w:r>
      <w:r>
        <w:t>äß</w:t>
      </w:r>
      <w:r>
        <w:t>ig und in n</w:t>
      </w:r>
      <w:r>
        <w:t>ö</w:t>
      </w:r>
      <w:r>
        <w:t xml:space="preserve">tigem Umfang </w:t>
      </w:r>
      <w:r>
        <w:t>ü</w:t>
      </w:r>
      <w:r>
        <w:t>ber Planungen, Entwicklungen, Vorhaben und T</w:t>
      </w:r>
      <w:r>
        <w:t>ä</w:t>
      </w:r>
      <w:r>
        <w:t xml:space="preserve">tigkeiten. Zudem informieren Vorgesetzte die Mitarbeiterinnen und Mitarbeiter </w:t>
      </w:r>
      <w:r>
        <w:t>ü</w:t>
      </w:r>
      <w:r>
        <w:t>ber arbeitsbereichs</w:t>
      </w:r>
      <w:r>
        <w:t>ü</w:t>
      </w:r>
      <w:r>
        <w:t>bergreifende Sachverhalte und Entscheidungen, so dass den Mitarbeiterinnen und Mitarbeitern erm</w:t>
      </w:r>
      <w:r>
        <w:t>ö</w:t>
      </w:r>
      <w:r>
        <w:t>glicht wird, die Arbeit in umfassendere Zusammenh</w:t>
      </w:r>
      <w:r>
        <w:t>ä</w:t>
      </w:r>
      <w:r>
        <w:t>nge einzuordnen; auf diese Weise wird selbstverantwortliches Arbeiten unterst</w:t>
      </w:r>
      <w:r>
        <w:t>ü</w:t>
      </w:r>
      <w:r>
        <w:t>tzt und gef</w:t>
      </w:r>
      <w:r>
        <w:t>ö</w:t>
      </w:r>
      <w:r>
        <w:t>rdert.</w:t>
      </w:r>
    </w:p>
    <w:p w14:paraId="4BDD50B3" w14:textId="77777777" w:rsidR="0047780C" w:rsidRDefault="0047780C">
      <w:pPr>
        <w:pStyle w:val="Fliedftext"/>
        <w:rPr>
          <w:rFonts w:cs="Arial"/>
        </w:rPr>
      </w:pPr>
      <w:r>
        <w:t xml:space="preserve">(3) Die Mitarbeiterinnen und Mitarbeiter erledigen die ihnen </w:t>
      </w:r>
      <w:r>
        <w:t>ü</w:t>
      </w:r>
      <w:r>
        <w:t>bertragenen Aufgaben weitgehend selbstst</w:t>
      </w:r>
      <w:r>
        <w:t>ä</w:t>
      </w:r>
      <w:r>
        <w:t>ndig und tragen Verantwortung f</w:t>
      </w:r>
      <w:r>
        <w:t>ü</w:t>
      </w:r>
      <w:r>
        <w:t>r ihre Arbeitsergebnisse. Sie informieren und unterst</w:t>
      </w:r>
      <w:r>
        <w:t>ü</w:t>
      </w:r>
      <w:r>
        <w:t>tzen sich gegenseitig, arbeitsbereichs</w:t>
      </w:r>
      <w:r>
        <w:t>ü</w:t>
      </w:r>
      <w:r>
        <w:t xml:space="preserve">bergreifend und </w:t>
      </w:r>
      <w:r>
        <w:t>ü</w:t>
      </w:r>
      <w:r>
        <w:t xml:space="preserve">ber Hierarchieebenen hinweg. Dies entbindet die jeweiligen Vorgesetzten nicht von der Verantwortung zur Anleitung und zum Controlling. </w:t>
      </w:r>
    </w:p>
    <w:p w14:paraId="046DB9B9" w14:textId="77777777" w:rsidR="0047780C" w:rsidRDefault="0047780C">
      <w:pPr>
        <w:pStyle w:val="Fliedftext"/>
        <w:rPr>
          <w:rFonts w:cs="Arial"/>
        </w:rPr>
      </w:pPr>
      <w:r>
        <w:t xml:space="preserve">(4) Die Mitarbeiterinnen und Mitarbeiter nehmen im Rahmen der im Arbeitsbereich oder Projekt getroffenen Vereinbarungen und im Rahmen der ihnen </w:t>
      </w:r>
      <w:r>
        <w:t>ü</w:t>
      </w:r>
      <w:r>
        <w:t>bertragenen Aufgaben und Verantwortung ihre Au</w:t>
      </w:r>
      <w:r>
        <w:t>ß</w:t>
      </w:r>
      <w:r>
        <w:t>enkontakte wahr. Davon unber</w:t>
      </w:r>
      <w:r>
        <w:t>ü</w:t>
      </w:r>
      <w:r>
        <w:t xml:space="preserve">hrt bleiben die Regelungen zur </w:t>
      </w:r>
      <w:r>
        <w:t>Ö</w:t>
      </w:r>
      <w:r>
        <w:t>ffentlichkeitsarbeit des Instituts und die diesbez</w:t>
      </w:r>
      <w:r>
        <w:t>ü</w:t>
      </w:r>
      <w:r>
        <w:t>glichen Rechte der Direktorin bzw. des Direktors.</w:t>
      </w:r>
    </w:p>
    <w:p w14:paraId="007AA7C2" w14:textId="77777777" w:rsidR="0047780C" w:rsidRDefault="0047780C">
      <w:pPr>
        <w:pStyle w:val="Fliedftext"/>
        <w:rPr>
          <w:rFonts w:cs="Arial"/>
        </w:rPr>
      </w:pPr>
      <w:r>
        <w:t>(5) Durch regelm</w:t>
      </w:r>
      <w:r>
        <w:t>äß</w:t>
      </w:r>
      <w:r>
        <w:t xml:space="preserve">ige ALK - Sitzungen sowie durch Arbeitsbereichskonferenzen wird sichergestellt, dass die Mitarbeiterinnen und Mitarbeiter hinreichend </w:t>
      </w:r>
      <w:r>
        <w:t>ü</w:t>
      </w:r>
      <w:r>
        <w:t>ber Planungen, Vorhaben und Projektst</w:t>
      </w:r>
      <w:r>
        <w:t>ä</w:t>
      </w:r>
      <w:r>
        <w:t>nde informiert sind und ggf. ihre Kompetenzen einbringen k</w:t>
      </w:r>
      <w:r>
        <w:t>ö</w:t>
      </w:r>
      <w:r>
        <w:t xml:space="preserve">nnen. </w:t>
      </w:r>
    </w:p>
    <w:p w14:paraId="7C825DC4" w14:textId="77777777" w:rsidR="0047780C" w:rsidRDefault="0047780C">
      <w:pPr>
        <w:pStyle w:val="AnkerAbsatzundAbstand2Punkt"/>
        <w:widowControl/>
      </w:pPr>
    </w:p>
    <w:p w14:paraId="3054336C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15</w:t>
      </w:r>
    </w:p>
    <w:p w14:paraId="294587FC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Projektarbeit</w:t>
      </w:r>
    </w:p>
    <w:p w14:paraId="6B7E888A" w14:textId="77777777" w:rsidR="0047780C" w:rsidRDefault="0047780C">
      <w:pPr>
        <w:pStyle w:val="Fliedftext"/>
      </w:pPr>
      <w:r>
        <w:rPr>
          <w:rFonts w:cs="Arial"/>
        </w:rPr>
        <w:t>(1) Das Landesinstitut nutzt zur Erledigung seiner Aufgaben neben der Arbeit in den Arbeits- und Aufgabenbereichen insbesondere auch die M</w:t>
      </w:r>
      <w:r>
        <w:rPr>
          <w:rFonts w:cs="Arial"/>
        </w:rPr>
        <w:t>ö</w:t>
      </w:r>
      <w:r>
        <w:rPr>
          <w:rFonts w:cs="Arial"/>
        </w:rPr>
        <w:t>glichkeit der arbeitsbereichs</w:t>
      </w:r>
      <w:r>
        <w:rPr>
          <w:rFonts w:cs="Arial"/>
        </w:rPr>
        <w:t>ü</w:t>
      </w:r>
      <w:r>
        <w:rPr>
          <w:rFonts w:cs="Arial"/>
        </w:rPr>
        <w:t>bergreifenden Projektarbeit.</w:t>
      </w:r>
    </w:p>
    <w:p w14:paraId="70490699" w14:textId="77777777" w:rsidR="0047780C" w:rsidRDefault="0047780C">
      <w:pPr>
        <w:pStyle w:val="Fliedftext"/>
      </w:pPr>
      <w:r>
        <w:rPr>
          <w:rFonts w:cs="Arial"/>
        </w:rPr>
        <w:t>(2) Umfangreiche zeitlich befristete Aufgaben, an denen Mitarbeiterinnen und Mitarbeiter aus mehreren Arbeitsbereichen beteiligt sind, werden unter Einbeziehung von Mitarbeiterinnen und Mitarbeitern der Verwaltung und der Teamassistenz in einer arbeitsbereichs</w:t>
      </w:r>
      <w:r>
        <w:rPr>
          <w:rFonts w:cs="Arial"/>
        </w:rPr>
        <w:t>ü</w:t>
      </w:r>
      <w:r>
        <w:rPr>
          <w:rFonts w:cs="Arial"/>
        </w:rPr>
        <w:t xml:space="preserve">bergreifenden Projektorganisation bearbeitet (Projektarbeit). </w:t>
      </w:r>
    </w:p>
    <w:p w14:paraId="3C8F0E26" w14:textId="77777777" w:rsidR="0047780C" w:rsidRDefault="0047780C">
      <w:pPr>
        <w:pStyle w:val="Fliedftext"/>
      </w:pPr>
      <w:r>
        <w:rPr>
          <w:rFonts w:cs="Arial"/>
        </w:rPr>
        <w:t>(3) Die Direktorin oder der Direktor legt den federf</w:t>
      </w:r>
      <w:r>
        <w:rPr>
          <w:rFonts w:cs="Arial"/>
        </w:rPr>
        <w:t>ü</w:t>
      </w:r>
      <w:r>
        <w:rPr>
          <w:rFonts w:cs="Arial"/>
        </w:rPr>
        <w:t>hrenden Arbeitsbereich fest und beauftragt in Abstimmung mit den zust</w:t>
      </w:r>
      <w:r>
        <w:rPr>
          <w:rFonts w:cs="Arial"/>
        </w:rPr>
        <w:t>ä</w:t>
      </w:r>
      <w:r>
        <w:rPr>
          <w:rFonts w:cs="Arial"/>
        </w:rPr>
        <w:t>ndigen Arbeitsbereichsleitungen eine Mitarbeiterin oder einen Mitarbeiter mit der Projektleitung. Die Projektleitung erarbeitet die Planung des Projekts, ist zust</w:t>
      </w:r>
      <w:r>
        <w:rPr>
          <w:rFonts w:cs="Arial"/>
        </w:rPr>
        <w:t>ä</w:t>
      </w:r>
      <w:r>
        <w:rPr>
          <w:rFonts w:cs="Arial"/>
        </w:rPr>
        <w:t>ndig f</w:t>
      </w:r>
      <w:r>
        <w:rPr>
          <w:rFonts w:cs="Arial"/>
        </w:rPr>
        <w:t>ü</w:t>
      </w:r>
      <w:r>
        <w:rPr>
          <w:rFonts w:cs="Arial"/>
        </w:rPr>
        <w:t>r das Controlling des Projekts und sorgt f</w:t>
      </w:r>
      <w:r>
        <w:rPr>
          <w:rFonts w:cs="Arial"/>
        </w:rPr>
        <w:t>ü</w:t>
      </w:r>
      <w:r>
        <w:rPr>
          <w:rFonts w:cs="Arial"/>
        </w:rPr>
        <w:t xml:space="preserve">r eine reibungslose Kommunikation und ausreichende Dokumentation des Projekts. </w:t>
      </w:r>
    </w:p>
    <w:p w14:paraId="571E974D" w14:textId="77777777" w:rsidR="0047780C" w:rsidRDefault="0047780C">
      <w:pPr>
        <w:pStyle w:val="Fliedftext"/>
      </w:pPr>
      <w:r>
        <w:rPr>
          <w:rFonts w:cs="Arial"/>
        </w:rPr>
        <w:t>(4) Die Direktorin oder der Direktor bestimmt im Zusammenwirken mit den beteiligten Arbeitsbereichsleitungen die Mitarbeiterinnen und Mitarbeiter des Projektteams.</w:t>
      </w:r>
    </w:p>
    <w:p w14:paraId="4B9F5A76" w14:textId="77777777" w:rsidR="0047780C" w:rsidRDefault="0047780C">
      <w:pPr>
        <w:pStyle w:val="Fliedftext"/>
      </w:pPr>
      <w:r>
        <w:rPr>
          <w:rFonts w:cs="Arial"/>
        </w:rPr>
        <w:t xml:space="preserve">(5) Die Projektplanungen und -vereinbarungen werden dokumentiert. </w:t>
      </w:r>
    </w:p>
    <w:p w14:paraId="3B5E3384" w14:textId="77777777" w:rsidR="0047780C" w:rsidRDefault="0047780C">
      <w:pPr>
        <w:pStyle w:val="Fliedftext"/>
      </w:pPr>
      <w:r>
        <w:rPr>
          <w:rFonts w:cs="Arial"/>
        </w:rPr>
        <w:t>(6) Dauerhaft zu erledigende Aufgaben, die turnusm</w:t>
      </w:r>
      <w:r>
        <w:rPr>
          <w:rFonts w:cs="Arial"/>
        </w:rPr>
        <w:t>äß</w:t>
      </w:r>
      <w:r>
        <w:rPr>
          <w:rFonts w:cs="Arial"/>
        </w:rPr>
        <w:t xml:space="preserve">ig anfallen und an denen Mitarbeiterinnen und Mitarbeiter aus mehreren Arbeitsbereichen </w:t>
      </w:r>
      <w:r>
        <w:rPr>
          <w:rFonts w:cs="Arial"/>
        </w:rPr>
        <w:t>beteiligt sind, werden ebenfalls arbeitsbereichs</w:t>
      </w:r>
      <w:r>
        <w:rPr>
          <w:rFonts w:cs="Arial"/>
        </w:rPr>
        <w:t>ü</w:t>
      </w:r>
      <w:r>
        <w:rPr>
          <w:rFonts w:cs="Arial"/>
        </w:rPr>
        <w:t>bergreifend organisiert. F</w:t>
      </w:r>
      <w:r>
        <w:rPr>
          <w:rFonts w:cs="Arial"/>
        </w:rPr>
        <w:t>ü</w:t>
      </w:r>
      <w:r>
        <w:rPr>
          <w:rFonts w:cs="Arial"/>
        </w:rPr>
        <w:t>r sie gelten die Regelungen zur Projektarbeit entsprechend.</w:t>
      </w:r>
    </w:p>
    <w:p w14:paraId="27EB0FD8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7FCB907B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16</w:t>
      </w:r>
    </w:p>
    <w:p w14:paraId="3F72B5AC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Federf</w:t>
      </w:r>
      <w:r>
        <w:t>ü</w:t>
      </w:r>
      <w:r>
        <w:t>hrung</w:t>
      </w:r>
    </w:p>
    <w:p w14:paraId="2EB04C0C" w14:textId="77777777" w:rsidR="0047780C" w:rsidRDefault="0047780C">
      <w:pPr>
        <w:pStyle w:val="Fliedftext"/>
        <w:rPr>
          <w:rFonts w:cs="Arial"/>
        </w:rPr>
      </w:pPr>
      <w:r>
        <w:t>Federf</w:t>
      </w:r>
      <w:r>
        <w:t>ü</w:t>
      </w:r>
      <w:r>
        <w:t xml:space="preserve">hrend bei der Erledigung einer Aufgabe ist der Arbeitsbereich, der sachlich </w:t>
      </w:r>
      <w:r>
        <w:t>ü</w:t>
      </w:r>
      <w:r>
        <w:t>berwiegend f</w:t>
      </w:r>
      <w:r>
        <w:t>ü</w:t>
      </w:r>
      <w:r>
        <w:t>r den Inhalt einer Angelegenheit aufgrund des Gesch</w:t>
      </w:r>
      <w:r>
        <w:t>ä</w:t>
      </w:r>
      <w:r>
        <w:t>ftsverteilungsplans zust</w:t>
      </w:r>
      <w:r>
        <w:t>ä</w:t>
      </w:r>
      <w:r>
        <w:t xml:space="preserve">ndig ist. Zweifel </w:t>
      </w:r>
      <w:r>
        <w:t>ü</w:t>
      </w:r>
      <w:r>
        <w:t>ber die Federf</w:t>
      </w:r>
      <w:r>
        <w:t>ü</w:t>
      </w:r>
      <w:r>
        <w:t>hrung sind unverz</w:t>
      </w:r>
      <w:r>
        <w:t>ü</w:t>
      </w:r>
      <w:r>
        <w:t>glich zu kl</w:t>
      </w:r>
      <w:r>
        <w:t>ä</w:t>
      </w:r>
      <w:r>
        <w:t>ren. Bis zur Kl</w:t>
      </w:r>
      <w:r>
        <w:t>ä</w:t>
      </w:r>
      <w:r>
        <w:t>rung bleibt die mit der Angelegenheit zuerst befasste Stelle zust</w:t>
      </w:r>
      <w:r>
        <w:t>ä</w:t>
      </w:r>
      <w:r>
        <w:t>ndig. Kommt eine Einigung nicht zustande, entscheidet die oder der gemeinsame Vorgesetzte.</w:t>
      </w:r>
    </w:p>
    <w:p w14:paraId="3C62238E" w14:textId="77777777" w:rsidR="0047780C" w:rsidRDefault="0047780C">
      <w:pPr>
        <w:pStyle w:val="AnkerAbsatzundAbstand2Punkt"/>
        <w:widowControl/>
      </w:pPr>
    </w:p>
    <w:p w14:paraId="1BFAC519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17</w:t>
      </w:r>
    </w:p>
    <w:p w14:paraId="7E6800A2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Beteiligung</w:t>
      </w:r>
    </w:p>
    <w:p w14:paraId="76ED3BA9" w14:textId="77777777" w:rsidR="0047780C" w:rsidRDefault="0047780C">
      <w:pPr>
        <w:pStyle w:val="Fliedftext"/>
      </w:pPr>
      <w:r>
        <w:rPr>
          <w:rFonts w:cs="Arial"/>
        </w:rPr>
        <w:t>(1) Die federf</w:t>
      </w:r>
      <w:r>
        <w:rPr>
          <w:rFonts w:cs="Arial"/>
        </w:rPr>
        <w:t>ü</w:t>
      </w:r>
      <w:r>
        <w:rPr>
          <w:rFonts w:cs="Arial"/>
        </w:rPr>
        <w:t>hrenden Mitarbeiterinnen und Mitarbeitern sind verpflichtet, bereits bei der erstmaligen Befassung mit einer Angelegenheit zu pr</w:t>
      </w:r>
      <w:r>
        <w:rPr>
          <w:rFonts w:cs="Arial"/>
        </w:rPr>
        <w:t>ü</w:t>
      </w:r>
      <w:r>
        <w:rPr>
          <w:rFonts w:cs="Arial"/>
        </w:rPr>
        <w:t>fen, ob und gegebenenfalls welche Arbeitsbereiche oder Mitarbeiterinnen und Mitarbeiter zu beteiligen sind. Die Mitwirkenden sind unverz</w:t>
      </w:r>
      <w:r>
        <w:rPr>
          <w:rFonts w:cs="Arial"/>
        </w:rPr>
        <w:t>ü</w:t>
      </w:r>
      <w:r>
        <w:rPr>
          <w:rFonts w:cs="Arial"/>
        </w:rPr>
        <w:t>glich zu unterrichten, damit sie sich in die Bearbeitung einschalten k</w:t>
      </w:r>
      <w:r>
        <w:rPr>
          <w:rFonts w:cs="Arial"/>
        </w:rPr>
        <w:t>ö</w:t>
      </w:r>
      <w:r>
        <w:rPr>
          <w:rFonts w:cs="Arial"/>
        </w:rPr>
        <w:t>nnen.</w:t>
      </w:r>
    </w:p>
    <w:p w14:paraId="0616C97E" w14:textId="77777777" w:rsidR="0047780C" w:rsidRDefault="0047780C">
      <w:pPr>
        <w:pStyle w:val="Fliedftext"/>
      </w:pPr>
      <w:r>
        <w:rPr>
          <w:rFonts w:cs="Arial"/>
        </w:rPr>
        <w:t>(2) Die federf</w:t>
      </w:r>
      <w:r>
        <w:rPr>
          <w:rFonts w:cs="Arial"/>
        </w:rPr>
        <w:t>ü</w:t>
      </w:r>
      <w:r>
        <w:rPr>
          <w:rFonts w:cs="Arial"/>
        </w:rPr>
        <w:t xml:space="preserve">hrenden Mitarbeiterinnen und Mitarbeiter und Projektleitungen stellen sicher, dass Vorgesetzte rechtzeitig </w:t>
      </w:r>
      <w:r>
        <w:rPr>
          <w:rFonts w:cs="Arial"/>
        </w:rPr>
        <w:t>ü</w:t>
      </w:r>
      <w:r>
        <w:rPr>
          <w:rFonts w:cs="Arial"/>
        </w:rPr>
        <w:t>ber den Arbeitsanfall und Erledigungsstand der Vorhaben informiert sind.</w:t>
      </w:r>
    </w:p>
    <w:p w14:paraId="333CAD6F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39D639D1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18</w:t>
      </w:r>
    </w:p>
    <w:p w14:paraId="6A74CD22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Abstimmung und Mitzeichnung</w:t>
      </w:r>
    </w:p>
    <w:p w14:paraId="1DEE72C3" w14:textId="77777777" w:rsidR="0047780C" w:rsidRDefault="0047780C">
      <w:pPr>
        <w:pStyle w:val="Fliedftext"/>
        <w:rPr>
          <w:rFonts w:cs="Arial"/>
        </w:rPr>
      </w:pPr>
      <w:r>
        <w:t>(1) Abstimmungen erfolgen per E-Mail, m</w:t>
      </w:r>
      <w:r>
        <w:t>ü</w:t>
      </w:r>
      <w:r>
        <w:t>ndlich oder per Mitzeichnung; verbindliche Mitzeichnungen werden schriftlich dokumentiert.</w:t>
      </w:r>
    </w:p>
    <w:p w14:paraId="5FB55B69" w14:textId="77777777" w:rsidR="0047780C" w:rsidRDefault="0047780C">
      <w:pPr>
        <w:pStyle w:val="Fliedftext"/>
        <w:rPr>
          <w:rFonts w:cs="Arial"/>
        </w:rPr>
      </w:pPr>
      <w:r>
        <w:t>(2) Ist eine Einigung nicht zu erzielen, entscheidet die oder der n</w:t>
      </w:r>
      <w:r>
        <w:t>ä</w:t>
      </w:r>
      <w:r>
        <w:t>chste gemeinsame Vorgesetzte.</w:t>
      </w:r>
    </w:p>
    <w:p w14:paraId="4B80AA4E" w14:textId="77777777" w:rsidR="0047780C" w:rsidRDefault="0047780C">
      <w:pPr>
        <w:pStyle w:val="Fliedftext"/>
        <w:rPr>
          <w:rFonts w:cs="Arial"/>
        </w:rPr>
      </w:pPr>
      <w:r>
        <w:t>(3) Das Ministerium wird entsprechend den vereinbarten Verfahrensregelungen, in denen Abstimmungsverfahren sowie Zust</w:t>
      </w:r>
      <w:r>
        <w:t>ä</w:t>
      </w:r>
      <w:r>
        <w:t>ndigkeiten und Verantwortlichkeiten f</w:t>
      </w:r>
      <w:r>
        <w:t>ü</w:t>
      </w:r>
      <w:r>
        <w:t xml:space="preserve">r Projekt- und Entwicklungsphasen festgelegt werden, informiert und in die Entscheidungsprozesse einbezogen. </w:t>
      </w:r>
    </w:p>
    <w:p w14:paraId="2212400A" w14:textId="77777777" w:rsidR="0047780C" w:rsidRDefault="0047780C">
      <w:pPr>
        <w:pStyle w:val="Fliedftext"/>
        <w:rPr>
          <w:rFonts w:cs="Arial"/>
        </w:rPr>
      </w:pPr>
      <w:r>
        <w:t>(4) Entsprechendes gilt f</w:t>
      </w:r>
      <w:r>
        <w:t>ü</w:t>
      </w:r>
      <w:r>
        <w:t>r die Kooperation mit anderen Institutionen im Gesch</w:t>
      </w:r>
      <w:r>
        <w:t>ä</w:t>
      </w:r>
      <w:r>
        <w:t>ftsbereich des zust</w:t>
      </w:r>
      <w:r>
        <w:t>ä</w:t>
      </w:r>
      <w:r>
        <w:t>ndigen Ministeriums.</w:t>
      </w:r>
    </w:p>
    <w:p w14:paraId="312F80F9" w14:textId="77777777" w:rsidR="0047780C" w:rsidRDefault="0047780C">
      <w:pPr>
        <w:pStyle w:val="AnkerAbsatzundAbstand2Punkt"/>
        <w:widowControl/>
      </w:pPr>
    </w:p>
    <w:p w14:paraId="067392EC" w14:textId="77777777" w:rsidR="0047780C" w:rsidRDefault="0047780C">
      <w:pPr>
        <w:pStyle w:val="Zwischenfcber02"/>
        <w:keepNext/>
        <w:widowControl/>
        <w:rPr>
          <w:rFonts w:cs="Calibri"/>
        </w:rPr>
      </w:pPr>
      <w:r>
        <w:t>E. Zeichnung</w:t>
      </w:r>
    </w:p>
    <w:p w14:paraId="1AD81FA2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19</w:t>
      </w:r>
    </w:p>
    <w:p w14:paraId="704250A8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Grunds</w:t>
      </w:r>
      <w:r>
        <w:rPr>
          <w:rFonts w:cs="Arial"/>
        </w:rPr>
        <w:t>ä</w:t>
      </w:r>
      <w:r>
        <w:rPr>
          <w:rFonts w:cs="Arial"/>
        </w:rPr>
        <w:t>tze der Zeichnungsbefugnis</w:t>
      </w:r>
    </w:p>
    <w:p w14:paraId="3B1D2FD2" w14:textId="77777777" w:rsidR="0047780C" w:rsidRDefault="0047780C">
      <w:pPr>
        <w:pStyle w:val="Fliedftext"/>
      </w:pPr>
      <w:r>
        <w:rPr>
          <w:rFonts w:cs="Arial"/>
        </w:rPr>
        <w:t>Die Zeichnungsbefugnis wird in einer erg</w:t>
      </w:r>
      <w:r>
        <w:rPr>
          <w:rFonts w:cs="Arial"/>
        </w:rPr>
        <w:t>ä</w:t>
      </w:r>
      <w:r>
        <w:rPr>
          <w:rFonts w:cs="Arial"/>
        </w:rPr>
        <w:t>nzenden Regelung zur Gesch</w:t>
      </w:r>
      <w:r>
        <w:rPr>
          <w:rFonts w:cs="Arial"/>
        </w:rPr>
        <w:t>ä</w:t>
      </w:r>
      <w:r>
        <w:rPr>
          <w:rFonts w:cs="Arial"/>
        </w:rPr>
        <w:t>ftsordnung durch die Direktorin oder den Direktor festgelegt.</w:t>
      </w:r>
    </w:p>
    <w:p w14:paraId="69C06F9E" w14:textId="77777777" w:rsidR="0047780C" w:rsidRDefault="0047780C">
      <w:pPr>
        <w:pStyle w:val="Fliedftext"/>
      </w:pPr>
      <w:r>
        <w:rPr>
          <w:rFonts w:cs="Arial"/>
        </w:rPr>
        <w:t>Sie ist so weit wie m</w:t>
      </w:r>
      <w:r>
        <w:rPr>
          <w:rFonts w:cs="Arial"/>
        </w:rPr>
        <w:t>ö</w:t>
      </w:r>
      <w:r>
        <w:rPr>
          <w:rFonts w:cs="Arial"/>
        </w:rPr>
        <w:t>glich zu delegieren.</w:t>
      </w:r>
    </w:p>
    <w:p w14:paraId="1686E28F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4FAE397A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20</w:t>
      </w:r>
    </w:p>
    <w:p w14:paraId="69DFD9A1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Haushaltswesen</w:t>
      </w:r>
    </w:p>
    <w:p w14:paraId="4BACED4C" w14:textId="77777777" w:rsidR="0047780C" w:rsidRDefault="0047780C">
      <w:pPr>
        <w:pStyle w:val="Fliedftext"/>
        <w:rPr>
          <w:rFonts w:cs="Arial"/>
        </w:rPr>
      </w:pPr>
      <w:r>
        <w:t>(1) Die Direktorin oder der Direktor und die oder der Beauftragte f</w:t>
      </w:r>
      <w:r>
        <w:t>ü</w:t>
      </w:r>
      <w:r>
        <w:t xml:space="preserve">r den Haushalt (BdH) sind befugt, Kassenanordnungen zu erteilen (Anordnungsbefugnis). Die Anordnungsbefugnis kann auf Mitarbeiterinnen und Mitarbeiter des Arbeitsbereichs Verwaltung und Service schriftlich </w:t>
      </w:r>
      <w:r>
        <w:t>ü</w:t>
      </w:r>
      <w:r>
        <w:t>bertragen werden.</w:t>
      </w:r>
    </w:p>
    <w:p w14:paraId="44186775" w14:textId="77777777" w:rsidR="0047780C" w:rsidRDefault="0047780C">
      <w:pPr>
        <w:pStyle w:val="Fliedftext"/>
        <w:rPr>
          <w:rFonts w:cs="Arial"/>
        </w:rPr>
      </w:pPr>
      <w:r>
        <w:t>(2) Die Direktorin oder der Direktor und die oder der BdH sind zur Feststellung der sachlichen Richtigkeit befugt. Anderen Mitarbeiterinnen und Mitarbeitern kann die Befugnis zur Feststellung der sachlichen Richtigkeit f</w:t>
      </w:r>
      <w:r>
        <w:t>ü</w:t>
      </w:r>
      <w:r>
        <w:t xml:space="preserve">r einen bestimmten Bereich schriftlich </w:t>
      </w:r>
      <w:r>
        <w:t>ü</w:t>
      </w:r>
      <w:r>
        <w:t xml:space="preserve">bertragen werden. Die Vorschriften </w:t>
      </w:r>
      <w:r>
        <w:t>ü</w:t>
      </w:r>
      <w:r>
        <w:t>ber Feststellungsvermerke (sachliche Richtigkeit, rechnerische Richtigkeit) bleiben unber</w:t>
      </w:r>
      <w:r>
        <w:t>ü</w:t>
      </w:r>
      <w:r>
        <w:t>hrt.</w:t>
      </w:r>
    </w:p>
    <w:p w14:paraId="7745CE17" w14:textId="77777777" w:rsidR="0047780C" w:rsidRDefault="0047780C">
      <w:pPr>
        <w:pStyle w:val="Fliedftext"/>
        <w:rPr>
          <w:rFonts w:cs="Arial"/>
        </w:rPr>
      </w:pPr>
      <w:r>
        <w:t>(3) S</w:t>
      </w:r>
      <w:r>
        <w:t>ä</w:t>
      </w:r>
      <w:r>
        <w:t xml:space="preserve">mtliche Kassenanordnungen sind </w:t>
      </w:r>
      <w:r>
        <w:t>ü</w:t>
      </w:r>
      <w:r>
        <w:t>ber den Arbeitsbereich Verwaltung und Service zu leiten.</w:t>
      </w:r>
    </w:p>
    <w:p w14:paraId="4C003959" w14:textId="77777777" w:rsidR="0047780C" w:rsidRDefault="0047780C">
      <w:pPr>
        <w:pStyle w:val="Fliedftext"/>
        <w:rPr>
          <w:rFonts w:cs="Arial"/>
        </w:rPr>
      </w:pPr>
      <w:r>
        <w:t xml:space="preserve">(4) Die </w:t>
      </w:r>
      <w:r>
        <w:t>Ü</w:t>
      </w:r>
      <w:r>
        <w:t>berwachung der Einnahmen und Ausgaben erfolgt zentral durch die im Arbeitsbereich Verwaltung und Service zu f</w:t>
      </w:r>
      <w:r>
        <w:t>ü</w:t>
      </w:r>
      <w:r>
        <w:t>hrenden Haushalts</w:t>
      </w:r>
      <w:r>
        <w:t>ü</w:t>
      </w:r>
      <w:r>
        <w:t>berwachungslisten.</w:t>
      </w:r>
    </w:p>
    <w:p w14:paraId="3FA4E1E0" w14:textId="77777777" w:rsidR="0047780C" w:rsidRDefault="0047780C">
      <w:pPr>
        <w:pStyle w:val="AnkerAbsatzundAbstand2Punkt"/>
        <w:widowControl/>
      </w:pPr>
    </w:p>
    <w:p w14:paraId="337A2059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21</w:t>
      </w:r>
    </w:p>
    <w:p w14:paraId="6F37C53B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Dienstsiegel</w:t>
      </w:r>
    </w:p>
    <w:p w14:paraId="49964C8A" w14:textId="77777777" w:rsidR="0047780C" w:rsidRDefault="0047780C">
      <w:pPr>
        <w:pStyle w:val="Fliedftext"/>
      </w:pPr>
      <w:r>
        <w:rPr>
          <w:rFonts w:cs="Arial"/>
        </w:rPr>
        <w:t>(1) Die Direktorin oder der Direktor erm</w:t>
      </w:r>
      <w:r>
        <w:rPr>
          <w:rFonts w:cs="Arial"/>
        </w:rPr>
        <w:t>ä</w:t>
      </w:r>
      <w:r>
        <w:rPr>
          <w:rFonts w:cs="Arial"/>
        </w:rPr>
        <w:t>chtigt die zur F</w:t>
      </w:r>
      <w:r>
        <w:rPr>
          <w:rFonts w:cs="Arial"/>
        </w:rPr>
        <w:t>ü</w:t>
      </w:r>
      <w:r>
        <w:rPr>
          <w:rFonts w:cs="Arial"/>
        </w:rPr>
        <w:t>hrung von Dienstsiegeln befugten Mitarbeiterinnen und Mitarbeiter in schriftlicher Form. Der Kreis dieser Mitarbeiterinnen und Mitarbeiter ist auf das unbedingt notwendige Ma</w:t>
      </w:r>
      <w:r>
        <w:rPr>
          <w:rFonts w:cs="Arial"/>
        </w:rPr>
        <w:t>ß</w:t>
      </w:r>
      <w:r>
        <w:rPr>
          <w:rFonts w:cs="Arial"/>
        </w:rPr>
        <w:t xml:space="preserve"> zu beschr</w:t>
      </w:r>
      <w:r>
        <w:rPr>
          <w:rFonts w:cs="Arial"/>
        </w:rPr>
        <w:t>ä</w:t>
      </w:r>
      <w:r>
        <w:rPr>
          <w:rFonts w:cs="Arial"/>
        </w:rPr>
        <w:t>nken.</w:t>
      </w:r>
    </w:p>
    <w:p w14:paraId="26031763" w14:textId="77777777" w:rsidR="0047780C" w:rsidRDefault="0047780C">
      <w:pPr>
        <w:pStyle w:val="Fliedftext"/>
      </w:pPr>
      <w:r>
        <w:rPr>
          <w:rFonts w:cs="Arial"/>
        </w:rPr>
        <w:t>(2) Dienstsiegel sind fortlaufend zu nummerieren, listenm</w:t>
      </w:r>
      <w:r>
        <w:rPr>
          <w:rFonts w:cs="Arial"/>
        </w:rPr>
        <w:t>äß</w:t>
      </w:r>
      <w:r>
        <w:rPr>
          <w:rFonts w:cs="Arial"/>
        </w:rPr>
        <w:t>ig zu erfassen und nur gegen Empfangsbescheinigung auszuh</w:t>
      </w:r>
      <w:r>
        <w:rPr>
          <w:rFonts w:cs="Arial"/>
        </w:rPr>
        <w:t>ä</w:t>
      </w:r>
      <w:r>
        <w:rPr>
          <w:rFonts w:cs="Arial"/>
        </w:rPr>
        <w:t>ndigen.</w:t>
      </w:r>
    </w:p>
    <w:p w14:paraId="5FA4EEDB" w14:textId="77777777" w:rsidR="0047780C" w:rsidRDefault="0047780C">
      <w:pPr>
        <w:pStyle w:val="Fliedftext"/>
      </w:pPr>
      <w:r>
        <w:rPr>
          <w:rFonts w:cs="Arial"/>
        </w:rPr>
        <w:t>(3) Dienstsiegel sind unter Verschluss zu halten. Ihr Verlust ist unverz</w:t>
      </w:r>
      <w:r>
        <w:rPr>
          <w:rFonts w:cs="Arial"/>
        </w:rPr>
        <w:t>ü</w:t>
      </w:r>
      <w:r>
        <w:rPr>
          <w:rFonts w:cs="Arial"/>
        </w:rPr>
        <w:t>glich der Direktorin oder dem Direktor anzuzeigen.</w:t>
      </w:r>
    </w:p>
    <w:p w14:paraId="556C22BF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307DD566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F. Sonstige Bestimmungen</w:t>
      </w:r>
    </w:p>
    <w:p w14:paraId="667085FD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zum Dienstverkehr nach au</w:t>
      </w:r>
      <w:r>
        <w:rPr>
          <w:rFonts w:cs="Calibri"/>
        </w:rPr>
        <w:t>ß</w:t>
      </w:r>
      <w:r>
        <w:rPr>
          <w:rFonts w:cs="Calibri"/>
        </w:rPr>
        <w:t>en</w:t>
      </w:r>
    </w:p>
    <w:p w14:paraId="05D1363F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und zur Ordnung des Innendienstes</w:t>
      </w:r>
    </w:p>
    <w:p w14:paraId="461AC19D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22</w:t>
      </w:r>
    </w:p>
    <w:p w14:paraId="0B827CC1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 xml:space="preserve">Teilnahme an </w:t>
      </w:r>
      <w:r>
        <w:t>ö</w:t>
      </w:r>
      <w:r>
        <w:t>ffentlichen Veranstaltungen und Fachtagungen</w:t>
      </w:r>
    </w:p>
    <w:p w14:paraId="27F8ADFD" w14:textId="77777777" w:rsidR="0047780C" w:rsidRDefault="0047780C">
      <w:pPr>
        <w:pStyle w:val="Fliedftext"/>
        <w:rPr>
          <w:rFonts w:cs="Arial"/>
        </w:rPr>
      </w:pPr>
      <w:r>
        <w:t xml:space="preserve">An </w:t>
      </w:r>
      <w:r>
        <w:t>ö</w:t>
      </w:r>
      <w:r>
        <w:t>ffentlichen Veranstaltungen und Fachtagungen d</w:t>
      </w:r>
      <w:r>
        <w:t>ü</w:t>
      </w:r>
      <w:r>
        <w:t>rfen Bedienstete als Vertreterin oder Vertreter des Landesinstituts nur mit Zustimmung der Direktorin oder des Direktors teilnehmen.</w:t>
      </w:r>
    </w:p>
    <w:p w14:paraId="0A378D64" w14:textId="77777777" w:rsidR="0047780C" w:rsidRDefault="0047780C">
      <w:pPr>
        <w:pStyle w:val="AnkerAbsatzundAbstand2Punkt"/>
        <w:widowControl/>
      </w:pPr>
    </w:p>
    <w:p w14:paraId="1037FDF0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23</w:t>
      </w:r>
    </w:p>
    <w:p w14:paraId="4F15940A" w14:textId="77777777" w:rsidR="0047780C" w:rsidRDefault="0047780C">
      <w:pPr>
        <w:pStyle w:val="Zwischenfcber01"/>
        <w:keepNext/>
        <w:widowControl/>
      </w:pPr>
      <w:r>
        <w:rPr>
          <w:rFonts w:cs="Arial"/>
        </w:rPr>
        <w:t>Ä</w:t>
      </w:r>
      <w:r>
        <w:rPr>
          <w:rFonts w:cs="Arial"/>
        </w:rPr>
        <w:t>u</w:t>
      </w:r>
      <w:r>
        <w:rPr>
          <w:rFonts w:cs="Arial"/>
        </w:rPr>
        <w:t>ß</w:t>
      </w:r>
      <w:r>
        <w:rPr>
          <w:rFonts w:cs="Arial"/>
        </w:rPr>
        <w:t>erungen gegen</w:t>
      </w:r>
      <w:r>
        <w:rPr>
          <w:rFonts w:cs="Arial"/>
        </w:rPr>
        <w:t>ü</w:t>
      </w:r>
      <w:r>
        <w:rPr>
          <w:rFonts w:cs="Arial"/>
        </w:rPr>
        <w:t>ber der Presse und sonstigen Medien</w:t>
      </w:r>
    </w:p>
    <w:p w14:paraId="09DD11C9" w14:textId="77777777" w:rsidR="0047780C" w:rsidRDefault="0047780C">
      <w:pPr>
        <w:pStyle w:val="Fliedftext"/>
      </w:pPr>
      <w:r>
        <w:rPr>
          <w:rFonts w:cs="Arial"/>
        </w:rPr>
        <w:t>(1) M</w:t>
      </w:r>
      <w:r>
        <w:rPr>
          <w:rFonts w:cs="Arial"/>
        </w:rPr>
        <w:t>ü</w:t>
      </w:r>
      <w:r>
        <w:rPr>
          <w:rFonts w:cs="Arial"/>
        </w:rPr>
        <w:t>ndliche Ausk</w:t>
      </w:r>
      <w:r>
        <w:rPr>
          <w:rFonts w:cs="Arial"/>
        </w:rPr>
        <w:t>ü</w:t>
      </w:r>
      <w:r>
        <w:rPr>
          <w:rFonts w:cs="Arial"/>
        </w:rPr>
        <w:t>nfte an Presse, H</w:t>
      </w:r>
      <w:r>
        <w:rPr>
          <w:rFonts w:cs="Arial"/>
        </w:rPr>
        <w:t>ö</w:t>
      </w:r>
      <w:r>
        <w:rPr>
          <w:rFonts w:cs="Arial"/>
        </w:rPr>
        <w:t>rfunk und Fernsehen oder sonstigen Medien sowie schriftliche Verlautbarungen, die zur Ver</w:t>
      </w:r>
      <w:r>
        <w:rPr>
          <w:rFonts w:cs="Arial"/>
        </w:rPr>
        <w:t>ö</w:t>
      </w:r>
      <w:r>
        <w:rPr>
          <w:rFonts w:cs="Arial"/>
        </w:rPr>
        <w:t>ffentlichung bestimmt sind, bed</w:t>
      </w:r>
      <w:r>
        <w:rPr>
          <w:rFonts w:cs="Arial"/>
        </w:rPr>
        <w:t>ü</w:t>
      </w:r>
      <w:r>
        <w:rPr>
          <w:rFonts w:cs="Arial"/>
        </w:rPr>
        <w:t>rfen der Zustimmung der Direktorin oder des Direktors. Die Zustimmung kann auch von einer oder einem von der Direktorin oder dem Direktor Beauftragten erteilt werden.</w:t>
      </w:r>
    </w:p>
    <w:p w14:paraId="010010CF" w14:textId="77777777" w:rsidR="0047780C" w:rsidRDefault="0047780C">
      <w:pPr>
        <w:pStyle w:val="Fliedftext"/>
      </w:pPr>
      <w:r>
        <w:rPr>
          <w:rFonts w:cs="Arial"/>
        </w:rPr>
        <w:t>(2) Ver</w:t>
      </w:r>
      <w:r>
        <w:rPr>
          <w:rFonts w:cs="Arial"/>
        </w:rPr>
        <w:t>ö</w:t>
      </w:r>
      <w:r>
        <w:rPr>
          <w:rFonts w:cs="Arial"/>
        </w:rPr>
        <w:t>ffentlichungen d</w:t>
      </w:r>
      <w:r>
        <w:rPr>
          <w:rFonts w:cs="Arial"/>
        </w:rPr>
        <w:t>es Landesinstituts werden von der Direktorin oder von dem Direktor genehmigt. Das N</w:t>
      </w:r>
      <w:r>
        <w:rPr>
          <w:rFonts w:cs="Arial"/>
        </w:rPr>
        <w:t>ä</w:t>
      </w:r>
      <w:r>
        <w:rPr>
          <w:rFonts w:cs="Arial"/>
        </w:rPr>
        <w:t>here regelt eine erg</w:t>
      </w:r>
      <w:r>
        <w:rPr>
          <w:rFonts w:cs="Arial"/>
        </w:rPr>
        <w:t>ä</w:t>
      </w:r>
      <w:r>
        <w:rPr>
          <w:rFonts w:cs="Arial"/>
        </w:rPr>
        <w:t>nzende Ordnung zu dieser Gesch</w:t>
      </w:r>
      <w:r>
        <w:rPr>
          <w:rFonts w:cs="Arial"/>
        </w:rPr>
        <w:t>ä</w:t>
      </w:r>
      <w:r>
        <w:rPr>
          <w:rFonts w:cs="Arial"/>
        </w:rPr>
        <w:t>ftsordnung.</w:t>
      </w:r>
    </w:p>
    <w:p w14:paraId="7A917EEE" w14:textId="77777777" w:rsidR="0047780C" w:rsidRDefault="0047780C">
      <w:pPr>
        <w:pStyle w:val="Fliedftext"/>
      </w:pPr>
      <w:r>
        <w:rPr>
          <w:rFonts w:cs="Arial"/>
        </w:rPr>
        <w:t>(3) Das N</w:t>
      </w:r>
      <w:r>
        <w:rPr>
          <w:rFonts w:cs="Arial"/>
        </w:rPr>
        <w:t>ä</w:t>
      </w:r>
      <w:r>
        <w:rPr>
          <w:rFonts w:cs="Arial"/>
        </w:rPr>
        <w:t>here zur Koordinierung der Au</w:t>
      </w:r>
      <w:r>
        <w:rPr>
          <w:rFonts w:cs="Arial"/>
        </w:rPr>
        <w:t>ß</w:t>
      </w:r>
      <w:r>
        <w:rPr>
          <w:rFonts w:cs="Arial"/>
        </w:rPr>
        <w:t xml:space="preserve">en- und Medienkontakte sowie der </w:t>
      </w:r>
      <w:r>
        <w:rPr>
          <w:rFonts w:cs="Arial"/>
        </w:rPr>
        <w:t>Ö</w:t>
      </w:r>
      <w:r>
        <w:rPr>
          <w:rFonts w:cs="Arial"/>
        </w:rPr>
        <w:t>ffentlichkeitsarbeit nach au</w:t>
      </w:r>
      <w:r>
        <w:rPr>
          <w:rFonts w:cs="Arial"/>
        </w:rPr>
        <w:t>ß</w:t>
      </w:r>
      <w:r>
        <w:rPr>
          <w:rFonts w:cs="Arial"/>
        </w:rPr>
        <w:t>en und nach innen wird in einer erg</w:t>
      </w:r>
      <w:r>
        <w:rPr>
          <w:rFonts w:cs="Arial"/>
        </w:rPr>
        <w:t>ä</w:t>
      </w:r>
      <w:r>
        <w:rPr>
          <w:rFonts w:cs="Arial"/>
        </w:rPr>
        <w:t>n</w:t>
      </w:r>
      <w:r>
        <w:rPr>
          <w:rFonts w:cs="Arial"/>
        </w:rPr>
        <w:lastRenderedPageBreak/>
        <w:t>zenden Ordnung geregelt.</w:t>
      </w:r>
    </w:p>
    <w:p w14:paraId="3ABF7755" w14:textId="77777777" w:rsidR="0047780C" w:rsidRDefault="0047780C">
      <w:pPr>
        <w:pStyle w:val="AnkerAbsatzundAbstand2Punkt"/>
        <w:widowControl/>
        <w:rPr>
          <w:rFonts w:cs="Arial"/>
        </w:rPr>
      </w:pPr>
    </w:p>
    <w:p w14:paraId="5E51DB75" w14:textId="77777777" w:rsidR="0047780C" w:rsidRDefault="0047780C">
      <w:pPr>
        <w:pStyle w:val="Zwischenfcber02"/>
        <w:keepNext/>
        <w:widowControl/>
      </w:pPr>
      <w:r>
        <w:rPr>
          <w:rFonts w:cs="Calibri"/>
        </w:rPr>
        <w:t>G. Schlussbestimmung</w:t>
      </w:r>
    </w:p>
    <w:p w14:paraId="055D00B5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24</w:t>
      </w:r>
    </w:p>
    <w:p w14:paraId="5BF0D421" w14:textId="77777777" w:rsidR="0047780C" w:rsidRDefault="0047780C">
      <w:pPr>
        <w:pStyle w:val="Zwischenfcber01"/>
        <w:keepNext/>
        <w:widowControl/>
        <w:rPr>
          <w:rFonts w:cs="Arial"/>
        </w:rPr>
      </w:pPr>
      <w:r>
        <w:t>Ä</w:t>
      </w:r>
      <w:r>
        <w:t>nderung der Gesch</w:t>
      </w:r>
      <w:r>
        <w:t>ä</w:t>
      </w:r>
      <w:r>
        <w:t>ftsordnung</w:t>
      </w:r>
    </w:p>
    <w:p w14:paraId="4106CE8E" w14:textId="77777777" w:rsidR="0047780C" w:rsidRDefault="0047780C">
      <w:pPr>
        <w:pStyle w:val="Fliedftext"/>
        <w:rPr>
          <w:rFonts w:cs="Arial"/>
        </w:rPr>
      </w:pPr>
      <w:r>
        <w:t>Ä</w:t>
      </w:r>
      <w:r>
        <w:t>nderungen und Erg</w:t>
      </w:r>
      <w:r>
        <w:t>ä</w:t>
      </w:r>
      <w:r>
        <w:t>nzungen dieser Gesch</w:t>
      </w:r>
      <w:r>
        <w:t>ä</w:t>
      </w:r>
      <w:r>
        <w:t>ftsordnung bed</w:t>
      </w:r>
      <w:r>
        <w:t>ü</w:t>
      </w:r>
      <w:r>
        <w:t>rfen der Zustimmung des f</w:t>
      </w:r>
      <w:r>
        <w:t>ü</w:t>
      </w:r>
      <w:r>
        <w:t>r Schule und Weiterbildung zust</w:t>
      </w:r>
      <w:r>
        <w:t>ä</w:t>
      </w:r>
      <w:r>
        <w:t>ndigen Ministeriums.</w:t>
      </w:r>
    </w:p>
    <w:p w14:paraId="3D2EEBE3" w14:textId="77777777" w:rsidR="0047780C" w:rsidRDefault="0047780C">
      <w:pPr>
        <w:pStyle w:val="Fliedftext"/>
      </w:pPr>
    </w:p>
    <w:p w14:paraId="4C1C362F" w14:textId="77777777" w:rsidR="0047780C" w:rsidRDefault="0047780C">
      <w:pPr>
        <w:pStyle w:val="Fliedftext"/>
        <w:rPr>
          <w:rFonts w:cs="Arial"/>
        </w:rPr>
      </w:pPr>
    </w:p>
    <w:p w14:paraId="7157974B" w14:textId="77777777" w:rsidR="0047780C" w:rsidRDefault="0047780C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CC9D9" w14:textId="77777777" w:rsidR="0047780C" w:rsidRDefault="0047780C">
      <w:r>
        <w:separator/>
      </w:r>
    </w:p>
  </w:endnote>
  <w:endnote w:type="continuationSeparator" w:id="0">
    <w:p w14:paraId="3EC132E8" w14:textId="77777777" w:rsidR="0047780C" w:rsidRDefault="00477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47814" w14:textId="77777777" w:rsidR="0047780C" w:rsidRDefault="0047780C">
    <w:pPr>
      <w:pStyle w:val="AnkerAbsatzundAbstand2Punkt"/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Arial"/>
      </w:rPr>
    </w:pPr>
    <w:r>
      <w:rPr>
        <w:sz w:val="15"/>
      </w:rPr>
      <w:t>©</w:t>
    </w:r>
    <w:r>
      <w:rPr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4F6F4" w14:textId="77777777" w:rsidR="0047780C" w:rsidRDefault="0047780C">
    <w:pPr>
      <w:pStyle w:val="AnkerAbsatzundAbstand2Punkt"/>
      <w:widowControl/>
      <w:tabs>
        <w:tab w:val="left" w:pos="4989"/>
        <w:tab w:val="left" w:pos="9978"/>
      </w:tabs>
      <w:spacing w:before="10" w:after="10" w:line="80" w:lineRule="exact"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79B02" w14:textId="77777777" w:rsidR="0047780C" w:rsidRDefault="0047780C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823FDE4" w14:textId="77777777" w:rsidR="0047780C" w:rsidRDefault="0047780C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C6177"/>
    <w:rsid w:val="0047780C"/>
    <w:rsid w:val="005C617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2F5E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2441</Words>
  <Characters>15383</Characters>
  <Application>Microsoft Office Word</Application>
  <DocSecurity>0</DocSecurity>
  <Lines>128</Lines>
  <Paragraphs>35</Paragraphs>
  <ScaleCrop>false</ScaleCrop>
  <Company/>
  <LinksUpToDate>false</LinksUpToDate>
  <CharactersWithSpaces>17789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