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434749" w14:textId="77777777" w:rsidR="00830173" w:rsidRDefault="00830173">
      <w:pPr>
        <w:pStyle w:val="BASS-Nr-ABl"/>
        <w:widowControl/>
      </w:pPr>
      <w:bookmarkStart w:id="0" w:name="ABl1213_10-32nr44"/>
      <w:bookmarkEnd w:id="0"/>
      <w:r>
        <w:t xml:space="preserve">Zu BASS </w:t>
      </w:r>
      <w:hyperlink w:anchor="76.fm:10-32nr44" w:history="1">
        <w:r>
          <w:rPr>
            <w:rStyle w:val="Hyperlink"/>
            <w:rFonts w:ascii="Arial" w:hAnsi="Arial" w:cs="Calibri"/>
            <w:sz w:val="18"/>
          </w:rPr>
          <w:t>76.fm:10-32nr44</w:t>
        </w:r>
      </w:hyperlink>
      <w:r>
        <w:rPr>
          <w:rFonts w:cs="Arial"/>
        </w:rPr>
        <w:t xml:space="preserve">10 </w:t>
      </w:r>
      <w:r>
        <w:rPr>
          <w:rFonts w:cs="Arial"/>
        </w:rPr>
        <w:t>–</w:t>
      </w:r>
      <w:r>
        <w:rPr>
          <w:rFonts w:cs="Arial"/>
        </w:rPr>
        <w:t xml:space="preserve"> 32 Nr. 44</w:t>
      </w:r>
    </w:p>
    <w:p w14:paraId="411283E7" w14:textId="77777777" w:rsidR="00830173" w:rsidRDefault="00830173">
      <w:pPr>
        <w:pStyle w:val="Bass-dcber"/>
        <w:widowControl/>
        <w:rPr>
          <w:rFonts w:cs="Calibri"/>
        </w:rPr>
      </w:pPr>
      <w:r>
        <w:t>Verordnung</w:t>
      </w:r>
    </w:p>
    <w:p w14:paraId="7E5B05B0" w14:textId="77777777" w:rsidR="00830173" w:rsidRDefault="00830173">
      <w:pPr>
        <w:pStyle w:val="Bass-dcber"/>
        <w:widowControl/>
        <w:rPr>
          <w:rFonts w:cs="Calibri"/>
        </w:rPr>
      </w:pPr>
      <w:r>
        <w:t xml:space="preserve">zur </w:t>
      </w:r>
      <w:r>
        <w:t>Ä</w:t>
      </w:r>
      <w:r>
        <w:t xml:space="preserve">nderung der Verordnung </w:t>
      </w:r>
      <w:r>
        <w:t>ü</w:t>
      </w:r>
      <w:r>
        <w:t>ber</w:t>
      </w:r>
      <w:r>
        <w:t xml:space="preserve"> beamtenrechtliche und disziplinarrechtliche Zust</w:t>
      </w:r>
      <w:r>
        <w:t>ä</w:t>
      </w:r>
      <w:r>
        <w:t>ndigkeiten</w:t>
      </w:r>
    </w:p>
    <w:p w14:paraId="04F629CD" w14:textId="77777777" w:rsidR="00830173" w:rsidRDefault="00830173">
      <w:pPr>
        <w:pStyle w:val="Bass-dcber"/>
        <w:widowControl/>
        <w:rPr>
          <w:rFonts w:cs="Calibri"/>
        </w:rPr>
      </w:pPr>
      <w:r>
        <w:t>im Gesch</w:t>
      </w:r>
      <w:r>
        <w:t>ä</w:t>
      </w:r>
      <w:r>
        <w:t>ftsbereich des f</w:t>
      </w:r>
      <w:r>
        <w:t>ü</w:t>
      </w:r>
      <w:r>
        <w:t>r den Schulbereich</w:t>
      </w:r>
    </w:p>
    <w:p w14:paraId="72AE507F" w14:textId="77777777" w:rsidR="00830173" w:rsidRDefault="00830173">
      <w:pPr>
        <w:pStyle w:val="Bass-dcber"/>
        <w:widowControl/>
        <w:rPr>
          <w:rFonts w:cs="Calibri"/>
        </w:rPr>
      </w:pPr>
      <w:r>
        <w:t>zust</w:t>
      </w:r>
      <w:r>
        <w:t>ä</w:t>
      </w:r>
      <w:r>
        <w:t>ndigen Ministeriums</w:t>
      </w:r>
    </w:p>
    <w:p w14:paraId="24530CBA" w14:textId="77777777" w:rsidR="00830173" w:rsidRDefault="00830173">
      <w:pPr>
        <w:pStyle w:val="Zwischenfcber01"/>
        <w:keepNext/>
        <w:widowControl/>
      </w:pPr>
      <w:r>
        <w:rPr>
          <w:rFonts w:cs="Arial"/>
        </w:rPr>
        <w:t>Vom 9. November 2013</w:t>
      </w:r>
    </w:p>
    <w:p w14:paraId="211C0753" w14:textId="77777777" w:rsidR="00830173" w:rsidRDefault="00830173">
      <w:pPr>
        <w:pStyle w:val="Zwischenfcber01"/>
        <w:keepNext/>
        <w:widowControl/>
      </w:pPr>
      <w:r>
        <w:rPr>
          <w:rStyle w:val="mager"/>
          <w:b w:val="0"/>
        </w:rPr>
        <w:t>(GV. NRW. S. 629)</w:t>
      </w:r>
    </w:p>
    <w:p w14:paraId="4B51C721" w14:textId="77777777" w:rsidR="00830173" w:rsidRDefault="00830173">
      <w:pPr>
        <w:pStyle w:val="Abstand4Punkt"/>
      </w:pPr>
    </w:p>
    <w:p w14:paraId="1B511DE0" w14:textId="77777777" w:rsidR="00830173" w:rsidRDefault="00830173">
      <w:pPr>
        <w:pStyle w:val="Fliedftext"/>
        <w:rPr>
          <w:rFonts w:cs="Arial"/>
        </w:rPr>
      </w:pPr>
      <w:r>
        <w:t xml:space="preserve">Auf Grund des </w:t>
      </w:r>
      <w:r>
        <w:t>§</w:t>
      </w:r>
      <w:r>
        <w:t xml:space="preserve"> 2 Absatz 3 und des </w:t>
      </w:r>
      <w:r>
        <w:t>§</w:t>
      </w:r>
      <w:r>
        <w:t xml:space="preserve"> 105 Satz 2 des Landesbeamtengesetzes vom 21. April 2009 (GV. NRW. S. 224), des </w:t>
      </w:r>
      <w:r>
        <w:t>§</w:t>
      </w:r>
      <w:r>
        <w:t xml:space="preserve"> 54 Absatz 3 Satz 2 des Beamtenstatusgesetzes vom 17. Juni 2008 (BGBl. I S. 1010), des </w:t>
      </w:r>
      <w:r>
        <w:t>§</w:t>
      </w:r>
      <w:r>
        <w:t xml:space="preserve"> 3 Absatz 1 der Verordnung </w:t>
      </w:r>
      <w:r>
        <w:t>ü</w:t>
      </w:r>
      <w:r>
        <w:t xml:space="preserve">ber die Ernennung, Entlassung und Zurruhesetzung der Beamten und Richter des Landes Nordrhein-Westfalen vom 27. Juni 1978 (GV. NRW. S. 286) sowie der </w:t>
      </w:r>
      <w:r>
        <w:t>§§</w:t>
      </w:r>
      <w:r>
        <w:t xml:space="preserve"> 17 Absatz 5 Satz 2, 32 Absatz 2 Satz 2, 76 Absatz 5 und 81 Satz 2 des Landesdisziplinargesetzes vom 16. November 2004 (GV. NRW. S. 624), verordnet das Ministerium f</w:t>
      </w:r>
      <w:r>
        <w:t>ü</w:t>
      </w:r>
      <w:r>
        <w:t>r Schule und Weiterbildung:</w:t>
      </w:r>
    </w:p>
    <w:p w14:paraId="11F3C889" w14:textId="77777777" w:rsidR="00830173" w:rsidRDefault="00830173">
      <w:pPr>
        <w:pStyle w:val="AnkerAbsatzundAbstand2Punkt"/>
        <w:widowControl/>
      </w:pPr>
    </w:p>
    <w:p w14:paraId="5060DF0C" w14:textId="77777777" w:rsidR="00830173" w:rsidRDefault="00830173">
      <w:pPr>
        <w:pStyle w:val="Zwischenfcber01"/>
        <w:keepNext/>
        <w:widowControl/>
      </w:pPr>
      <w:r>
        <w:rPr>
          <w:rFonts w:cs="Arial"/>
        </w:rPr>
        <w:t>Artikel 1</w:t>
      </w:r>
    </w:p>
    <w:p w14:paraId="2F59C0CD" w14:textId="77777777" w:rsidR="00830173" w:rsidRDefault="00830173">
      <w:pPr>
        <w:pStyle w:val="Zwischenfcber01"/>
        <w:keepNext/>
        <w:widowControl/>
      </w:pPr>
      <w:r>
        <w:rPr>
          <w:rFonts w:cs="Arial"/>
        </w:rPr>
        <w:t>Ä</w:t>
      </w:r>
      <w:r>
        <w:rPr>
          <w:rFonts w:cs="Arial"/>
        </w:rPr>
        <w:t xml:space="preserve">nderung der Verordnung </w:t>
      </w:r>
      <w:r>
        <w:rPr>
          <w:rFonts w:cs="Arial"/>
        </w:rPr>
        <w:t>ü</w:t>
      </w:r>
      <w:r>
        <w:rPr>
          <w:rFonts w:cs="Arial"/>
        </w:rPr>
        <w:t>ber beamtenrechtliche und</w:t>
      </w:r>
    </w:p>
    <w:p w14:paraId="21465277" w14:textId="77777777" w:rsidR="00830173" w:rsidRDefault="00830173">
      <w:pPr>
        <w:pStyle w:val="Zwischenfcber01"/>
        <w:keepNext/>
        <w:widowControl/>
      </w:pPr>
      <w:r>
        <w:rPr>
          <w:rFonts w:cs="Arial"/>
        </w:rPr>
        <w:t>disziplinarrechtliche Zust</w:t>
      </w:r>
      <w:r>
        <w:rPr>
          <w:rFonts w:cs="Arial"/>
        </w:rPr>
        <w:t>ä</w:t>
      </w:r>
      <w:r>
        <w:rPr>
          <w:rFonts w:cs="Arial"/>
        </w:rPr>
        <w:t>ndigkeiten im Gesch</w:t>
      </w:r>
      <w:r>
        <w:rPr>
          <w:rFonts w:cs="Arial"/>
        </w:rPr>
        <w:t>ä</w:t>
      </w:r>
      <w:r>
        <w:rPr>
          <w:rFonts w:cs="Arial"/>
        </w:rPr>
        <w:t>ftsbereich</w:t>
      </w:r>
    </w:p>
    <w:p w14:paraId="21D6587A" w14:textId="77777777" w:rsidR="00830173" w:rsidRDefault="00830173">
      <w:pPr>
        <w:pStyle w:val="Zwischenfcber01"/>
        <w:keepNext/>
        <w:widowControl/>
      </w:pPr>
      <w:r>
        <w:rPr>
          <w:rFonts w:cs="Arial"/>
        </w:rPr>
        <w:t>des f</w:t>
      </w:r>
      <w:r>
        <w:rPr>
          <w:rFonts w:cs="Arial"/>
        </w:rPr>
        <w:t>ü</w:t>
      </w:r>
      <w:r>
        <w:rPr>
          <w:rFonts w:cs="Arial"/>
        </w:rPr>
        <w:t>r den Schulbereich zust</w:t>
      </w:r>
      <w:r>
        <w:rPr>
          <w:rFonts w:cs="Arial"/>
        </w:rPr>
        <w:t>ä</w:t>
      </w:r>
      <w:r>
        <w:rPr>
          <w:rFonts w:cs="Arial"/>
        </w:rPr>
        <w:t>ndigen Ministeriums</w:t>
      </w:r>
    </w:p>
    <w:p w14:paraId="370D1178" w14:textId="77777777" w:rsidR="00830173" w:rsidRDefault="00830173">
      <w:pPr>
        <w:pStyle w:val="Abstand4Punkt"/>
      </w:pPr>
    </w:p>
    <w:p w14:paraId="0B63F792" w14:textId="77777777" w:rsidR="00830173" w:rsidRDefault="00830173">
      <w:pPr>
        <w:pStyle w:val="Fliedftext"/>
        <w:rPr>
          <w:rFonts w:cs="Arial"/>
        </w:rPr>
      </w:pPr>
      <w:r>
        <w:t xml:space="preserve">Die Verordnung </w:t>
      </w:r>
      <w:r>
        <w:t>ü</w:t>
      </w:r>
      <w:r>
        <w:t>ber beamtenrechtliche und disziplinarrechtliche Zust</w:t>
      </w:r>
      <w:r>
        <w:t>ä</w:t>
      </w:r>
      <w:r>
        <w:t>ndigkeiten im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>ndigen Ministeriums vom 17. April 1994 (GV. NRW. S. 198), zuletzt ge</w:t>
      </w:r>
      <w:r>
        <w:t>ä</w:t>
      </w:r>
      <w:r>
        <w:t>ndert durch Artikel 1 der Verordnung vom 21. Januar 2013 (GV. NRW. S. 30), wird wie folgt ge</w:t>
      </w:r>
      <w:r>
        <w:t>ä</w:t>
      </w:r>
      <w:r>
        <w:t>ndert:</w:t>
      </w:r>
    </w:p>
    <w:p w14:paraId="151D60C0" w14:textId="77777777" w:rsidR="00830173" w:rsidRDefault="00830173">
      <w:pPr>
        <w:pStyle w:val="AnkerAbsatzundAbstand2Punkt"/>
        <w:widowControl/>
      </w:pPr>
    </w:p>
    <w:p w14:paraId="23156EE2" w14:textId="77777777" w:rsidR="00830173" w:rsidRDefault="00830173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§</w:t>
      </w:r>
      <w:r>
        <w:t xml:space="preserve"> 1 wird wie folgt ge</w:t>
      </w:r>
      <w:r>
        <w:t>ä</w:t>
      </w:r>
      <w:r>
        <w:t>ndert:</w:t>
      </w:r>
    </w:p>
    <w:p w14:paraId="084B925F" w14:textId="77777777" w:rsidR="00830173" w:rsidRDefault="00830173">
      <w:pPr>
        <w:pStyle w:val="Fliedftext2EinzugabcE10"/>
        <w:rPr>
          <w:rFonts w:cs="Arial"/>
        </w:rPr>
      </w:pPr>
      <w:r>
        <w:t>a)</w:t>
      </w:r>
      <w:r>
        <w:tab/>
        <w:t xml:space="preserve">In Absatz 4 Satz 1 Nummer 6 wird die Angabe </w:t>
      </w:r>
      <w:r>
        <w:t>„</w:t>
      </w:r>
      <w:r>
        <w:t>7 Nr.</w:t>
      </w:r>
      <w:r>
        <w:t>“</w:t>
      </w:r>
      <w:r>
        <w:t xml:space="preserve"> durch die Angabe </w:t>
      </w:r>
      <w:r>
        <w:t>„</w:t>
      </w:r>
      <w:r>
        <w:t>8 Nummer</w:t>
      </w:r>
      <w:r>
        <w:t>“</w:t>
      </w:r>
      <w:r>
        <w:t xml:space="preserve"> ersetzt.</w:t>
      </w:r>
    </w:p>
    <w:p w14:paraId="563AF7D0" w14:textId="77777777" w:rsidR="00830173" w:rsidRDefault="00830173">
      <w:pPr>
        <w:pStyle w:val="Fliedftext2EinzugabcE10"/>
        <w:rPr>
          <w:rFonts w:cs="Arial"/>
        </w:rPr>
      </w:pPr>
      <w:r>
        <w:t>b)</w:t>
      </w:r>
      <w:r>
        <w:tab/>
        <w:t>Absatz 5 Nummer 3 wird wie folgt gefasst:</w:t>
      </w:r>
    </w:p>
    <w:p w14:paraId="2F41D455" w14:textId="77777777" w:rsidR="00830173" w:rsidRDefault="00830173">
      <w:pPr>
        <w:pStyle w:val="Fliedftext2EinzugabcE10"/>
        <w:rPr>
          <w:rFonts w:cs="Arial"/>
        </w:rPr>
      </w:pPr>
      <w:r>
        <w:tab/>
      </w:r>
      <w:r>
        <w:t>„</w:t>
      </w:r>
      <w:r>
        <w:t>3. Anordnung, Genehmigung und Ablehnung von Dienstreisen innerhalb Deutschlands sowie in die Beneluxstaaten mit Ausnahme der Dienstreisen im Rahmen von Schulfahrten (Absatz 8 Nummer 6).</w:t>
      </w:r>
      <w:r>
        <w:t>“</w:t>
      </w:r>
    </w:p>
    <w:p w14:paraId="0B7B9EB1" w14:textId="77777777" w:rsidR="00830173" w:rsidRDefault="00830173">
      <w:pPr>
        <w:pStyle w:val="Fliedftext2EinzugabcE10"/>
        <w:rPr>
          <w:rFonts w:cs="Arial"/>
        </w:rPr>
      </w:pPr>
      <w:r>
        <w:t>c)</w:t>
      </w:r>
      <w:r>
        <w:tab/>
        <w:t>Dem Absatz 8 Nummer 5 wird folgende Nummer angef</w:t>
      </w:r>
      <w:r>
        <w:t>ü</w:t>
      </w:r>
      <w:r>
        <w:t>gt:</w:t>
      </w:r>
    </w:p>
    <w:p w14:paraId="2083AFAA" w14:textId="77777777" w:rsidR="00830173" w:rsidRDefault="00830173">
      <w:pPr>
        <w:pStyle w:val="Fliedftext2EinzugabcE10"/>
        <w:rPr>
          <w:rFonts w:cs="Arial"/>
        </w:rPr>
      </w:pPr>
      <w:r>
        <w:tab/>
      </w:r>
      <w:r>
        <w:t>„</w:t>
      </w:r>
      <w:r>
        <w:t>6. Anordnung, Genehmigung und Ablehnung von Dienstreisen im Rahmen von Schulfahrten.</w:t>
      </w:r>
      <w:r>
        <w:t>“</w:t>
      </w:r>
    </w:p>
    <w:p w14:paraId="76F6CB8B" w14:textId="77777777" w:rsidR="00830173" w:rsidRDefault="00830173">
      <w:pPr>
        <w:pStyle w:val="AnkerAbsatzundAbstand2Punkt"/>
        <w:widowControl/>
      </w:pPr>
    </w:p>
    <w:p w14:paraId="74EB9BF0" w14:textId="77777777" w:rsidR="00830173" w:rsidRDefault="00830173">
      <w:pPr>
        <w:pStyle w:val="Fliedftext1Einzugauto123E05"/>
      </w:pPr>
      <w:r>
        <w:t>2.</w:t>
      </w:r>
      <w:r>
        <w:tab/>
      </w:r>
      <w:r>
        <w:rPr>
          <w:rFonts w:cs="Calibri"/>
        </w:rPr>
        <w:t xml:space="preserve">Dem </w:t>
      </w:r>
      <w:r>
        <w:rPr>
          <w:rFonts w:cs="Calibri"/>
        </w:rPr>
        <w:t>§</w:t>
      </w:r>
      <w:r>
        <w:rPr>
          <w:rFonts w:cs="Calibri"/>
        </w:rPr>
        <w:t xml:space="preserve"> 2 Absatz 1 werden folgende S</w:t>
      </w:r>
      <w:r>
        <w:rPr>
          <w:rFonts w:cs="Calibri"/>
        </w:rPr>
        <w:t>ä</w:t>
      </w:r>
      <w:r>
        <w:rPr>
          <w:rFonts w:cs="Calibri"/>
        </w:rPr>
        <w:t>tze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0DCA3D8D" w14:textId="77777777" w:rsidR="00830173" w:rsidRDefault="00830173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bei der Qualit</w:t>
      </w:r>
      <w:r>
        <w:rPr>
          <w:rFonts w:cs="Calibri"/>
        </w:rPr>
        <w:t>ä</w:t>
      </w:r>
      <w:r>
        <w:rPr>
          <w:rFonts w:cs="Calibri"/>
        </w:rPr>
        <w:t>ts- und Unterst</w:t>
      </w:r>
      <w:r>
        <w:rPr>
          <w:rFonts w:cs="Calibri"/>
        </w:rPr>
        <w:t>ü</w:t>
      </w:r>
      <w:r>
        <w:rPr>
          <w:rFonts w:cs="Calibri"/>
        </w:rPr>
        <w:t xml:space="preserve">tzungsAgentur </w:t>
      </w:r>
      <w:r>
        <w:rPr>
          <w:rFonts w:cs="Calibri"/>
        </w:rPr>
        <w:t>–</w:t>
      </w:r>
      <w:r>
        <w:rPr>
          <w:rFonts w:cs="Calibri"/>
        </w:rPr>
        <w:t xml:space="preserve"> Landesinstitut f</w:t>
      </w:r>
      <w:r>
        <w:rPr>
          <w:rFonts w:cs="Calibri"/>
        </w:rPr>
        <w:t>ü</w:t>
      </w:r>
      <w:r>
        <w:rPr>
          <w:rFonts w:cs="Calibri"/>
        </w:rPr>
        <w:t>r Schule besch</w:t>
      </w:r>
      <w:r>
        <w:rPr>
          <w:rFonts w:cs="Calibri"/>
        </w:rPr>
        <w:t>ä</w:t>
      </w:r>
      <w:r>
        <w:rPr>
          <w:rFonts w:cs="Calibri"/>
        </w:rPr>
        <w:t>ftigten Beamtinnen und Beamten wird die Befugnis zur Ernennung, Entlassung und Versetzung in den Ruhestand bis einschlie</w:t>
      </w:r>
      <w:r>
        <w:rPr>
          <w:rFonts w:cs="Calibri"/>
        </w:rPr>
        <w:t>ß</w:t>
      </w:r>
      <w:r>
        <w:rPr>
          <w:rFonts w:cs="Calibri"/>
        </w:rPr>
        <w:t>lich der Besoldungsgruppe A15 auf die Leiterin oder den Leiter der Qualit</w:t>
      </w:r>
      <w:r>
        <w:rPr>
          <w:rFonts w:cs="Calibri"/>
        </w:rPr>
        <w:t>ä</w:t>
      </w:r>
      <w:r>
        <w:rPr>
          <w:rFonts w:cs="Calibri"/>
        </w:rPr>
        <w:t>ts- und Unterst</w:t>
      </w:r>
      <w:r>
        <w:rPr>
          <w:rFonts w:cs="Calibri"/>
        </w:rPr>
        <w:t>ü</w:t>
      </w:r>
      <w:r>
        <w:rPr>
          <w:rFonts w:cs="Calibri"/>
        </w:rPr>
        <w:t xml:space="preserve">tzungsAgentur </w:t>
      </w:r>
      <w:r>
        <w:rPr>
          <w:rFonts w:cs="Calibri"/>
        </w:rPr>
        <w:t>–</w:t>
      </w:r>
      <w:r>
        <w:rPr>
          <w:rFonts w:cs="Calibri"/>
        </w:rPr>
        <w:t xml:space="preserve"> Landesinstitut f</w:t>
      </w:r>
      <w:r>
        <w:rPr>
          <w:rFonts w:cs="Calibri"/>
        </w:rPr>
        <w:t>ü</w:t>
      </w:r>
      <w:r>
        <w:rPr>
          <w:rFonts w:cs="Calibri"/>
        </w:rPr>
        <w:t xml:space="preserve">r Schule </w:t>
      </w:r>
      <w:r>
        <w:rPr>
          <w:rFonts w:cs="Calibri"/>
        </w:rPr>
        <w:t>ü</w:t>
      </w:r>
      <w:r>
        <w:rPr>
          <w:rFonts w:cs="Calibri"/>
        </w:rPr>
        <w:t>bertragen. Die Befugnis zur Ernennung, Entlassung und Versetzung in den Ruhestand der Beamtinnen und Beamten ab Besoldungsgruppe A16 bleibt dem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>ndigen Ministerium vorbehalten.</w:t>
      </w:r>
      <w:r>
        <w:rPr>
          <w:rFonts w:cs="Calibri"/>
        </w:rPr>
        <w:t>“</w:t>
      </w:r>
    </w:p>
    <w:p w14:paraId="22A80B56" w14:textId="77777777" w:rsidR="00830173" w:rsidRDefault="00830173">
      <w:pPr>
        <w:pStyle w:val="AnkerAbsatzundAbstand2Punkt"/>
        <w:widowControl/>
      </w:pPr>
    </w:p>
    <w:p w14:paraId="23C7B62A" w14:textId="77777777" w:rsidR="00830173" w:rsidRDefault="00830173">
      <w:pPr>
        <w:pStyle w:val="Fliedftext1Einzugauto123E05"/>
      </w:pPr>
      <w:r>
        <w:t>3.</w:t>
      </w:r>
      <w:r>
        <w:tab/>
      </w:r>
      <w:r>
        <w:rPr>
          <w:rFonts w:cs="Calibri"/>
        </w:rPr>
        <w:t>§</w:t>
      </w:r>
      <w:r>
        <w:rPr>
          <w:rFonts w:cs="Calibri"/>
        </w:rPr>
        <w:t xml:space="preserve"> 3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FA42D85" w14:textId="77777777" w:rsidR="00830173" w:rsidRDefault="00830173">
      <w:pPr>
        <w:pStyle w:val="Fliedftext2EinzugabcE10"/>
        <w:rPr>
          <w:rFonts w:cs="Arial"/>
        </w:rPr>
      </w:pPr>
      <w:r>
        <w:t>a)</w:t>
      </w:r>
      <w:r>
        <w:tab/>
        <w:t xml:space="preserve">In Nummer 5 wird der Punkt nach dem Wort </w:t>
      </w:r>
      <w:r>
        <w:t>„</w:t>
      </w:r>
      <w:r>
        <w:t>Landespr</w:t>
      </w:r>
      <w:r>
        <w:t>ü</w:t>
      </w:r>
      <w:r>
        <w:t>fungs</w:t>
      </w:r>
      <w:r>
        <w:t>ä</w:t>
      </w:r>
      <w:r>
        <w:t>mtern</w:t>
      </w:r>
      <w:r>
        <w:t>“</w:t>
      </w:r>
      <w:r>
        <w:t xml:space="preserve"> durch ein Komma ersetzt.</w:t>
      </w:r>
    </w:p>
    <w:p w14:paraId="18730D01" w14:textId="77777777" w:rsidR="00830173" w:rsidRDefault="00830173">
      <w:pPr>
        <w:pStyle w:val="Fliedftext2EinzugabcE10"/>
        <w:rPr>
          <w:rFonts w:cs="Arial"/>
        </w:rPr>
      </w:pPr>
      <w:r>
        <w:t>b)</w:t>
      </w:r>
      <w:r>
        <w:tab/>
        <w:t>Folgende Nummer 6 wird angef</w:t>
      </w:r>
      <w:r>
        <w:t>ü</w:t>
      </w:r>
      <w:r>
        <w:t>gt:</w:t>
      </w:r>
    </w:p>
    <w:p w14:paraId="10C68FFF" w14:textId="77777777" w:rsidR="00830173" w:rsidRDefault="00830173">
      <w:pPr>
        <w:pStyle w:val="Fliedftext2EinzugabcE10"/>
        <w:rPr>
          <w:rFonts w:cs="Arial"/>
        </w:rPr>
      </w:pPr>
      <w:r>
        <w:tab/>
      </w:r>
      <w:r>
        <w:t>„</w:t>
      </w:r>
      <w:r>
        <w:t>6. f</w:t>
      </w:r>
      <w:r>
        <w:t>ü</w:t>
      </w:r>
      <w:r>
        <w:t>r die bei der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>r Schule besch</w:t>
      </w:r>
      <w:r>
        <w:t>ä</w:t>
      </w:r>
      <w:r>
        <w:t>ftigten Beamtinnen und Beamten der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>r Schule.</w:t>
      </w:r>
      <w:r>
        <w:t>“</w:t>
      </w:r>
    </w:p>
    <w:p w14:paraId="2C8ED8B1" w14:textId="77777777" w:rsidR="00830173" w:rsidRDefault="00830173">
      <w:pPr>
        <w:pStyle w:val="AnkerAbsatzundAbstand2Punkt"/>
        <w:widowControl/>
      </w:pPr>
    </w:p>
    <w:p w14:paraId="7F1BDAD5" w14:textId="77777777" w:rsidR="00830173" w:rsidRDefault="00830173">
      <w:pPr>
        <w:pStyle w:val="Fliedftext1Einzugauto123E05"/>
      </w:pPr>
      <w:r>
        <w:t>4.</w:t>
      </w:r>
      <w:r>
        <w:tab/>
      </w:r>
      <w:r>
        <w:rPr>
          <w:rFonts w:cs="Calibri"/>
        </w:rPr>
        <w:t>§</w:t>
      </w:r>
      <w:r>
        <w:rPr>
          <w:rFonts w:cs="Calibri"/>
        </w:rPr>
        <w:t xml:space="preserve"> 4 Absatz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AA72A18" w14:textId="77777777" w:rsidR="00830173" w:rsidRDefault="00830173">
      <w:pPr>
        <w:pStyle w:val="Fliedftext2EinzugabcE10"/>
        <w:rPr>
          <w:rFonts w:cs="Arial"/>
        </w:rPr>
      </w:pPr>
      <w:r>
        <w:t>a)</w:t>
      </w:r>
      <w:r>
        <w:tab/>
        <w:t xml:space="preserve">In Nummer 2 wird der Punkt nach dem Wort </w:t>
      </w:r>
      <w:r>
        <w:t>„</w:t>
      </w:r>
      <w:r>
        <w:t>Ministeriums</w:t>
      </w:r>
      <w:r>
        <w:t>“</w:t>
      </w:r>
      <w:r>
        <w:t xml:space="preserve"> durch ein Komma ersetzt.</w:t>
      </w:r>
    </w:p>
    <w:p w14:paraId="2A06B95B" w14:textId="77777777" w:rsidR="00830173" w:rsidRDefault="00830173">
      <w:pPr>
        <w:pStyle w:val="Fliedftext2EinzugabcE10"/>
        <w:rPr>
          <w:rFonts w:cs="Arial"/>
        </w:rPr>
      </w:pPr>
      <w:r>
        <w:t>b)</w:t>
      </w:r>
      <w:r>
        <w:tab/>
        <w:t>Nach Nummer 2 wird folgende Nummer 3 angef</w:t>
      </w:r>
      <w:r>
        <w:t>ü</w:t>
      </w:r>
      <w:r>
        <w:t>gt:</w:t>
      </w:r>
    </w:p>
    <w:p w14:paraId="5F019B58" w14:textId="77777777" w:rsidR="00830173" w:rsidRDefault="00830173">
      <w:pPr>
        <w:pStyle w:val="Fliedftext2EinzugabcE10"/>
        <w:rPr>
          <w:rFonts w:cs="Arial"/>
        </w:rPr>
      </w:pPr>
      <w:r>
        <w:tab/>
      </w:r>
      <w:r>
        <w:t>„</w:t>
      </w:r>
      <w:r>
        <w:t>3. der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>r Schule</w:t>
      </w:r>
    </w:p>
    <w:p w14:paraId="5BB15D27" w14:textId="77777777" w:rsidR="00830173" w:rsidRDefault="00830173">
      <w:pPr>
        <w:pStyle w:val="Fliedftext2EinzugabcE10"/>
        <w:rPr>
          <w:rFonts w:cs="Arial"/>
        </w:rPr>
      </w:pPr>
      <w:r>
        <w:tab/>
        <w:t>f</w:t>
      </w:r>
      <w:r>
        <w:t>ü</w:t>
      </w:r>
      <w:r>
        <w:t>r die dort t</w:t>
      </w:r>
      <w:r>
        <w:t>ä</w:t>
      </w:r>
      <w:r>
        <w:t>tigen Beamtinnen und Beamten.</w:t>
      </w:r>
      <w:r>
        <w:t>“</w:t>
      </w:r>
    </w:p>
    <w:p w14:paraId="3E4F875F" w14:textId="77777777" w:rsidR="00830173" w:rsidRDefault="00830173">
      <w:pPr>
        <w:pStyle w:val="AnkerAbsatzundAbstand2Punkt"/>
        <w:widowControl/>
      </w:pPr>
    </w:p>
    <w:p w14:paraId="0C091810" w14:textId="77777777" w:rsidR="00830173" w:rsidRDefault="00830173">
      <w:pPr>
        <w:pStyle w:val="Fliedftext1Einzugauto123E05"/>
      </w:pPr>
      <w:r>
        <w:t>5.</w:t>
      </w:r>
      <w:r>
        <w:tab/>
      </w:r>
      <w:r>
        <w:rPr>
          <w:rFonts w:cs="Calibri"/>
        </w:rPr>
        <w:t>§</w:t>
      </w:r>
      <w:r>
        <w:rPr>
          <w:rFonts w:cs="Calibri"/>
        </w:rPr>
        <w:t xml:space="preserve"> 5 Absatz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3ECDB67" w14:textId="77777777" w:rsidR="00830173" w:rsidRDefault="00830173">
      <w:pPr>
        <w:pStyle w:val="Fliedftext2EinzugabcE10"/>
        <w:rPr>
          <w:rFonts w:cs="Arial"/>
        </w:rPr>
      </w:pPr>
      <w:r>
        <w:t>a)</w:t>
      </w:r>
      <w:r>
        <w:tab/>
      </w:r>
      <w:r>
        <w:t xml:space="preserve">Das Komma nach dem Wort </w:t>
      </w:r>
      <w:r>
        <w:t>„</w:t>
      </w:r>
      <w:r>
        <w:t>Fernunterricht</w:t>
      </w:r>
      <w:r>
        <w:t>“</w:t>
      </w:r>
      <w:r>
        <w:t xml:space="preserve"> wird durch das Wort </w:t>
      </w:r>
      <w:r>
        <w:t>„</w:t>
      </w:r>
      <w:r>
        <w:t>und</w:t>
      </w:r>
      <w:r>
        <w:t>“</w:t>
      </w:r>
      <w:r>
        <w:t xml:space="preserve"> ersetzt.</w:t>
      </w:r>
    </w:p>
    <w:p w14:paraId="40A9E419" w14:textId="77777777" w:rsidR="00830173" w:rsidRDefault="00830173">
      <w:pPr>
        <w:pStyle w:val="Fliedftext2EinzugabcE10"/>
        <w:rPr>
          <w:rFonts w:cs="Arial"/>
        </w:rPr>
      </w:pPr>
      <w:r>
        <w:t>b)</w:t>
      </w:r>
      <w:r>
        <w:tab/>
        <w:t>Nach den W</w:t>
      </w:r>
      <w:r>
        <w:t>ö</w:t>
      </w:r>
      <w:r>
        <w:t xml:space="preserve">rtern </w:t>
      </w:r>
      <w:r>
        <w:t>„</w:t>
      </w:r>
      <w:r>
        <w:t>Staatliche Zentralstelle f</w:t>
      </w:r>
      <w:r>
        <w:t>ü</w:t>
      </w:r>
      <w:r>
        <w:t>r Fernunterricht</w:t>
      </w:r>
      <w:r>
        <w:t>“</w:t>
      </w:r>
      <w:r>
        <w:t xml:space="preserve"> werden folgende W</w:t>
      </w:r>
      <w:r>
        <w:t>ö</w:t>
      </w:r>
      <w:r>
        <w:t>rter eingef</w:t>
      </w:r>
      <w:r>
        <w:t>ü</w:t>
      </w:r>
      <w:r>
        <w:t>gt:</w:t>
      </w:r>
    </w:p>
    <w:p w14:paraId="50A05937" w14:textId="77777777" w:rsidR="00830173" w:rsidRDefault="00830173">
      <w:pPr>
        <w:pStyle w:val="Fliedftext2EinzugabcE10"/>
        <w:rPr>
          <w:rFonts w:cs="Arial"/>
        </w:rPr>
      </w:pPr>
      <w:r>
        <w:tab/>
      </w:r>
      <w:r>
        <w:t>„</w:t>
      </w:r>
      <w:r>
        <w:t>die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>r Schule</w:t>
      </w:r>
      <w:r>
        <w:t>“</w:t>
      </w:r>
      <w:r>
        <w:t>.</w:t>
      </w:r>
    </w:p>
    <w:p w14:paraId="328B6D6C" w14:textId="77777777" w:rsidR="00830173" w:rsidRDefault="00830173">
      <w:pPr>
        <w:pStyle w:val="AnkerAbsatzundAbstand2Punkt"/>
        <w:widowControl/>
      </w:pPr>
    </w:p>
    <w:p w14:paraId="29F184EE" w14:textId="77777777" w:rsidR="00830173" w:rsidRDefault="00830173">
      <w:pPr>
        <w:pStyle w:val="Zwischenfcber01"/>
        <w:keepNext/>
        <w:widowControl/>
      </w:pPr>
      <w:r>
        <w:rPr>
          <w:rFonts w:cs="Arial"/>
        </w:rPr>
        <w:t>Artikel 2</w:t>
      </w:r>
    </w:p>
    <w:p w14:paraId="318556E2" w14:textId="77777777" w:rsidR="00830173" w:rsidRDefault="00830173">
      <w:pPr>
        <w:pStyle w:val="Zwischenfcber01"/>
        <w:keepNext/>
        <w:widowControl/>
      </w:pPr>
      <w:r>
        <w:rPr>
          <w:rFonts w:cs="Arial"/>
        </w:rPr>
        <w:t>Inkrafttreten</w:t>
      </w:r>
    </w:p>
    <w:p w14:paraId="6362ED52" w14:textId="77777777" w:rsidR="00830173" w:rsidRDefault="00830173">
      <w:pPr>
        <w:pStyle w:val="Fliedftext"/>
      </w:pPr>
      <w:r>
        <w:rPr>
          <w:rFonts w:cs="Arial"/>
        </w:rPr>
        <w:t>Diese Verordnung tritt am 1. Dezember 2013 in Kraft.</w:t>
      </w:r>
    </w:p>
    <w:p w14:paraId="65375F18" w14:textId="77777777" w:rsidR="00830173" w:rsidRDefault="00830173">
      <w:pPr>
        <w:pStyle w:val="Fliedftext"/>
        <w:rPr>
          <w:rFonts w:cs="Arial"/>
        </w:rPr>
      </w:pPr>
    </w:p>
    <w:p w14:paraId="184802AC" w14:textId="77777777" w:rsidR="00830173" w:rsidRDefault="00830173">
      <w:pPr>
        <w:pStyle w:val="Fliedftext"/>
        <w:jc w:val="right"/>
        <w:rPr>
          <w:rFonts w:cs="Arial"/>
        </w:rPr>
      </w:pPr>
      <w:r>
        <w:rPr>
          <w:rStyle w:val="Normal1"/>
          <w:sz w:val="15"/>
        </w:rPr>
        <w:t>ABl. NRW. 12/13 S. 616</w:t>
      </w:r>
    </w:p>
    <w:p w14:paraId="1D9B49FE" w14:textId="77777777" w:rsidR="00830173" w:rsidRDefault="00830173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D5A8AF" w14:textId="77777777" w:rsidR="00830173" w:rsidRDefault="00830173">
      <w:r>
        <w:separator/>
      </w:r>
    </w:p>
  </w:endnote>
  <w:endnote w:type="continuationSeparator" w:id="0">
    <w:p w14:paraId="55B3EAB2" w14:textId="77777777" w:rsidR="00830173" w:rsidRDefault="0083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6548B" w14:textId="77777777" w:rsidR="00830173" w:rsidRDefault="00830173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7492E0" w14:textId="77777777" w:rsidR="00830173" w:rsidRDefault="00830173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4690B04" w14:textId="77777777" w:rsidR="00830173" w:rsidRDefault="00830173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C3E65"/>
    <w:rsid w:val="00830173"/>
    <w:rsid w:val="00A339FA"/>
    <w:rsid w:val="00BC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0E8D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3009</Characters>
  <Application>Microsoft Office Word</Application>
  <DocSecurity>0</DocSecurity>
  <Lines>25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