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737E0" w14:textId="77777777" w:rsidR="00C6240E" w:rsidRDefault="00C6240E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38709C31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23779FF" w14:textId="77777777" w:rsidR="00C6240E" w:rsidRDefault="00C6240E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Durchf</w:t>
            </w:r>
            <w:r>
              <w:rPr>
                <w:rStyle w:val="hf"/>
                <w:rFonts w:cs="Arial"/>
                <w:i w:val="0"/>
                <w:sz w:val="15"/>
              </w:rPr>
              <w:t>ü</w:t>
            </w:r>
            <w:r>
              <w:rPr>
                <w:rStyle w:val="hf"/>
                <w:rFonts w:cs="Arial"/>
                <w:i w:val="0"/>
                <w:sz w:val="15"/>
              </w:rPr>
              <w:t>hrung des Landespersonalvertretungsgesetzes (LPVG);</w:t>
            </w:r>
            <w:r>
              <w:rPr>
                <w:rStyle w:val="hf"/>
                <w:rFonts w:cs="Arial"/>
                <w:i w:val="0"/>
                <w:sz w:val="15"/>
              </w:rPr>
              <w:br/>
            </w:r>
            <w:r>
              <w:rPr>
                <w:rStyle w:val="hf"/>
                <w:rFonts w:cs="Arial"/>
                <w:i w:val="0"/>
                <w:sz w:val="15"/>
              </w:rPr>
              <w:t>Ä</w:t>
            </w:r>
            <w:r>
              <w:rPr>
                <w:rStyle w:val="hf"/>
                <w:rFonts w:cs="Arial"/>
                <w:i w:val="0"/>
                <w:sz w:val="15"/>
              </w:rPr>
              <w:t>nderung</w:t>
            </w:r>
          </w:p>
          <w:p w14:paraId="154FFB83" w14:textId="77777777" w:rsidR="00C6240E" w:rsidRDefault="00C6240E">
            <w:pPr>
              <w:pStyle w:val="Hinweistext"/>
            </w:pPr>
            <w:r>
              <w:rPr>
                <w:rStyle w:val="Normal1"/>
                <w:rFonts w:cs="Arial"/>
                <w:i w:val="0"/>
                <w:sz w:val="15"/>
              </w:rPr>
              <w:t>Der Durchf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hrungserlass zum LPVG gibt nun auch Hinweise zur Teilnahme an Personalversammlungen. Dar</w:t>
            </w:r>
            <w:r>
              <w:rPr>
                <w:rStyle w:val="Normal1"/>
                <w:rFonts w:cs="Arial"/>
                <w:i w:val="0"/>
                <w:sz w:val="15"/>
              </w:rPr>
              <w:t>ü</w:t>
            </w:r>
            <w:r>
              <w:rPr>
                <w:rStyle w:val="Normal1"/>
                <w:rFonts w:cs="Arial"/>
                <w:i w:val="0"/>
                <w:sz w:val="15"/>
              </w:rPr>
              <w:t>ber hinaus wurden die bestehenden Hinweise zur personalvertretungsrechtlichen Behandlung von Fortbildungsma</w:t>
            </w:r>
            <w:r>
              <w:rPr>
                <w:rStyle w:val="Normal1"/>
                <w:rFonts w:cs="Arial"/>
                <w:i w:val="0"/>
                <w:sz w:val="15"/>
              </w:rPr>
              <w:t>ß</w:t>
            </w:r>
            <w:r>
              <w:rPr>
                <w:rStyle w:val="Normal1"/>
                <w:rFonts w:cs="Arial"/>
                <w:i w:val="0"/>
                <w:sz w:val="15"/>
              </w:rPr>
              <w:t>nahmen erg</w:t>
            </w:r>
            <w:r>
              <w:rPr>
                <w:rStyle w:val="Normal1"/>
                <w:rFonts w:cs="Arial"/>
                <w:i w:val="0"/>
                <w:sz w:val="15"/>
              </w:rPr>
              <w:t>ä</w:t>
            </w:r>
            <w:r>
              <w:rPr>
                <w:rStyle w:val="Normal1"/>
                <w:rFonts w:cs="Arial"/>
                <w:i w:val="0"/>
                <w:sz w:val="15"/>
              </w:rPr>
              <w:t>nzt.</w:t>
            </w:r>
          </w:p>
        </w:tc>
      </w:tr>
    </w:tbl>
    <w:p w14:paraId="5324E834" w14:textId="77777777" w:rsidR="00C6240E" w:rsidRDefault="00C6240E">
      <w:pPr>
        <w:pStyle w:val="BASS-Nr-ABl"/>
        <w:widowControl/>
        <w:rPr>
          <w:rFonts w:cs="Arial"/>
        </w:rPr>
      </w:pPr>
      <w:bookmarkStart w:id="0" w:name="ABl1213_21-31nr1"/>
      <w:bookmarkEnd w:id="0"/>
      <w:r>
        <w:rPr>
          <w:rFonts w:cs="Arial"/>
        </w:rPr>
        <w:t xml:space="preserve">Zu BASS </w:t>
      </w:r>
      <w:hyperlink w:anchor="1072.fm:21-31nr1" w:history="1">
        <w:r>
          <w:rPr>
            <w:rStyle w:val="Hyperlink"/>
            <w:rFonts w:ascii="Arial" w:hAnsi="Arial" w:cs="Arial"/>
            <w:sz w:val="18"/>
          </w:rPr>
          <w:t>1072.fm:21-31nr1</w:t>
        </w:r>
      </w:hyperlink>
      <w:r>
        <w:t xml:space="preserve">21 </w:t>
      </w:r>
      <w:r>
        <w:t>–</w:t>
      </w:r>
      <w:r>
        <w:t xml:space="preserve"> 31 Nr. 1</w:t>
      </w:r>
    </w:p>
    <w:p w14:paraId="49ECFC04" w14:textId="77777777" w:rsidR="00C6240E" w:rsidRDefault="00C6240E">
      <w:pPr>
        <w:pStyle w:val="Bass-dcber"/>
        <w:widowControl/>
      </w:pPr>
      <w:r>
        <w:rPr>
          <w:rFonts w:cs="Calibri"/>
        </w:rPr>
        <w:t>Durchf</w:t>
      </w:r>
      <w:r>
        <w:rPr>
          <w:rFonts w:cs="Calibri"/>
        </w:rPr>
        <w:t>ü</w:t>
      </w:r>
      <w:r>
        <w:rPr>
          <w:rFonts w:cs="Calibri"/>
        </w:rPr>
        <w:t xml:space="preserve">hrung </w:t>
      </w:r>
    </w:p>
    <w:p w14:paraId="238CF93A" w14:textId="77777777" w:rsidR="00C6240E" w:rsidRDefault="00C6240E">
      <w:pPr>
        <w:pStyle w:val="Bass-dcber"/>
        <w:widowControl/>
      </w:pPr>
      <w:r>
        <w:rPr>
          <w:rFonts w:cs="Calibri"/>
        </w:rPr>
        <w:t>des Landespersonalvertretungsgesetzes (LPVG);</w:t>
      </w:r>
    </w:p>
    <w:p w14:paraId="7241DC64" w14:textId="77777777" w:rsidR="00C6240E" w:rsidRDefault="00C6240E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63B0DC9D" w14:textId="77777777" w:rsidR="00C6240E" w:rsidRDefault="00C6240E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30C6FA5" w14:textId="77777777" w:rsidR="00C6240E" w:rsidRDefault="00C6240E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15.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211-1.22.01-10215</w:t>
      </w:r>
    </w:p>
    <w:p w14:paraId="5F23C30A" w14:textId="77777777" w:rsidR="00C6240E" w:rsidRDefault="00C6240E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2FD38CCA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9FE3603" w14:textId="77777777" w:rsidR="00C6240E" w:rsidRDefault="00C6240E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86B1A0F" w14:textId="77777777" w:rsidR="00C6240E" w:rsidRDefault="00C6240E">
            <w:pPr>
              <w:pStyle w:val="Fliedftext"/>
            </w:pPr>
            <w:r>
              <w:rPr>
                <w:rFonts w:cs="Arial"/>
              </w:rPr>
              <w:t xml:space="preserve">RdErl. d. Kultusministeriums v. 27. 12. 1989 </w:t>
            </w:r>
            <w:r>
              <w:rPr>
                <w:rFonts w:cs="Arial"/>
              </w:rPr>
              <w:br/>
              <w:t xml:space="preserve">(BASS 21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31 Nr. 1)</w:t>
            </w:r>
          </w:p>
        </w:tc>
      </w:tr>
    </w:tbl>
    <w:p w14:paraId="61CCE4F7" w14:textId="77777777" w:rsidR="00C6240E" w:rsidRDefault="00C6240E">
      <w:pPr>
        <w:pStyle w:val="Abstand4Punkt"/>
        <w:rPr>
          <w:rFonts w:cs="Calibri"/>
        </w:rPr>
      </w:pPr>
      <w:r>
        <w:t xml:space="preserve"> </w:t>
      </w:r>
    </w:p>
    <w:p w14:paraId="0C78D1CB" w14:textId="77777777" w:rsidR="00C6240E" w:rsidRDefault="00C6240E">
      <w:pPr>
        <w:pStyle w:val="AnkerAbsatzundAbstand2Punkt"/>
        <w:widowControl/>
        <w:rPr>
          <w:rFonts w:cs="Arial"/>
        </w:rPr>
      </w:pPr>
    </w:p>
    <w:p w14:paraId="1215081B" w14:textId="77777777" w:rsidR="00C6240E" w:rsidRDefault="00C6240E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4BE49F7E" w14:textId="77777777" w:rsidR="00C6240E" w:rsidRDefault="00C6240E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Der Nummer 1 wird folgende Nummer vorangestellt:</w:t>
      </w:r>
    </w:p>
    <w:p w14:paraId="1CC77AA5" w14:textId="77777777" w:rsidR="00C6240E" w:rsidRDefault="00C6240E">
      <w:pPr>
        <w:pStyle w:val="AnkerAbsatzundAbstand2Punkt"/>
        <w:widowControl/>
      </w:pPr>
    </w:p>
    <w:p w14:paraId="2BB8C590" w14:textId="77777777" w:rsidR="00C6240E" w:rsidRDefault="00C6240E">
      <w:pPr>
        <w:pStyle w:val="Zwischenfcber01"/>
        <w:keepNext/>
        <w:widowControl/>
      </w:pPr>
      <w:r>
        <w:rPr>
          <w:rFonts w:cs="Arial"/>
        </w:rPr>
        <w:t>„</w:t>
      </w:r>
      <w:r>
        <w:rPr>
          <w:rFonts w:cs="Arial"/>
        </w:rPr>
        <w:t>1. Personalversammlungen</w:t>
      </w:r>
    </w:p>
    <w:p w14:paraId="6A7FF2F0" w14:textId="77777777" w:rsidR="00C6240E" w:rsidRDefault="00C6240E">
      <w:pPr>
        <w:pStyle w:val="Zwischenfcber01"/>
        <w:keepNext/>
        <w:widowControl/>
      </w:pPr>
      <w:r>
        <w:rPr>
          <w:rFonts w:cs="Arial"/>
        </w:rPr>
        <w:t xml:space="preserve">     (</w:t>
      </w:r>
      <w:r>
        <w:rPr>
          <w:rFonts w:cs="Arial"/>
        </w:rPr>
        <w:t>§§</w:t>
      </w:r>
      <w:r>
        <w:rPr>
          <w:rFonts w:cs="Arial"/>
        </w:rPr>
        <w:t xml:space="preserve"> 45 </w:t>
      </w:r>
      <w:r>
        <w:rPr>
          <w:rFonts w:cs="Arial"/>
        </w:rPr>
        <w:t>–</w:t>
      </w:r>
      <w:r>
        <w:rPr>
          <w:rFonts w:cs="Arial"/>
        </w:rPr>
        <w:t xml:space="preserve"> 47)</w:t>
      </w:r>
    </w:p>
    <w:p w14:paraId="4997C1EB" w14:textId="77777777" w:rsidR="00C6240E" w:rsidRDefault="00C6240E">
      <w:pPr>
        <w:pStyle w:val="Fliedftext1EinzugabcE05"/>
        <w:rPr>
          <w:rFonts w:cs="Calibri"/>
        </w:rPr>
      </w:pPr>
      <w:r>
        <w:tab/>
        <w:t>Jeder Besch</w:t>
      </w:r>
      <w:r>
        <w:t>ä</w:t>
      </w:r>
      <w:r>
        <w:t>ftigte hat einen Anspruch auf Teilnahme an der Personalversammlung. Hierf</w:t>
      </w:r>
      <w:r>
        <w:t>ü</w:t>
      </w:r>
      <w:r>
        <w:t>r ist der Termin rechtzeitig bekanntzugeben.</w:t>
      </w:r>
    </w:p>
    <w:p w14:paraId="5DF74151" w14:textId="77777777" w:rsidR="00C6240E" w:rsidRDefault="00C6240E">
      <w:pPr>
        <w:pStyle w:val="Fliedftext1EinzugabcE05"/>
        <w:rPr>
          <w:rFonts w:cs="Calibri"/>
        </w:rPr>
      </w:pPr>
      <w:r>
        <w:tab/>
        <w:t>Personalversammlungen der Lehrkr</w:t>
      </w:r>
      <w:r>
        <w:t>ä</w:t>
      </w:r>
      <w:r>
        <w:t>fte sind grunds</w:t>
      </w:r>
      <w:r>
        <w:t>ä</w:t>
      </w:r>
      <w:r>
        <w:t>tzlich au</w:t>
      </w:r>
      <w:r>
        <w:t>ß</w:t>
      </w:r>
      <w:r>
        <w:t>erhalb des f</w:t>
      </w:r>
      <w:r>
        <w:t>ü</w:t>
      </w:r>
      <w:r>
        <w:t xml:space="preserve">r die jeweilige Schulform </w:t>
      </w:r>
      <w:r>
        <w:t>ü</w:t>
      </w:r>
      <w:r>
        <w:t>blichen Vormittagsunterricht abzuhalten. Die Dauer der Anreise und der R</w:t>
      </w:r>
      <w:r>
        <w:t>ü</w:t>
      </w:r>
      <w:r>
        <w:t>ckreise der Teilnehmerinnen und Teilnehmer ist zu ber</w:t>
      </w:r>
      <w:r>
        <w:t>ü</w:t>
      </w:r>
      <w:r>
        <w:t>cksichtigen. Dies kann unterschiedliche Unterrichtsausfallzeiten zur Folge haben.</w:t>
      </w:r>
      <w:r>
        <w:t>“</w:t>
      </w:r>
    </w:p>
    <w:p w14:paraId="71919E4F" w14:textId="77777777" w:rsidR="00C6240E" w:rsidRDefault="00C6240E">
      <w:pPr>
        <w:pStyle w:val="AnkerAbsatzundAbstand2Punkt"/>
        <w:widowControl/>
        <w:rPr>
          <w:rFonts w:cs="Arial"/>
        </w:rPr>
      </w:pPr>
    </w:p>
    <w:p w14:paraId="7A732D63" w14:textId="77777777" w:rsidR="00C6240E" w:rsidRDefault="00C6240E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Die bisherigen Nummern 1 bis 3 werden die Nummern 2 bis 4.</w:t>
      </w:r>
    </w:p>
    <w:p w14:paraId="2FA1365D" w14:textId="77777777" w:rsidR="00C6240E" w:rsidRDefault="00C6240E">
      <w:pPr>
        <w:pStyle w:val="AnkerAbsatzundAbstand2Punkt"/>
        <w:widowControl/>
      </w:pPr>
    </w:p>
    <w:p w14:paraId="56AF49F4" w14:textId="77777777" w:rsidR="00C6240E" w:rsidRDefault="00C6240E">
      <w:pPr>
        <w:pStyle w:val="Fliedftext1EinzugabcE05"/>
        <w:rPr>
          <w:rFonts w:cs="Calibri"/>
        </w:rPr>
      </w:pPr>
      <w:r>
        <w:t>3.</w:t>
      </w:r>
      <w:r>
        <w:tab/>
        <w:t>Nummer 3 neu wird wie folgt gefasst:</w:t>
      </w:r>
    </w:p>
    <w:p w14:paraId="1DB4EA03" w14:textId="77777777" w:rsidR="00C6240E" w:rsidRDefault="00C6240E">
      <w:pPr>
        <w:pStyle w:val="Zwischenfcber01"/>
        <w:keepNext/>
        <w:widowControl/>
      </w:pPr>
      <w:r>
        <w:rPr>
          <w:rFonts w:cs="Arial"/>
        </w:rPr>
        <w:t>„</w:t>
      </w:r>
      <w:r>
        <w:rPr>
          <w:rFonts w:cs="Arial"/>
        </w:rPr>
        <w:t>3. Fortbildung der Besch</w:t>
      </w:r>
      <w:r>
        <w:rPr>
          <w:rFonts w:cs="Arial"/>
        </w:rPr>
        <w:t>ä</w:t>
      </w:r>
      <w:r>
        <w:rPr>
          <w:rFonts w:cs="Arial"/>
        </w:rPr>
        <w:t>ftigten</w:t>
      </w:r>
    </w:p>
    <w:p w14:paraId="40823CCC" w14:textId="77777777" w:rsidR="00C6240E" w:rsidRDefault="00C6240E">
      <w:pPr>
        <w:pStyle w:val="Zwischenfcber01"/>
        <w:keepNext/>
        <w:widowControl/>
      </w:pPr>
      <w:r>
        <w:rPr>
          <w:rFonts w:cs="Arial"/>
        </w:rPr>
        <w:t xml:space="preserve">     (</w:t>
      </w:r>
      <w:r>
        <w:rPr>
          <w:rFonts w:cs="Arial"/>
        </w:rPr>
        <w:t>§</w:t>
      </w:r>
      <w:r>
        <w:rPr>
          <w:rFonts w:cs="Arial"/>
        </w:rPr>
        <w:t xml:space="preserve"> 72 Abs. 4 Satz 1 Nr. 16)</w:t>
      </w:r>
    </w:p>
    <w:p w14:paraId="5F63316E" w14:textId="77777777" w:rsidR="00C6240E" w:rsidRDefault="00C6240E">
      <w:pPr>
        <w:pStyle w:val="Fliedftext1EinzugabcE05"/>
        <w:rPr>
          <w:rFonts w:cs="Calibri"/>
        </w:rPr>
      </w:pPr>
      <w:r>
        <w:tab/>
      </w:r>
      <w:r>
        <w:t>§</w:t>
      </w:r>
      <w:r>
        <w:t xml:space="preserve"> 72 Absatz 4 Satz 1 Nummer 16 unterscheidet zwischen der Mitbestimmung </w:t>
      </w:r>
      <w:r>
        <w:t>ü</w:t>
      </w:r>
      <w:r>
        <w:t>ber allgemeine Fragen der Fortbildung der Besch</w:t>
      </w:r>
      <w:r>
        <w:t>ä</w:t>
      </w:r>
      <w:r>
        <w:t>ftigten und der Auswahl der Teilnehmerinnen und Teilnehmer an Fortbildungsveranstaltungen.</w:t>
      </w:r>
    </w:p>
    <w:p w14:paraId="7B6C2232" w14:textId="77777777" w:rsidR="00C6240E" w:rsidRDefault="00C6240E">
      <w:pPr>
        <w:pStyle w:val="Fliedftext1EinzugabcE05"/>
        <w:rPr>
          <w:rFonts w:cs="Calibri"/>
        </w:rPr>
      </w:pPr>
      <w:r>
        <w:tab/>
        <w:t>Allgemeine Fragen der dienstlichen/amtlichen Fortbildung der Besch</w:t>
      </w:r>
      <w:r>
        <w:t>ä</w:t>
      </w:r>
      <w:r>
        <w:t>ftigten sind insbesondere:</w:t>
      </w:r>
    </w:p>
    <w:p w14:paraId="7E68E52D" w14:textId="77777777" w:rsidR="00C6240E" w:rsidRDefault="00C6240E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Planung der Fortbildungsveranstaltungen</w:t>
      </w:r>
    </w:p>
    <w:p w14:paraId="192CE9DC" w14:textId="77777777" w:rsidR="00C6240E" w:rsidRDefault="00C6240E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Bestimmung der Fortbildungseinrichtung</w:t>
      </w:r>
    </w:p>
    <w:p w14:paraId="6B144FCC" w14:textId="77777777" w:rsidR="00C6240E" w:rsidRDefault="00C6240E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Grunds</w:t>
      </w:r>
      <w:r>
        <w:rPr>
          <w:rFonts w:cs="Calibri"/>
        </w:rPr>
        <w:t>ä</w:t>
      </w:r>
      <w:r>
        <w:rPr>
          <w:rFonts w:cs="Calibri"/>
        </w:rPr>
        <w:t>tze der Programmgestaltung</w:t>
      </w:r>
    </w:p>
    <w:p w14:paraId="05462BC4" w14:textId="77777777" w:rsidR="00C6240E" w:rsidRDefault="00C6240E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Themen, Inhalte, Ziele</w:t>
      </w:r>
    </w:p>
    <w:p w14:paraId="7009ABFB" w14:textId="77777777" w:rsidR="00C6240E" w:rsidRDefault="00C6240E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Art der Veranstaltungen (Seminar, Arbeitsgemeinschaft, Studienfahrt usw.)</w:t>
      </w:r>
    </w:p>
    <w:p w14:paraId="3E17BBB6" w14:textId="77777777" w:rsidR="00C6240E" w:rsidRDefault="00C6240E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Anzahl, Aufteilung auf Schulformen/Schulstufen und Regionen</w:t>
      </w:r>
    </w:p>
    <w:p w14:paraId="2F8914F4" w14:textId="77777777" w:rsidR="00C6240E" w:rsidRDefault="00C6240E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Dauer, Zeitpunkt, Ort</w:t>
      </w:r>
    </w:p>
    <w:p w14:paraId="38F59455" w14:textId="77777777" w:rsidR="00C6240E" w:rsidRDefault="00C6240E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Festlegung des Teilnehmerkreises</w:t>
      </w:r>
    </w:p>
    <w:p w14:paraId="4048437E" w14:textId="77777777" w:rsidR="00C6240E" w:rsidRDefault="00C6240E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Teilnahmebedingungen, Teilnehmerzahlen</w:t>
      </w:r>
    </w:p>
    <w:p w14:paraId="2F51FE9C" w14:textId="77777777" w:rsidR="00C6240E" w:rsidRDefault="00C6240E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Auswahlgrunds</w:t>
      </w:r>
      <w:r>
        <w:t>ä</w:t>
      </w:r>
      <w:r>
        <w:t>tze.</w:t>
      </w:r>
    </w:p>
    <w:p w14:paraId="77A1653C" w14:textId="77777777" w:rsidR="00C6240E" w:rsidRDefault="00C6240E">
      <w:pPr>
        <w:pStyle w:val="Fliedftext1EinzugabcE05"/>
        <w:rPr>
          <w:rFonts w:cs="Calibri"/>
        </w:rPr>
      </w:pPr>
      <w:r>
        <w:tab/>
        <w:t>Allgemeine Fragen, welche nicht unmittelbar die Fortbildung der Besch</w:t>
      </w:r>
      <w:r>
        <w:t>ä</w:t>
      </w:r>
      <w:r>
        <w:t xml:space="preserve">ftigten selbst, sondern lediglich Annexfragen betreffen, werden von </w:t>
      </w:r>
      <w:r>
        <w:t>§</w:t>
      </w:r>
      <w:r>
        <w:t xml:space="preserve"> 72 Absatz 4 Satz 1 Nummer 16 nicht erfasst.</w:t>
      </w:r>
    </w:p>
    <w:p w14:paraId="05B5A257" w14:textId="77777777" w:rsidR="00C6240E" w:rsidRDefault="00C6240E">
      <w:pPr>
        <w:pStyle w:val="Fliedftext1EinzugabcE05"/>
        <w:rPr>
          <w:rFonts w:cs="Calibri"/>
        </w:rPr>
      </w:pPr>
      <w:r>
        <w:tab/>
        <w:t>Die Mitbestimmung bei der Auswahl der Teilnehmerinnen und Teilnehmer bezieht sich auf den Einzelfall, d. h. auf bestimmte Personen, die an konkreten Ma</w:t>
      </w:r>
      <w:r>
        <w:t>ß</w:t>
      </w:r>
      <w:r>
        <w:t>nahmen der Fortbildung teilnehmen.</w:t>
      </w:r>
      <w:r>
        <w:t>“</w:t>
      </w:r>
    </w:p>
    <w:p w14:paraId="24219AAE" w14:textId="77777777" w:rsidR="00C6240E" w:rsidRDefault="00C6240E">
      <w:pPr>
        <w:pStyle w:val="AnkerAbsatzundAbstand2Punkt"/>
        <w:widowControl/>
        <w:rPr>
          <w:rFonts w:cs="Arial"/>
        </w:rPr>
      </w:pPr>
    </w:p>
    <w:p w14:paraId="3837CC18" w14:textId="77777777" w:rsidR="00C6240E" w:rsidRDefault="00C6240E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 xml:space="preserve">Die </w:t>
      </w:r>
      <w:r>
        <w:rPr>
          <w:rFonts w:cs="Calibri"/>
        </w:rPr>
        <w:t>Ä</w:t>
      </w:r>
      <w:r>
        <w:rPr>
          <w:rFonts w:cs="Calibri"/>
        </w:rPr>
        <w:t>nderung tritt mit sofortiger Wirkung in Kraft.</w:t>
      </w:r>
    </w:p>
    <w:p w14:paraId="4F9D881D" w14:textId="77777777" w:rsidR="00C6240E" w:rsidRDefault="00C6240E">
      <w:pPr>
        <w:pStyle w:val="Fliedftext1EinzugabcE05"/>
        <w:rPr>
          <w:rFonts w:cs="Calibri"/>
        </w:rPr>
      </w:pPr>
    </w:p>
    <w:p w14:paraId="697BA0BE" w14:textId="77777777" w:rsidR="00C6240E" w:rsidRDefault="00C6240E">
      <w:pPr>
        <w:pStyle w:val="Fliedftext1EinzugabcE05"/>
      </w:pPr>
    </w:p>
    <w:p w14:paraId="46D27B8E" w14:textId="77777777" w:rsidR="00C6240E" w:rsidRDefault="00C6240E">
      <w:pPr>
        <w:pStyle w:val="Fliedftext1EinzugabcE05"/>
        <w:jc w:val="right"/>
      </w:pPr>
      <w:r>
        <w:rPr>
          <w:rFonts w:cs="Calibri"/>
        </w:rPr>
        <w:t>ABl. NRW. 12/13 S. 619</w:t>
      </w:r>
    </w:p>
    <w:p w14:paraId="13DACAF5" w14:textId="77777777" w:rsidR="00C6240E" w:rsidRDefault="00C6240E">
      <w:pPr>
        <w:pStyle w:val="Fliedftext1EinzugabcE05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027B0" w14:textId="77777777" w:rsidR="00C6240E" w:rsidRDefault="00C6240E">
      <w:r>
        <w:separator/>
      </w:r>
    </w:p>
  </w:endnote>
  <w:endnote w:type="continuationSeparator" w:id="0">
    <w:p w14:paraId="2F31B3A0" w14:textId="77777777" w:rsidR="00C6240E" w:rsidRDefault="00C62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EB477" w14:textId="77777777" w:rsidR="00C6240E" w:rsidRDefault="00C6240E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17970" w14:textId="77777777" w:rsidR="00C6240E" w:rsidRDefault="00C6240E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816E8BF" w14:textId="77777777" w:rsidR="00C6240E" w:rsidRDefault="00C6240E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B3246"/>
    <w:rsid w:val="00A339FA"/>
    <w:rsid w:val="00BB3246"/>
    <w:rsid w:val="00C6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1AA1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