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E585C" w14:textId="77777777" w:rsidR="00400757" w:rsidRDefault="00400757">
      <w:pPr>
        <w:pStyle w:val="BASS-Nr-ABl"/>
        <w:widowControl/>
        <w:rPr>
          <w:rFonts w:cs="Arial"/>
        </w:rPr>
      </w:pPr>
      <w:r>
        <w:t xml:space="preserve">Zu BASS 15 </w:t>
      </w:r>
      <w:r>
        <w:t>–</w:t>
      </w:r>
      <w:r>
        <w:t xml:space="preserve"> 31</w:t>
      </w:r>
    </w:p>
    <w:p w14:paraId="7370915E" w14:textId="77777777" w:rsidR="00400757" w:rsidRDefault="00400757">
      <w:pPr>
        <w:pStyle w:val="Bass-dcber"/>
        <w:widowControl/>
      </w:pPr>
      <w:r>
        <w:rPr>
          <w:rFonts w:cs="Calibri"/>
        </w:rPr>
        <w:t xml:space="preserve">Sekundarstufe II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</w:p>
    <w:p w14:paraId="4085BC15" w14:textId="77777777" w:rsidR="00400757" w:rsidRDefault="00400757">
      <w:pPr>
        <w:pStyle w:val="Bass-dcber"/>
        <w:widowControl/>
      </w:pPr>
      <w:r>
        <w:rPr>
          <w:rFonts w:cs="Calibri"/>
        </w:rPr>
        <w:t>Gymnasiale Oberstufe des Gymnasiums</w:t>
      </w:r>
    </w:p>
    <w:p w14:paraId="658D520F" w14:textId="77777777" w:rsidR="00400757" w:rsidRDefault="00400757">
      <w:pPr>
        <w:pStyle w:val="Bass-dcber"/>
        <w:widowControl/>
      </w:pPr>
      <w:r>
        <w:rPr>
          <w:rFonts w:cs="Calibri"/>
        </w:rPr>
        <w:t>und der Gesamtschule;</w:t>
      </w:r>
    </w:p>
    <w:p w14:paraId="799200E2" w14:textId="77777777" w:rsidR="00400757" w:rsidRDefault="00400757">
      <w:pPr>
        <w:pStyle w:val="Bass-dcber"/>
        <w:widowControl/>
      </w:pPr>
      <w:r>
        <w:rPr>
          <w:rFonts w:cs="Calibri"/>
        </w:rPr>
        <w:t>Richtlinien und Lehrpl</w:t>
      </w:r>
      <w:r>
        <w:rPr>
          <w:rFonts w:cs="Calibri"/>
        </w:rPr>
        <w:t>ä</w:t>
      </w:r>
      <w:r>
        <w:rPr>
          <w:rFonts w:cs="Calibri"/>
        </w:rPr>
        <w:t>ne;</w:t>
      </w:r>
    </w:p>
    <w:p w14:paraId="7138CC78" w14:textId="77777777" w:rsidR="00400757" w:rsidRDefault="00400757">
      <w:pPr>
        <w:pStyle w:val="Bass-dcber"/>
        <w:widowControl/>
      </w:pPr>
      <w:r>
        <w:rPr>
          <w:rStyle w:val="mager"/>
          <w:rFonts w:cs="Calibri"/>
          <w:sz w:val="18"/>
        </w:rPr>
        <w:t>Kernlehrpl</w:t>
      </w:r>
      <w:r>
        <w:rPr>
          <w:rStyle w:val="mager"/>
          <w:rFonts w:cs="Calibri"/>
          <w:sz w:val="18"/>
        </w:rPr>
        <w:t>ä</w:t>
      </w:r>
      <w:r>
        <w:rPr>
          <w:rStyle w:val="mager"/>
          <w:rFonts w:cs="Calibri"/>
          <w:sz w:val="18"/>
        </w:rPr>
        <w:t>ne f</w:t>
      </w:r>
      <w:r>
        <w:rPr>
          <w:rStyle w:val="mager"/>
          <w:rFonts w:cs="Calibri"/>
          <w:sz w:val="18"/>
        </w:rPr>
        <w:t>ü</w:t>
      </w:r>
      <w:r>
        <w:rPr>
          <w:rStyle w:val="mager"/>
          <w:rFonts w:cs="Calibri"/>
          <w:sz w:val="18"/>
        </w:rPr>
        <w:t>r die alten Sprachen</w:t>
      </w:r>
    </w:p>
    <w:p w14:paraId="2B0906DD" w14:textId="77777777" w:rsidR="00400757" w:rsidRDefault="00400757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14591C16" w14:textId="77777777" w:rsidR="00400757" w:rsidRDefault="00400757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27. 9.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532-6.03.15.06-110656</w:t>
      </w:r>
    </w:p>
    <w:p w14:paraId="39973CA1" w14:textId="77777777" w:rsidR="00400757" w:rsidRDefault="00400757">
      <w:pPr>
        <w:pStyle w:val="Abstand4Punkt"/>
        <w:rPr>
          <w:rFonts w:cs="Calibri"/>
        </w:rPr>
      </w:pPr>
    </w:p>
    <w:p w14:paraId="79FDAEA6" w14:textId="77777777" w:rsidR="00400757" w:rsidRDefault="00400757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gymnasiale Oberstufe des Gymnasiums und der Gesamtschule werden hiermit Kernlehrpl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>cher Griechisch, Hebr</w:t>
      </w:r>
      <w:r>
        <w:rPr>
          <w:rFonts w:cs="Arial"/>
        </w:rPr>
        <w:t>ä</w:t>
      </w:r>
      <w:r>
        <w:rPr>
          <w:rFonts w:cs="Arial"/>
        </w:rPr>
        <w:t>isch und Lateinisch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29 SchulG (BASS 1 </w:t>
      </w:r>
      <w:r>
        <w:rPr>
          <w:rFonts w:cs="Arial"/>
        </w:rPr>
        <w:t>–</w:t>
      </w:r>
      <w:r>
        <w:rPr>
          <w:rFonts w:cs="Arial"/>
        </w:rPr>
        <w:t xml:space="preserve"> 1) festgesetzt. Sie treten zum 1. 8. 2014, beginnend mit der Einf</w:t>
      </w:r>
      <w:r>
        <w:rPr>
          <w:rFonts w:cs="Arial"/>
        </w:rPr>
        <w:t>ü</w:t>
      </w:r>
      <w:r>
        <w:rPr>
          <w:rFonts w:cs="Arial"/>
        </w:rPr>
        <w:t>hrungsphase, aufsteigend in Kraft.</w:t>
      </w:r>
    </w:p>
    <w:p w14:paraId="1421FF0F" w14:textId="77777777" w:rsidR="00400757" w:rsidRDefault="00400757">
      <w:pPr>
        <w:pStyle w:val="Fliedftext"/>
      </w:pPr>
      <w:r>
        <w:rPr>
          <w:rFonts w:cs="Arial"/>
        </w:rPr>
        <w:t>Die Richtlinien f</w:t>
      </w:r>
      <w:r>
        <w:rPr>
          <w:rFonts w:cs="Arial"/>
        </w:rPr>
        <w:t>ü</w:t>
      </w:r>
      <w:r>
        <w:rPr>
          <w:rFonts w:cs="Arial"/>
        </w:rPr>
        <w:t>r die gymnasiale Oberstufe des Gymnasiums und der Gesamtschule gelten unver</w:t>
      </w:r>
      <w:r>
        <w:rPr>
          <w:rFonts w:cs="Arial"/>
        </w:rPr>
        <w:t>ä</w:t>
      </w:r>
      <w:r>
        <w:rPr>
          <w:rFonts w:cs="Arial"/>
        </w:rPr>
        <w:t>ndert fort.</w:t>
      </w:r>
    </w:p>
    <w:p w14:paraId="77429386" w14:textId="77777777" w:rsidR="00400757" w:rsidRDefault="00400757">
      <w:pPr>
        <w:pStyle w:val="Fliedftext"/>
      </w:pPr>
      <w:r>
        <w:rPr>
          <w:rFonts w:cs="Arial"/>
        </w:rPr>
        <w:t>Die Ver</w:t>
      </w:r>
      <w:r>
        <w:rPr>
          <w:rFonts w:cs="Arial"/>
        </w:rPr>
        <w:t>ö</w:t>
      </w:r>
      <w:r>
        <w:rPr>
          <w:rFonts w:cs="Arial"/>
        </w:rPr>
        <w:t>ffentlichung der Kernlehrpl</w:t>
      </w:r>
      <w:r>
        <w:rPr>
          <w:rFonts w:cs="Arial"/>
        </w:rPr>
        <w:t>ä</w:t>
      </w:r>
      <w:r>
        <w:rPr>
          <w:rFonts w:cs="Arial"/>
        </w:rPr>
        <w:t xml:space="preserve">ne erfolgt in der Schriftenreihe </w:t>
      </w:r>
      <w:r>
        <w:rPr>
          <w:rFonts w:cs="Arial"/>
        </w:rPr>
        <w:t>„</w:t>
      </w:r>
      <w:r>
        <w:rPr>
          <w:rFonts w:cs="Arial"/>
        </w:rPr>
        <w:t>Schule in NRW</w:t>
      </w:r>
      <w:r>
        <w:rPr>
          <w:rFonts w:cs="Arial"/>
        </w:rPr>
        <w:t>“</w:t>
      </w:r>
      <w:r>
        <w:rPr>
          <w:rFonts w:cs="Arial"/>
        </w:rPr>
        <w:t>:</w:t>
      </w:r>
    </w:p>
    <w:p w14:paraId="50227AE8" w14:textId="77777777" w:rsidR="00400757" w:rsidRDefault="00400757">
      <w:pPr>
        <w:pStyle w:val="Fliedftext1EinzugabcE05"/>
        <w:rPr>
          <w:rFonts w:cs="Calibri"/>
        </w:rPr>
      </w:pPr>
      <w:r>
        <w:tab/>
        <w:t>Heft 4711 Kernlehrplan Griechisch</w:t>
      </w:r>
    </w:p>
    <w:p w14:paraId="55D2009A" w14:textId="77777777" w:rsidR="00400757" w:rsidRDefault="00400757">
      <w:pPr>
        <w:pStyle w:val="Fliedftext1EinzugabcE05"/>
        <w:rPr>
          <w:rFonts w:cs="Calibri"/>
        </w:rPr>
      </w:pPr>
      <w:r>
        <w:tab/>
        <w:t>Heft 4712 Kernlehrplan Hebr</w:t>
      </w:r>
      <w:r>
        <w:t>ä</w:t>
      </w:r>
      <w:r>
        <w:t>isch</w:t>
      </w:r>
    </w:p>
    <w:p w14:paraId="746E0A7B" w14:textId="77777777" w:rsidR="00400757" w:rsidRDefault="00400757">
      <w:pPr>
        <w:pStyle w:val="Fliedftext1EinzugabcE05"/>
        <w:rPr>
          <w:rFonts w:cs="Calibri"/>
        </w:rPr>
      </w:pPr>
      <w:r>
        <w:tab/>
        <w:t>Heft 4710 Kernlehrplan Lateinisch.</w:t>
      </w:r>
    </w:p>
    <w:p w14:paraId="3C94F829" w14:textId="77777777" w:rsidR="00400757" w:rsidRDefault="00400757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3A0110E4" w14:textId="77777777" w:rsidR="00400757" w:rsidRDefault="00400757">
      <w:pPr>
        <w:pStyle w:val="Fliedftext"/>
      </w:pPr>
      <w:r>
        <w:rPr>
          <w:rFonts w:cs="Arial"/>
        </w:rPr>
        <w:t>Zum 31. 7. 2014 treten die nachfolgend genannten Unterrichtsvorgaben, beginnend mit der Einf</w:t>
      </w:r>
      <w:r>
        <w:rPr>
          <w:rFonts w:cs="Arial"/>
        </w:rPr>
        <w:t>ü</w:t>
      </w:r>
      <w:r>
        <w:rPr>
          <w:rFonts w:cs="Arial"/>
        </w:rPr>
        <w:t>hrungsphase, auslaufend au</w:t>
      </w:r>
      <w:r>
        <w:rPr>
          <w:rFonts w:cs="Arial"/>
        </w:rPr>
        <w:t>ß</w:t>
      </w:r>
      <w:r>
        <w:rPr>
          <w:rFonts w:cs="Arial"/>
        </w:rPr>
        <w:t>er Kraft:</w:t>
      </w:r>
    </w:p>
    <w:p w14:paraId="55F1C60E" w14:textId="77777777" w:rsidR="00400757" w:rsidRDefault="00400757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Griechisch, RdErl. v. 3. 3. 1999 und 21. 2. 2005 </w:t>
      </w:r>
      <w:r>
        <w:br/>
        <w:t xml:space="preserve">(BASS 15 </w:t>
      </w:r>
      <w:r>
        <w:t>–</w:t>
      </w:r>
      <w:r>
        <w:t xml:space="preserve"> 31 Nr. 11)</w:t>
      </w:r>
    </w:p>
    <w:p w14:paraId="3747EF03" w14:textId="77777777" w:rsidR="00400757" w:rsidRDefault="00400757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Lehrplan Hebr</w:t>
      </w:r>
      <w:r>
        <w:rPr>
          <w:rFonts w:cs="Arial"/>
        </w:rPr>
        <w:t>ä</w:t>
      </w:r>
      <w:r>
        <w:rPr>
          <w:rFonts w:cs="Arial"/>
        </w:rPr>
        <w:t xml:space="preserve">isch, RdErl. v. 3. 3. 1999 und 21. 2. 2005 </w:t>
      </w:r>
      <w:r>
        <w:rPr>
          <w:rFonts w:cs="Arial"/>
        </w:rPr>
        <w:br/>
        <w:t xml:space="preserve">(BASS 15 </w:t>
      </w:r>
      <w:r>
        <w:rPr>
          <w:rFonts w:cs="Arial"/>
        </w:rPr>
        <w:t>–</w:t>
      </w:r>
      <w:r>
        <w:rPr>
          <w:rFonts w:cs="Arial"/>
        </w:rPr>
        <w:t xml:space="preserve"> 31 Nr. 12)</w:t>
      </w:r>
    </w:p>
    <w:p w14:paraId="5DA91D74" w14:textId="77777777" w:rsidR="00400757" w:rsidRDefault="00400757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Lateinisch, RdErl. v. 3. 3. 1999 und 21. 2. 2005 </w:t>
      </w:r>
      <w:r>
        <w:br/>
        <w:t xml:space="preserve">(BASS 15 </w:t>
      </w:r>
      <w:r>
        <w:t>–</w:t>
      </w:r>
      <w:r>
        <w:t xml:space="preserve"> 31 Nr. 10).</w:t>
      </w:r>
    </w:p>
    <w:p w14:paraId="3BDBE367" w14:textId="77777777" w:rsidR="00400757" w:rsidRDefault="00400757">
      <w:pPr>
        <w:pStyle w:val="Fliedftext"/>
      </w:pPr>
    </w:p>
    <w:p w14:paraId="7DAFAE58" w14:textId="77777777" w:rsidR="00400757" w:rsidRDefault="00400757">
      <w:pPr>
        <w:pStyle w:val="Fliedftext"/>
        <w:rPr>
          <w:rFonts w:cs="Arial"/>
        </w:rPr>
      </w:pPr>
    </w:p>
    <w:p w14:paraId="57C0748E" w14:textId="77777777" w:rsidR="00400757" w:rsidRDefault="00400757">
      <w:pPr>
        <w:pStyle w:val="Fliedftext"/>
        <w:jc w:val="right"/>
        <w:rPr>
          <w:rFonts w:cs="Arial"/>
        </w:rPr>
      </w:pPr>
      <w:r>
        <w:t>ABl. NRW. 11/13 S. 560</w:t>
      </w: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73231B" w14:textId="77777777" w:rsidR="00400757" w:rsidRDefault="00400757">
      <w:r>
        <w:separator/>
      </w:r>
    </w:p>
  </w:endnote>
  <w:endnote w:type="continuationSeparator" w:id="0">
    <w:p w14:paraId="5E482C33" w14:textId="77777777" w:rsidR="00400757" w:rsidRDefault="00400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07848A" w14:textId="77777777" w:rsidR="00400757" w:rsidRDefault="00400757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98C4D" w14:textId="77777777" w:rsidR="00400757" w:rsidRDefault="00400757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24F143AC" w14:textId="77777777" w:rsidR="00400757" w:rsidRDefault="00400757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D121D"/>
    <w:rsid w:val="00400757"/>
    <w:rsid w:val="00A339FA"/>
    <w:rsid w:val="00CD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5F37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