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9DBD8" w14:textId="77777777" w:rsidR="00362E52" w:rsidRDefault="00362E52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33</w:t>
      </w:r>
    </w:p>
    <w:p w14:paraId="3403ADAF" w14:textId="77777777" w:rsidR="00362E52" w:rsidRDefault="00362E52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0C2ADF9B" w14:textId="77777777" w:rsidR="00362E52" w:rsidRDefault="00362E52">
      <w:pPr>
        <w:pStyle w:val="Bass-dcber"/>
        <w:widowControl/>
      </w:pPr>
      <w:r>
        <w:rPr>
          <w:rFonts w:cs="Calibri"/>
        </w:rPr>
        <w:t>Berufskolleg;</w:t>
      </w:r>
    </w:p>
    <w:p w14:paraId="63D0E64B" w14:textId="77777777" w:rsidR="00362E52" w:rsidRDefault="00362E52">
      <w:pPr>
        <w:pStyle w:val="Bass-dcber"/>
        <w:widowControl/>
      </w:pPr>
      <w:r>
        <w:rPr>
          <w:rFonts w:cs="Calibri"/>
        </w:rPr>
        <w:t>Fachklassen des dualen Systems der Berufsausbildung;</w:t>
      </w:r>
    </w:p>
    <w:p w14:paraId="601FB2CC" w14:textId="77777777" w:rsidR="00362E52" w:rsidRDefault="00362E52">
      <w:pPr>
        <w:pStyle w:val="Bass-dcber"/>
        <w:widowControl/>
      </w:pPr>
      <w:r>
        <w:rPr>
          <w:rFonts w:cs="Calibri"/>
        </w:rPr>
        <w:t>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</w:t>
      </w:r>
    </w:p>
    <w:p w14:paraId="3B1B16FF" w14:textId="77777777" w:rsidR="00362E52" w:rsidRDefault="00362E52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94E1B24" w14:textId="77777777" w:rsidR="00362E52" w:rsidRDefault="00362E52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30. 6.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Fonts w:cs="Arial"/>
          <w:b w:val="0"/>
        </w:rPr>
        <w:t>313-6.08.01.13-104517</w:t>
      </w:r>
    </w:p>
    <w:p w14:paraId="6473FA22" w14:textId="77777777" w:rsidR="00362E52" w:rsidRDefault="00362E52">
      <w:pPr>
        <w:pStyle w:val="Abstand4Punkt"/>
      </w:pPr>
    </w:p>
    <w:p w14:paraId="504FE42F" w14:textId="77777777" w:rsidR="00362E52" w:rsidRDefault="00362E52">
      <w:pPr>
        <w:pStyle w:val="Fliedftext"/>
        <w:rPr>
          <w:rFonts w:cs="Arial"/>
        </w:rPr>
      </w:pPr>
      <w:r>
        <w:t>F</w:t>
      </w:r>
      <w:r>
        <w:t>ü</w:t>
      </w:r>
      <w:r>
        <w:t>r den Unterricht in den Fachklassen des dualen Systems der Berufsausbildung wurden, unter verantwortlicher Leitung des Ministeriums f</w:t>
      </w:r>
      <w:r>
        <w:t>ü</w:t>
      </w:r>
      <w:r>
        <w:t>r Schule und Weiterbildung sowie unter Mitwirkung erfahrener Lehrkr</w:t>
      </w:r>
      <w:r>
        <w:t>ä</w:t>
      </w:r>
      <w:r>
        <w:t>fte und der Einbeziehung von Sachverst</w:t>
      </w:r>
      <w:r>
        <w:t>ä</w:t>
      </w:r>
      <w:r>
        <w:t>ndigen des Berufes, f</w:t>
      </w:r>
      <w:r>
        <w:t>ü</w:t>
      </w:r>
      <w:r>
        <w:t>r das Land Nordrhein-Westfalen Vorl</w:t>
      </w:r>
      <w:r>
        <w:t>ä</w:t>
      </w:r>
      <w:r>
        <w:t>ufige Lehrpl</w:t>
      </w:r>
      <w:r>
        <w:t>ä</w:t>
      </w:r>
      <w:r>
        <w:t xml:space="preserve">ne erarbeitet. </w:t>
      </w:r>
    </w:p>
    <w:p w14:paraId="23F1C641" w14:textId="77777777" w:rsidR="00362E52" w:rsidRDefault="00362E52">
      <w:pPr>
        <w:pStyle w:val="Fliedftext"/>
        <w:rPr>
          <w:rFonts w:cs="Arial"/>
        </w:rPr>
      </w:pPr>
      <w:r>
        <w:t>Die Lehrpl</w:t>
      </w:r>
      <w:r>
        <w:t>ä</w:t>
      </w:r>
      <w:r>
        <w:t>ne f</w:t>
      </w:r>
      <w:r>
        <w:t>ü</w:t>
      </w:r>
      <w:r>
        <w:t>r die in Anlage 1 aufgef</w:t>
      </w:r>
      <w:r>
        <w:t>ü</w:t>
      </w:r>
      <w:r>
        <w:t>hrten Ausbildungsberufe des dualen Systems der Berufsausbildung basieren auf den von der Kultusministerkonferenz beschlossenen Rahmenlehrpl</w:t>
      </w:r>
      <w:r>
        <w:t>ä</w:t>
      </w:r>
      <w:r>
        <w:t>nen. Sie treten zum  1. 8. 2013 als Vorl</w:t>
      </w:r>
      <w:r>
        <w:t>ä</w:t>
      </w:r>
      <w:r>
        <w:t>ufige Lehrpl</w:t>
      </w:r>
      <w:r>
        <w:t>ä</w:t>
      </w:r>
      <w:r>
        <w:t>ne in Kraft.</w:t>
      </w:r>
    </w:p>
    <w:p w14:paraId="0D4F63AA" w14:textId="77777777" w:rsidR="00362E52" w:rsidRDefault="00362E52">
      <w:pPr>
        <w:pStyle w:val="Fliedftext"/>
        <w:rPr>
          <w:rFonts w:cs="Arial"/>
        </w:rPr>
      </w:pPr>
      <w:r>
        <w:t>Die Vorl</w:t>
      </w:r>
      <w:r>
        <w:t>ä</w:t>
      </w:r>
      <w:r>
        <w:t>ufigen Lehrpl</w:t>
      </w:r>
      <w:r>
        <w:t>ä</w:t>
      </w:r>
      <w:r>
        <w:t>ne sind im Bildungsportal ver</w:t>
      </w:r>
      <w:r>
        <w:t>ö</w:t>
      </w:r>
      <w:r>
        <w:t xml:space="preserve">ffentlicht unter: </w:t>
      </w:r>
      <w:r>
        <w:br/>
      </w:r>
      <w:r>
        <w:t>(http://www.berufsbildung.nrw.de/lehrplaene-fachklassen</w:t>
      </w:r>
    </w:p>
    <w:p w14:paraId="39AF1F24" w14:textId="77777777" w:rsidR="00362E52" w:rsidRDefault="00362E52">
      <w:pPr>
        <w:pStyle w:val="Fliedftext"/>
      </w:pPr>
      <w:r>
        <w:t>oder</w:t>
      </w:r>
      <w:r>
        <w:br/>
      </w:r>
      <w:r>
        <w:rPr>
          <w:rFonts w:cs="Arial"/>
        </w:rPr>
        <w:t>http://www.berufsbildung.schulministerium.nrw.de/lehrplaene-fachklassen)</w:t>
      </w:r>
    </w:p>
    <w:p w14:paraId="0E4A6C44" w14:textId="77777777" w:rsidR="00362E52" w:rsidRDefault="00362E52">
      <w:pPr>
        <w:pStyle w:val="Fliedftext"/>
      </w:pPr>
      <w:r>
        <w:rPr>
          <w:rFonts w:cs="Arial"/>
        </w:rPr>
        <w:t>Es ist vorgesehen, die Vorl</w:t>
      </w:r>
      <w:r>
        <w:rPr>
          <w:rFonts w:cs="Arial"/>
        </w:rPr>
        <w:t>ä</w:t>
      </w:r>
      <w:r>
        <w:rPr>
          <w:rFonts w:cs="Arial"/>
        </w:rPr>
        <w:t>ufigen Lehrpl</w:t>
      </w:r>
      <w:r>
        <w:rPr>
          <w:rFonts w:cs="Arial"/>
        </w:rPr>
        <w:t>ä</w:t>
      </w:r>
      <w:r>
        <w:rPr>
          <w:rFonts w:cs="Arial"/>
        </w:rPr>
        <w:t>ne nach Abschluss der Verb</w:t>
      </w:r>
      <w:r>
        <w:rPr>
          <w:rFonts w:cs="Arial"/>
        </w:rPr>
        <w:t>ä</w:t>
      </w:r>
      <w:r>
        <w:rPr>
          <w:rFonts w:cs="Arial"/>
        </w:rPr>
        <w:t>ndebeteiligung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77 SchulG (BASS 1 </w:t>
      </w:r>
      <w:r>
        <w:rPr>
          <w:rFonts w:cs="Arial"/>
        </w:rPr>
        <w:t>–</w:t>
      </w:r>
      <w:r>
        <w:rPr>
          <w:rFonts w:cs="Arial"/>
        </w:rPr>
        <w:t xml:space="preserve"> 1) endg</w:t>
      </w:r>
      <w:r>
        <w:rPr>
          <w:rFonts w:cs="Arial"/>
        </w:rPr>
        <w:t>ü</w:t>
      </w:r>
      <w:r>
        <w:rPr>
          <w:rFonts w:cs="Arial"/>
        </w:rPr>
        <w:t>ltig in Kraft zu setzen.</w:t>
      </w:r>
    </w:p>
    <w:p w14:paraId="58282B6B" w14:textId="77777777" w:rsidR="00362E52" w:rsidRDefault="00362E52">
      <w:pPr>
        <w:pStyle w:val="Fliedftext"/>
      </w:pPr>
      <w:r>
        <w:rPr>
          <w:rFonts w:cs="Arial"/>
        </w:rPr>
        <w:t>Die bisher g</w:t>
      </w:r>
      <w:r>
        <w:rPr>
          <w:rFonts w:cs="Arial"/>
        </w:rPr>
        <w:t>ü</w:t>
      </w:r>
      <w:r>
        <w:rPr>
          <w:rFonts w:cs="Arial"/>
        </w:rPr>
        <w:t>ltigen Richtlinien und Lehrpl</w:t>
      </w:r>
      <w:r>
        <w:rPr>
          <w:rFonts w:cs="Arial"/>
        </w:rPr>
        <w:t>ä</w:t>
      </w:r>
      <w:r>
        <w:rPr>
          <w:rFonts w:cs="Arial"/>
        </w:rPr>
        <w:t>ne (</w:t>
      </w:r>
      <w:r>
        <w:rPr>
          <w:rStyle w:val="hf"/>
          <w:sz w:val="15"/>
        </w:rPr>
        <w:t>Anlage 2</w:t>
      </w:r>
      <w:r>
        <w:rPr>
          <w:rFonts w:cs="Arial"/>
        </w:rPr>
        <w:t>) treten ab dem 1. 8. 2013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181682FD" w14:textId="77777777" w:rsidR="00362E52" w:rsidRDefault="00362E52">
      <w:pPr>
        <w:pStyle w:val="Fliedftext"/>
        <w:rPr>
          <w:rFonts w:cs="Arial"/>
        </w:rPr>
      </w:pPr>
    </w:p>
    <w:p w14:paraId="32ABD297" w14:textId="77777777" w:rsidR="00362E52" w:rsidRDefault="00362E52">
      <w:pPr>
        <w:pStyle w:val="Fliedftext"/>
      </w:pPr>
    </w:p>
    <w:p w14:paraId="04BACAEB" w14:textId="77777777" w:rsidR="00362E52" w:rsidRDefault="00362E52">
      <w:pPr>
        <w:pStyle w:val="rechtsbfcndig"/>
        <w:keepNext/>
        <w:rPr>
          <w:rFonts w:cs="Calibri"/>
        </w:rPr>
      </w:pPr>
      <w:r>
        <w:rPr>
          <w:rStyle w:val="hf"/>
          <w:sz w:val="15"/>
        </w:rPr>
        <w:t>Anlage 1</w:t>
      </w:r>
    </w:p>
    <w:p w14:paraId="0D07479B" w14:textId="77777777" w:rsidR="00362E52" w:rsidRDefault="00362E52">
      <w:pPr>
        <w:pStyle w:val="Fliedftext"/>
      </w:pPr>
      <w:r>
        <w:rPr>
          <w:rFonts w:cs="Arial"/>
        </w:rPr>
        <w:t>Vorl</w:t>
      </w:r>
      <w:r>
        <w:rPr>
          <w:rFonts w:cs="Arial"/>
        </w:rPr>
        <w:t>ä</w:t>
      </w:r>
      <w:r>
        <w:rPr>
          <w:rFonts w:cs="Arial"/>
        </w:rPr>
        <w:t>ufige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neue und neugeordnete Ausbildungsberufe, die zum 01.08.2013 in Kraft treten:</w:t>
      </w:r>
    </w:p>
    <w:p w14:paraId="6B52BB8E" w14:textId="77777777" w:rsidR="00362E52" w:rsidRDefault="00362E52">
      <w:pPr>
        <w:pStyle w:val="Fliedftext4EinzugTextE18"/>
        <w:rPr>
          <w:rFonts w:cs="Calibri"/>
        </w:rPr>
      </w:pPr>
      <w:r>
        <w:t>Heft-Nr.</w:t>
      </w:r>
      <w:r>
        <w:tab/>
        <w:t>Ausbildungsberuf</w:t>
      </w:r>
    </w:p>
    <w:p w14:paraId="5FF223E8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41111</w:t>
      </w:r>
      <w:r>
        <w:rPr>
          <w:rStyle w:val="mager"/>
          <w:b w:val="0"/>
        </w:rPr>
        <w:tab/>
        <w:t>Fachkraft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Metalltechnik</w:t>
      </w:r>
    </w:p>
    <w:p w14:paraId="675855B8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4270</w:t>
      </w:r>
      <w:r>
        <w:rPr>
          <w:rStyle w:val="mager"/>
          <w:b w:val="0"/>
        </w:rPr>
        <w:tab/>
        <w:t>Fertigungsmechanikerin/Fertigungsmechaniker</w:t>
      </w:r>
    </w:p>
    <w:p w14:paraId="42DD56E6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41112</w:t>
      </w:r>
      <w:r>
        <w:rPr>
          <w:rStyle w:val="mager"/>
          <w:b w:val="0"/>
        </w:rPr>
        <w:tab/>
        <w:t>Stanz- und Umformmechanikerin/Stanz- und Umform-</w:t>
      </w:r>
      <w:r>
        <w:rPr>
          <w:rStyle w:val="mager"/>
          <w:b w:val="0"/>
        </w:rPr>
        <w:br/>
        <w:t>mechaniker</w:t>
      </w:r>
    </w:p>
    <w:p w14:paraId="405B9457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4272</w:t>
      </w:r>
      <w:r>
        <w:rPr>
          <w:rStyle w:val="mager"/>
          <w:b w:val="0"/>
        </w:rPr>
        <w:tab/>
        <w:t>Flugger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telektronikerin/Flugger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telektroniker</w:t>
      </w:r>
    </w:p>
    <w:p w14:paraId="14569ED5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4220</w:t>
      </w:r>
      <w:r>
        <w:rPr>
          <w:rStyle w:val="mager"/>
          <w:b w:val="0"/>
        </w:rPr>
        <w:tab/>
        <w:t>Flugger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tmechanikerin/Flugger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tmechaniker</w:t>
      </w:r>
    </w:p>
    <w:p w14:paraId="5A1800F5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4170-23</w:t>
      </w:r>
      <w:r>
        <w:rPr>
          <w:rStyle w:val="mager"/>
          <w:b w:val="0"/>
        </w:rPr>
        <w:tab/>
        <w:t>Kraftfahrzeugmechatronikerin/Kraftfahrzeug-</w:t>
      </w:r>
      <w:r>
        <w:rPr>
          <w:rStyle w:val="mager"/>
          <w:b w:val="0"/>
        </w:rPr>
        <w:br/>
        <w:t>mechatroniker</w:t>
      </w:r>
    </w:p>
    <w:p w14:paraId="65E99DF4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4170-15</w:t>
      </w:r>
      <w:r>
        <w:rPr>
          <w:rStyle w:val="mager"/>
          <w:b w:val="0"/>
        </w:rPr>
        <w:tab/>
        <w:t>Klempnerin/Klempner</w:t>
      </w:r>
    </w:p>
    <w:p w14:paraId="4E5D8982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41014</w:t>
      </w:r>
      <w:r>
        <w:rPr>
          <w:rStyle w:val="mager"/>
          <w:b w:val="0"/>
        </w:rPr>
        <w:tab/>
        <w:t>Orthop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dietechnik-Mechanikerin/Orthop</w:t>
      </w:r>
      <w:r>
        <w:rPr>
          <w:rStyle w:val="mager"/>
          <w:b w:val="0"/>
        </w:rPr>
        <w:t>ä</w:t>
      </w:r>
      <w:r>
        <w:rPr>
          <w:rStyle w:val="mager"/>
          <w:b w:val="0"/>
        </w:rPr>
        <w:t>dietechnik-</w:t>
      </w:r>
      <w:r>
        <w:rPr>
          <w:rStyle w:val="mager"/>
          <w:b w:val="0"/>
        </w:rPr>
        <w:br/>
        <w:t>Mechaniker</w:t>
      </w:r>
    </w:p>
    <w:p w14:paraId="75712155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41113</w:t>
      </w:r>
      <w:r>
        <w:rPr>
          <w:rStyle w:val="mager"/>
          <w:b w:val="0"/>
        </w:rPr>
        <w:tab/>
        <w:t>Pflanzentechnologin/Pflanzentechnologe</w:t>
      </w:r>
    </w:p>
    <w:p w14:paraId="1018A34E" w14:textId="77777777" w:rsidR="00362E52" w:rsidRDefault="00362E52">
      <w:pPr>
        <w:pStyle w:val="Fliedftext4EinzugTextE18"/>
        <w:rPr>
          <w:rFonts w:cs="Calibri"/>
        </w:rPr>
      </w:pPr>
      <w:r>
        <w:rPr>
          <w:rStyle w:val="mager"/>
          <w:b w:val="0"/>
        </w:rPr>
        <w:t>41018</w:t>
      </w:r>
      <w:r>
        <w:rPr>
          <w:rStyle w:val="mager"/>
          <w:b w:val="0"/>
        </w:rPr>
        <w:tab/>
        <w:t>Werkstoffpr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ferin/Werkstoffpr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fer</w:t>
      </w:r>
    </w:p>
    <w:p w14:paraId="1C3DB0B1" w14:textId="77777777" w:rsidR="00362E52" w:rsidRDefault="00362E52">
      <w:pPr>
        <w:pStyle w:val="Fliedftext"/>
        <w:rPr>
          <w:rFonts w:cs="Arial"/>
        </w:rPr>
      </w:pPr>
    </w:p>
    <w:p w14:paraId="05B0497A" w14:textId="77777777" w:rsidR="00362E52" w:rsidRDefault="00362E52">
      <w:pPr>
        <w:pStyle w:val="Fliedftext"/>
      </w:pPr>
    </w:p>
    <w:p w14:paraId="56FF7242" w14:textId="77777777" w:rsidR="00362E52" w:rsidRDefault="00362E52">
      <w:pPr>
        <w:pStyle w:val="rechtsbfcndig"/>
        <w:keepNext/>
        <w:rPr>
          <w:rFonts w:cs="Calibri"/>
        </w:rPr>
      </w:pPr>
      <w:r>
        <w:rPr>
          <w:rStyle w:val="hf"/>
          <w:sz w:val="15"/>
        </w:rPr>
        <w:t>Anlage 2</w:t>
      </w:r>
    </w:p>
    <w:p w14:paraId="20CF3CDF" w14:textId="77777777" w:rsidR="00362E52" w:rsidRDefault="00362E52">
      <w:pPr>
        <w:pStyle w:val="Fliedftext"/>
      </w:pPr>
      <w:r>
        <w:rPr>
          <w:rFonts w:cs="Arial"/>
        </w:rPr>
        <w:t>Folgende Richtlinien und Lehrpl</w:t>
      </w:r>
      <w:r>
        <w:rPr>
          <w:rFonts w:cs="Arial"/>
        </w:rPr>
        <w:t>ä</w:t>
      </w:r>
      <w:r>
        <w:rPr>
          <w:rFonts w:cs="Arial"/>
        </w:rPr>
        <w:t>ne treten ab dem 1. 8. 2013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495F0A42" w14:textId="77777777" w:rsidR="00362E52" w:rsidRDefault="00362E52">
      <w:pPr>
        <w:pStyle w:val="Fliedftext1EinzugabcE05"/>
        <w:rPr>
          <w:rFonts w:cs="Calibri"/>
        </w:rPr>
      </w:pPr>
      <w:r>
        <w:t>1.</w:t>
      </w:r>
      <w:r>
        <w:tab/>
        <w:t>Drahtzieherin/Drahtzieher</w:t>
      </w:r>
    </w:p>
    <w:p w14:paraId="5E19583F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vom 21. 10. 1996 (BASS 15 </w:t>
      </w:r>
      <w:r>
        <w:t>–</w:t>
      </w:r>
      <w:r>
        <w:t xml:space="preserve"> 33 Nr. 117) Heft-Nr. 4217)</w:t>
      </w:r>
    </w:p>
    <w:p w14:paraId="0D5B53AA" w14:textId="77777777" w:rsidR="00362E52" w:rsidRDefault="00362E52">
      <w:pPr>
        <w:pStyle w:val="Fliedftext1EinzugabcE05"/>
        <w:rPr>
          <w:rFonts w:cs="Calibri"/>
        </w:rPr>
      </w:pPr>
      <w:r>
        <w:t>2.</w:t>
      </w:r>
      <w:r>
        <w:tab/>
        <w:t>Federmacherin/Federmacher</w:t>
      </w:r>
    </w:p>
    <w:p w14:paraId="03A54E05" w14:textId="77777777" w:rsidR="00362E52" w:rsidRDefault="00362E52">
      <w:pPr>
        <w:pStyle w:val="Fliedftext1EinzugabcE05"/>
        <w:rPr>
          <w:rFonts w:cs="Calibri"/>
        </w:rPr>
      </w:pPr>
      <w:r>
        <w:tab/>
      </w:r>
      <w:r>
        <w:t xml:space="preserve">(RdErl. vom 21. 10. 1996 (BASS 15 </w:t>
      </w:r>
      <w:r>
        <w:t>–</w:t>
      </w:r>
      <w:r>
        <w:t xml:space="preserve"> 33 Nr. 118) Heft-Nr. 4218)</w:t>
      </w:r>
    </w:p>
    <w:p w14:paraId="77AEBE33" w14:textId="77777777" w:rsidR="00362E52" w:rsidRDefault="00362E52">
      <w:pPr>
        <w:pStyle w:val="Fliedftext1EinzugabcE05"/>
        <w:rPr>
          <w:rFonts w:cs="Calibri"/>
        </w:rPr>
      </w:pPr>
      <w:r>
        <w:t>3.</w:t>
      </w:r>
      <w:r>
        <w:tab/>
        <w:t>Fr</w:t>
      </w:r>
      <w:r>
        <w:t>ä</w:t>
      </w:r>
      <w:r>
        <w:t>serin/Fr</w:t>
      </w:r>
      <w:r>
        <w:t>ä</w:t>
      </w:r>
      <w:r>
        <w:t>ser</w:t>
      </w:r>
    </w:p>
    <w:p w14:paraId="05C3A710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vom 21. 10. 1996 (BASS 15 </w:t>
      </w:r>
      <w:r>
        <w:t>–</w:t>
      </w:r>
      <w:r>
        <w:t xml:space="preserve"> 33 Nr. 121) Heft-Nr. 4221)</w:t>
      </w:r>
    </w:p>
    <w:p w14:paraId="3DECC018" w14:textId="77777777" w:rsidR="00362E52" w:rsidRDefault="00362E52">
      <w:pPr>
        <w:pStyle w:val="Fliedftext1EinzugabcE05"/>
        <w:rPr>
          <w:rFonts w:cs="Calibri"/>
        </w:rPr>
      </w:pPr>
      <w:r>
        <w:t>4.</w:t>
      </w:r>
      <w:r>
        <w:tab/>
        <w:t>Teilezurichterin/Teilezurichter</w:t>
      </w:r>
    </w:p>
    <w:p w14:paraId="3E9223CC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RdErl. vom 21. 10. 1996 (BASS 15 </w:t>
      </w:r>
      <w:r>
        <w:t>–</w:t>
      </w:r>
      <w:r>
        <w:t xml:space="preserve"> 33 Nr. 128) Heft-Nr. 4228)</w:t>
      </w:r>
    </w:p>
    <w:p w14:paraId="0774231A" w14:textId="77777777" w:rsidR="00362E52" w:rsidRDefault="00362E52">
      <w:pPr>
        <w:pStyle w:val="Fliedftext1EinzugabcE05"/>
        <w:rPr>
          <w:rFonts w:cs="Calibri"/>
        </w:rPr>
      </w:pPr>
      <w:r>
        <w:t>5.</w:t>
      </w:r>
      <w:r>
        <w:tab/>
      </w:r>
      <w:r>
        <w:t>Fertigungsmechanikerin/Fertigungsmechaniker</w:t>
      </w:r>
    </w:p>
    <w:p w14:paraId="0D7355B2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11. 8. 1998 (BASS 15 </w:t>
      </w:r>
      <w:r>
        <w:t>–</w:t>
      </w:r>
      <w:r>
        <w:t xml:space="preserve"> 33 Nr. 170) Heft-Nr. 4270) </w:t>
      </w:r>
    </w:p>
    <w:p w14:paraId="1CAB3873" w14:textId="77777777" w:rsidR="00362E52" w:rsidRDefault="00362E52">
      <w:pPr>
        <w:pStyle w:val="Fliedftext1EinzugabcE05"/>
        <w:rPr>
          <w:rFonts w:cs="Calibri"/>
        </w:rPr>
      </w:pPr>
      <w:r>
        <w:t>6.</w:t>
      </w:r>
      <w:r>
        <w:tab/>
        <w:t>Elektronikerin f</w:t>
      </w:r>
      <w:r>
        <w:t>ü</w:t>
      </w:r>
      <w:r>
        <w:t>r luftfahrttechnische Systeme/</w:t>
      </w:r>
      <w:r>
        <w:br/>
        <w:t>Elektroniker f</w:t>
      </w:r>
      <w:r>
        <w:t>ü</w:t>
      </w:r>
      <w:r>
        <w:t>r luftfahrttechnische Systeme</w:t>
      </w:r>
    </w:p>
    <w:p w14:paraId="6FA162C0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10. 12. 2004 (BASS 15 </w:t>
      </w:r>
      <w:r>
        <w:t>–</w:t>
      </w:r>
      <w:r>
        <w:t xml:space="preserve"> 33 Nr. 172) Heft-Nr. 4272)</w:t>
      </w:r>
    </w:p>
    <w:p w14:paraId="1D564AD3" w14:textId="77777777" w:rsidR="00362E52" w:rsidRDefault="00362E52">
      <w:pPr>
        <w:pStyle w:val="Fliedftext1EinzugabcE05"/>
        <w:rPr>
          <w:rFonts w:cs="Calibri"/>
        </w:rPr>
      </w:pPr>
      <w:r>
        <w:t>7.</w:t>
      </w:r>
      <w:r>
        <w:tab/>
        <w:t>Flugger</w:t>
      </w:r>
      <w:r>
        <w:t>ä</w:t>
      </w:r>
      <w:r>
        <w:t>tmechanikerin/Flugger</w:t>
      </w:r>
      <w:r>
        <w:t>ä</w:t>
      </w:r>
      <w:r>
        <w:t>tmechaniker</w:t>
      </w:r>
    </w:p>
    <w:p w14:paraId="128149DC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11. 8. 1998 (BASS 15 </w:t>
      </w:r>
      <w:r>
        <w:t>–</w:t>
      </w:r>
      <w:r>
        <w:t xml:space="preserve"> 33 Nr. 120) Heft-Nr. 4220)</w:t>
      </w:r>
    </w:p>
    <w:p w14:paraId="04FB4229" w14:textId="77777777" w:rsidR="00362E52" w:rsidRDefault="00362E52">
      <w:pPr>
        <w:pStyle w:val="Fliedftext1EinzugabcE05"/>
        <w:rPr>
          <w:rFonts w:cs="Calibri"/>
        </w:rPr>
      </w:pPr>
      <w:r>
        <w:t>8.</w:t>
      </w:r>
      <w:r>
        <w:tab/>
        <w:t>Kraftfahrzeugmechatronikerin/Kraftfahrzeugmechatroniker</w:t>
      </w:r>
    </w:p>
    <w:p w14:paraId="3625CC14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13. 1. 2004 (BASS 15 </w:t>
      </w:r>
      <w:r>
        <w:t>–</w:t>
      </w:r>
      <w:r>
        <w:t xml:space="preserve"> 33 Nr. 71.23) Heft-Nr. 4170-23)</w:t>
      </w:r>
    </w:p>
    <w:p w14:paraId="6312E30C" w14:textId="77777777" w:rsidR="00362E52" w:rsidRDefault="00362E52">
      <w:pPr>
        <w:pStyle w:val="Fliedftext1EinzugabcE05"/>
        <w:rPr>
          <w:rFonts w:cs="Calibri"/>
        </w:rPr>
      </w:pPr>
      <w:r>
        <w:t>9.</w:t>
      </w:r>
      <w:r>
        <w:tab/>
        <w:t>Kraftfahrzeugservicemechanikerin/Kraftfahrzeugservicemechaniker</w:t>
      </w:r>
    </w:p>
    <w:p w14:paraId="669D1DA5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31. 8. 2004 (BASS 15 </w:t>
      </w:r>
      <w:r>
        <w:t>–</w:t>
      </w:r>
      <w:r>
        <w:t xml:space="preserve"> 33 Nr. 259) Heft-Nr. 41073)</w:t>
      </w:r>
    </w:p>
    <w:p w14:paraId="34873E6D" w14:textId="77777777" w:rsidR="00362E52" w:rsidRDefault="00362E52">
      <w:pPr>
        <w:pStyle w:val="Fliedftext1EinzugabcE05"/>
        <w:rPr>
          <w:rFonts w:cs="Calibri"/>
        </w:rPr>
      </w:pPr>
      <w:r>
        <w:t>10.</w:t>
      </w:r>
      <w:r>
        <w:tab/>
        <w:t>Mechanikerin f</w:t>
      </w:r>
      <w:r>
        <w:t>ü</w:t>
      </w:r>
      <w:r>
        <w:t>r Karosserieinstandhaltungstechnik/</w:t>
      </w:r>
      <w:r>
        <w:br/>
        <w:t>Mechaniker f</w:t>
      </w:r>
      <w:r>
        <w:t>ü</w:t>
      </w:r>
      <w:r>
        <w:t>r Karosserieinstandhaltungstechnik</w:t>
      </w:r>
    </w:p>
    <w:p w14:paraId="43729C43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13. 1. 2004 (BASS 15 </w:t>
      </w:r>
      <w:r>
        <w:t>–</w:t>
      </w:r>
      <w:r>
        <w:t xml:space="preserve"> 33 Nr. 71.21) Heft-Nr. 4170-21)</w:t>
      </w:r>
    </w:p>
    <w:p w14:paraId="1EE186D1" w14:textId="77777777" w:rsidR="00362E52" w:rsidRDefault="00362E52">
      <w:pPr>
        <w:pStyle w:val="Fliedftext1EinzugabcE05"/>
        <w:rPr>
          <w:rFonts w:cs="Calibri"/>
        </w:rPr>
      </w:pPr>
      <w:r>
        <w:t>11.</w:t>
      </w:r>
      <w:r>
        <w:tab/>
        <w:t>Klempnerin/Klempner</w:t>
      </w:r>
    </w:p>
    <w:p w14:paraId="4CFDB68C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4. 9. 1991 (BASS 15 </w:t>
      </w:r>
      <w:r>
        <w:t>–</w:t>
      </w:r>
      <w:r>
        <w:t xml:space="preserve"> 33 Nr. 71.15) Heft-Nr. 4170-15)</w:t>
      </w:r>
    </w:p>
    <w:p w14:paraId="3C5102A9" w14:textId="77777777" w:rsidR="00362E52" w:rsidRDefault="00362E52">
      <w:pPr>
        <w:pStyle w:val="Fliedftext1EinzugabcE05"/>
        <w:rPr>
          <w:rFonts w:cs="Calibri"/>
        </w:rPr>
      </w:pPr>
      <w:r>
        <w:t>12.</w:t>
      </w:r>
      <w:r>
        <w:tab/>
        <w:t>Orthop</w:t>
      </w:r>
      <w:r>
        <w:t>ä</w:t>
      </w:r>
      <w:r>
        <w:t>diemechanikerin/Orthop</w:t>
      </w:r>
      <w:r>
        <w:t>ä</w:t>
      </w:r>
      <w:r>
        <w:t>diemechaniker</w:t>
      </w:r>
      <w:r>
        <w:br/>
        <w:t>und Bandagistin/Bandagist</w:t>
      </w:r>
    </w:p>
    <w:p w14:paraId="0ADFD328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27. 7. 2004 (BASS 15 </w:t>
      </w:r>
      <w:r>
        <w:t>–</w:t>
      </w:r>
      <w:r>
        <w:t xml:space="preserve"> 33 Nr. 204) Heft-Nr. 41014)</w:t>
      </w:r>
    </w:p>
    <w:p w14:paraId="47B45D21" w14:textId="77777777" w:rsidR="00362E52" w:rsidRDefault="00362E52">
      <w:pPr>
        <w:pStyle w:val="Fliedftext1EinzugabcE05"/>
        <w:rPr>
          <w:rFonts w:cs="Calibri"/>
        </w:rPr>
      </w:pPr>
      <w:r>
        <w:t>13.</w:t>
      </w:r>
      <w:r>
        <w:tab/>
        <w:t>Werkstoffpr</w:t>
      </w:r>
      <w:r>
        <w:t>ü</w:t>
      </w:r>
      <w:r>
        <w:t>ferin/Werkstoffpr</w:t>
      </w:r>
      <w:r>
        <w:t>ü</w:t>
      </w:r>
      <w:r>
        <w:t>fer</w:t>
      </w:r>
    </w:p>
    <w:p w14:paraId="6D658C48" w14:textId="77777777" w:rsidR="00362E52" w:rsidRDefault="00362E52">
      <w:pPr>
        <w:pStyle w:val="Fliedftext1EinzugabcE05"/>
        <w:rPr>
          <w:rFonts w:cs="Calibri"/>
        </w:rPr>
      </w:pPr>
      <w:r>
        <w:tab/>
        <w:t xml:space="preserve">(RdErl. v. 27. 7. 2004 (BASS 15 </w:t>
      </w:r>
      <w:r>
        <w:t>–</w:t>
      </w:r>
      <w:r>
        <w:t xml:space="preserve"> 33 Nr. 208) Heft-Nr. 41018)</w:t>
      </w:r>
    </w:p>
    <w:p w14:paraId="6BC3A96E" w14:textId="77777777" w:rsidR="00362E52" w:rsidRDefault="00362E52">
      <w:pPr>
        <w:pStyle w:val="Fliedftext"/>
        <w:rPr>
          <w:rFonts w:cs="Arial"/>
        </w:rPr>
      </w:pPr>
    </w:p>
    <w:p w14:paraId="4C47C3CA" w14:textId="77777777" w:rsidR="00362E52" w:rsidRDefault="00362E52">
      <w:pPr>
        <w:pStyle w:val="rechtsbfcndig"/>
        <w:keepNext/>
      </w:pPr>
      <w:r>
        <w:rPr>
          <w:rFonts w:cs="Calibri"/>
        </w:rPr>
        <w:t>ABl. NRW 08/13 S. 403</w:t>
      </w:r>
    </w:p>
    <w:p w14:paraId="782F0CB2" w14:textId="77777777" w:rsidR="00362E52" w:rsidRDefault="00362E52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740E4" w14:textId="77777777" w:rsidR="00362E52" w:rsidRDefault="00362E52">
      <w:r>
        <w:separator/>
      </w:r>
    </w:p>
  </w:endnote>
  <w:endnote w:type="continuationSeparator" w:id="0">
    <w:p w14:paraId="2953691A" w14:textId="77777777" w:rsidR="00362E52" w:rsidRDefault="0036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B8375" w14:textId="77777777" w:rsidR="00362E52" w:rsidRDefault="00362E52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70BF9" w14:textId="77777777" w:rsidR="00362E52" w:rsidRDefault="00362E5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06578B8" w14:textId="77777777" w:rsidR="00362E52" w:rsidRDefault="00362E5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44B9"/>
    <w:rsid w:val="00362E52"/>
    <w:rsid w:val="008844B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A6F6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3020</Characters>
  <Application>Microsoft Office Word</Application>
  <DocSecurity>0</DocSecurity>
  <Lines>25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