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3EE5B5" w14:textId="77777777" w:rsidR="002C1AC3" w:rsidRDefault="002C1AC3">
      <w:pPr>
        <w:pStyle w:val="BASS-Nr-ABl"/>
        <w:widowControl/>
      </w:pPr>
      <w:r>
        <w:rPr>
          <w:rFonts w:cs="Arial"/>
        </w:rPr>
        <w:t xml:space="preserve">Zu BASS 12 </w:t>
      </w:r>
      <w:r>
        <w:rPr>
          <w:rFonts w:cs="Arial"/>
        </w:rPr>
        <w:t>–</w:t>
      </w:r>
      <w:r>
        <w:rPr>
          <w:rFonts w:cs="Arial"/>
        </w:rPr>
        <w:t xml:space="preserve"> 65 Nr. 2</w:t>
      </w:r>
    </w:p>
    <w:p w14:paraId="2EFF3CBA" w14:textId="77777777" w:rsidR="002C1AC3" w:rsidRDefault="002C1AC3">
      <w:pPr>
        <w:pStyle w:val="Bass-dcber"/>
        <w:widowControl/>
        <w:rPr>
          <w:rFonts w:cs="Calibri"/>
        </w:rPr>
      </w:pPr>
      <w:r>
        <w:t>Rahmentermine</w:t>
      </w:r>
    </w:p>
    <w:p w14:paraId="10C97B99" w14:textId="77777777" w:rsidR="002C1AC3" w:rsidRDefault="002C1AC3">
      <w:pPr>
        <w:pStyle w:val="Bass-dcber"/>
        <w:widowControl/>
        <w:rPr>
          <w:rFonts w:cs="Calibri"/>
        </w:rPr>
      </w:pPr>
      <w:r>
        <w:t>und Terminierung der schriftlichen Pr</w:t>
      </w:r>
      <w:r>
        <w:t>ü</w:t>
      </w:r>
      <w:r>
        <w:t>fungen</w:t>
      </w:r>
    </w:p>
    <w:p w14:paraId="1C974FC3" w14:textId="77777777" w:rsidR="002C1AC3" w:rsidRDefault="002C1AC3">
      <w:pPr>
        <w:pStyle w:val="Bass-dcber"/>
        <w:widowControl/>
        <w:rPr>
          <w:rFonts w:cs="Calibri"/>
        </w:rPr>
      </w:pPr>
      <w:r>
        <w:t>in den einzelnen F</w:t>
      </w:r>
      <w:r>
        <w:t>ä</w:t>
      </w:r>
      <w:r>
        <w:t>chern (Fachpr</w:t>
      </w:r>
      <w:r>
        <w:t>ü</w:t>
      </w:r>
      <w:r>
        <w:t>fungstermine)</w:t>
      </w:r>
    </w:p>
    <w:p w14:paraId="73DBA1A3" w14:textId="77777777" w:rsidR="002C1AC3" w:rsidRDefault="002C1AC3">
      <w:pPr>
        <w:pStyle w:val="Bass-dcber"/>
        <w:widowControl/>
        <w:rPr>
          <w:rFonts w:cs="Calibri"/>
        </w:rPr>
      </w:pPr>
      <w:r>
        <w:t>f</w:t>
      </w:r>
      <w:r>
        <w:t>ü</w:t>
      </w:r>
      <w:r>
        <w:t>r die zentralen Abiturpr</w:t>
      </w:r>
      <w:r>
        <w:t>ü</w:t>
      </w:r>
      <w:r>
        <w:t>fungen 2015</w:t>
      </w:r>
    </w:p>
    <w:p w14:paraId="4BD4D417" w14:textId="77777777" w:rsidR="002C1AC3" w:rsidRDefault="002C1AC3">
      <w:pPr>
        <w:pStyle w:val="Zwischenfcber01"/>
        <w:keepNext/>
        <w:widowControl/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3ED94328" w14:textId="77777777" w:rsidR="002C1AC3" w:rsidRDefault="002C1AC3">
      <w:pPr>
        <w:pStyle w:val="Zwischenfcber01"/>
        <w:keepNext/>
        <w:widowControl/>
      </w:pPr>
      <w:r>
        <w:rPr>
          <w:rStyle w:val="mager"/>
          <w:b w:val="0"/>
        </w:rPr>
        <w:t xml:space="preserve">v. 3. 4. 2013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525-6.03.15.06-94308</w:t>
      </w:r>
    </w:p>
    <w:p w14:paraId="2FF23657" w14:textId="77777777" w:rsidR="002C1AC3" w:rsidRDefault="002C1AC3">
      <w:pPr>
        <w:pStyle w:val="Abstand4Punkt"/>
      </w:pPr>
    </w:p>
    <w:p w14:paraId="7A1B7527" w14:textId="77777777" w:rsidR="002C1AC3" w:rsidRDefault="002C1AC3">
      <w:pPr>
        <w:pStyle w:val="Zwischenfcber01"/>
        <w:keepNext/>
        <w:widowControl/>
        <w:rPr>
          <w:rFonts w:cs="Arial"/>
        </w:rPr>
      </w:pPr>
      <w:r>
        <w:rPr>
          <w:rStyle w:val="magerundunterstrichen"/>
          <w:rFonts w:cs="Calibri"/>
          <w:b w:val="0"/>
        </w:rPr>
        <w:t>Rahmentermine</w:t>
      </w:r>
    </w:p>
    <w:p w14:paraId="0A6A594D" w14:textId="77777777" w:rsidR="002C1AC3" w:rsidRDefault="002C1AC3">
      <w:pPr>
        <w:pStyle w:val="Fliedftext"/>
        <w:rPr>
          <w:rFonts w:cs="Arial"/>
        </w:rPr>
      </w:pPr>
      <w:r>
        <w:t>F</w:t>
      </w:r>
      <w:r>
        <w:t>ü</w:t>
      </w:r>
      <w:r>
        <w:t>r die Abiturpr</w:t>
      </w:r>
      <w:r>
        <w:t>ü</w:t>
      </w:r>
      <w:r>
        <w:t xml:space="preserve">fung im Jahr 2015 an </w:t>
      </w:r>
      <w:r>
        <w:rPr>
          <w:rStyle w:val="Normal1"/>
          <w:rFonts w:cs="Arial"/>
          <w:sz w:val="15"/>
        </w:rPr>
        <w:t>Gymnasien, Gesamtschulen,</w:t>
      </w:r>
      <w:r>
        <w:rPr>
          <w:rStyle w:val="Normal1"/>
          <w:b/>
          <w:sz w:val="15"/>
        </w:rPr>
        <w:t xml:space="preserve"> </w:t>
      </w:r>
      <w:r>
        <w:rPr>
          <w:rStyle w:val="Normal1"/>
          <w:rFonts w:cs="Arial"/>
          <w:sz w:val="15"/>
        </w:rPr>
        <w:t>Weiterbildungskollegs (Sommersemester 2015), Waldorf-Schulen und f</w:t>
      </w:r>
      <w:r>
        <w:rPr>
          <w:rStyle w:val="Normal1"/>
          <w:rFonts w:cs="Arial"/>
          <w:sz w:val="15"/>
        </w:rPr>
        <w:t>ü</w:t>
      </w:r>
      <w:r>
        <w:rPr>
          <w:rStyle w:val="Normal1"/>
          <w:rFonts w:cs="Arial"/>
          <w:sz w:val="15"/>
        </w:rPr>
        <w:t>r die Externenpr</w:t>
      </w:r>
      <w:r>
        <w:rPr>
          <w:rStyle w:val="Normal1"/>
          <w:rFonts w:cs="Arial"/>
          <w:sz w:val="15"/>
        </w:rPr>
        <w:t>ü</w:t>
      </w:r>
      <w:r>
        <w:rPr>
          <w:rStyle w:val="Normal1"/>
          <w:rFonts w:cs="Arial"/>
          <w:sz w:val="15"/>
        </w:rPr>
        <w:t>fung werden die folge</w:t>
      </w:r>
      <w:r>
        <w:t>nden Rahmentermine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2919"/>
        <w:gridCol w:w="2006"/>
      </w:tblGrid>
      <w:tr w:rsidR="00000000" w14:paraId="16A0B609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CF08377" w14:textId="77777777" w:rsidR="002C1AC3" w:rsidRDefault="002C1AC3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Erste Konferenz des zentralen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Abiturausschusses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1F03151" w14:textId="77777777" w:rsidR="002C1AC3" w:rsidRDefault="002C1AC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5"/>
              </w:rPr>
              <w:t>Donnerstag, 26. 3. 2015</w:t>
            </w:r>
            <w:r>
              <w:rPr>
                <w:rStyle w:val="FNhochgestellt"/>
                <w:rFonts w:cs="Arial"/>
                <w:color w:val="000000"/>
              </w:rPr>
              <w:t>*)</w:t>
            </w:r>
          </w:p>
        </w:tc>
      </w:tr>
      <w:tr w:rsidR="00000000" w14:paraId="50E5B82E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E74474B" w14:textId="77777777" w:rsidR="002C1AC3" w:rsidRDefault="002C1AC3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Letzter Unterrichtstag f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r die Sch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lerinnen und Sch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ler der Jahrgangsstufe 12 bzw. 13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DDFE1C9" w14:textId="77777777" w:rsidR="002C1AC3" w:rsidRDefault="002C1AC3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Arial"/>
                <w:color w:val="000000"/>
                <w:sz w:val="15"/>
              </w:rPr>
              <w:t>Freitag, 27. 3. 2015</w:t>
            </w:r>
            <w:r>
              <w:rPr>
                <w:rStyle w:val="FNhochgestellt"/>
                <w:rFonts w:cs="Calibri"/>
                <w:color w:val="000000"/>
              </w:rPr>
              <w:t>*)</w:t>
            </w:r>
          </w:p>
        </w:tc>
      </w:tr>
      <w:tr w:rsidR="00000000" w14:paraId="2F035FBF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7D7A696" w14:textId="77777777" w:rsidR="002C1AC3" w:rsidRDefault="002C1AC3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Schriftliche Abiturpr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fungen</w:t>
            </w:r>
          </w:p>
          <w:p w14:paraId="471E9538" w14:textId="77777777" w:rsidR="002C1AC3" w:rsidRDefault="002C1AC3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B4F5F2E" w14:textId="77777777" w:rsidR="002C1AC3" w:rsidRDefault="002C1AC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ab Dienstag, 14. 4. 2015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bis Montag, 27. 4. 2015</w:t>
            </w:r>
          </w:p>
        </w:tc>
      </w:tr>
      <w:tr w:rsidR="00000000" w14:paraId="28963293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F7CFBED" w14:textId="77777777" w:rsidR="002C1AC3" w:rsidRDefault="002C1AC3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Nachschreibetermine</w:t>
            </w:r>
          </w:p>
          <w:p w14:paraId="68D98F42" w14:textId="77777777" w:rsidR="002C1AC3" w:rsidRDefault="002C1AC3">
            <w:pPr>
              <w:widowControl/>
              <w:spacing w:before="10" w:after="10" w:line="160" w:lineRule="exact"/>
              <w:jc w:val="both"/>
            </w:pP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D59C0D9" w14:textId="77777777" w:rsidR="002C1AC3" w:rsidRDefault="002C1AC3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ab Dienstag, 28. 4. 2015</w:t>
            </w:r>
          </w:p>
          <w:p w14:paraId="774837EB" w14:textId="77777777" w:rsidR="002C1AC3" w:rsidRDefault="002C1AC3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bis Dienstag, 12. 5. 2015</w:t>
            </w:r>
          </w:p>
        </w:tc>
      </w:tr>
      <w:tr w:rsidR="00000000" w14:paraId="7A0E7A5C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51F0327" w14:textId="77777777" w:rsidR="002C1AC3" w:rsidRDefault="002C1AC3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M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ndliche 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fungen im 4. Abiturfach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1C8A92A" w14:textId="77777777" w:rsidR="002C1AC3" w:rsidRDefault="002C1AC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5"/>
              </w:rPr>
              <w:t>ab Mittwoch, 13. 5. 2015</w:t>
            </w:r>
            <w:r>
              <w:rPr>
                <w:rStyle w:val="FNhochgestellt"/>
                <w:rFonts w:cs="Arial"/>
                <w:color w:val="000000"/>
              </w:rPr>
              <w:t>**)</w:t>
            </w:r>
          </w:p>
        </w:tc>
      </w:tr>
      <w:tr w:rsidR="00000000" w14:paraId="5E5AAB82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8790DEA" w14:textId="77777777" w:rsidR="002C1AC3" w:rsidRDefault="002C1AC3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Tag der 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ndlichen 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fungen</w:t>
            </w:r>
            <w:r>
              <w:rPr>
                <w:rFonts w:ascii="Arial" w:hAnsi="Arial" w:cs="Arial"/>
                <w:sz w:val="15"/>
              </w:rPr>
              <w:br/>
              <w:t>im 1. bis 3. Abiturfach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7179276" w14:textId="77777777" w:rsidR="002C1AC3" w:rsidRDefault="002C1AC3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19. 6. 2015</w:t>
            </w:r>
          </w:p>
        </w:tc>
      </w:tr>
      <w:tr w:rsidR="00000000" w14:paraId="77F70807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77270C5" w14:textId="77777777" w:rsidR="002C1AC3" w:rsidRDefault="002C1AC3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Tag der Zeugnisausgabe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C5D0789" w14:textId="77777777" w:rsidR="002C1AC3" w:rsidRDefault="002C1AC3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Arial"/>
                <w:sz w:val="15"/>
              </w:rPr>
              <w:t>Samstag, 20. 6. 2015</w:t>
            </w:r>
            <w:r>
              <w:rPr>
                <w:rStyle w:val="FNhochgestellt"/>
                <w:rFonts w:cs="Calibri"/>
              </w:rPr>
              <w:t>*)</w:t>
            </w:r>
          </w:p>
        </w:tc>
      </w:tr>
    </w:tbl>
    <w:p w14:paraId="5AFBFF02" w14:textId="77777777" w:rsidR="002C1AC3" w:rsidRDefault="002C1AC3">
      <w:pPr>
        <w:pStyle w:val="Abstand4Punkt"/>
        <w:rPr>
          <w:rFonts w:cs="Calibri"/>
        </w:rPr>
      </w:pPr>
    </w:p>
    <w:p w14:paraId="1072E358" w14:textId="77777777" w:rsidR="002C1AC3" w:rsidRDefault="002C1AC3">
      <w:pPr>
        <w:pStyle w:val="Fudfnote"/>
      </w:pPr>
      <w:r>
        <w:rPr>
          <w:rStyle w:val="FNhochgestellt"/>
        </w:rPr>
        <w:t>*)</w:t>
      </w:r>
      <w:r>
        <w:rPr>
          <w:rFonts w:cs="Calibri"/>
        </w:rPr>
        <w:tab/>
        <w:t>F</w:t>
      </w:r>
      <w:r>
        <w:rPr>
          <w:rFonts w:cs="Calibri"/>
        </w:rPr>
        <w:t>ü</w:t>
      </w:r>
      <w:r>
        <w:rPr>
          <w:rFonts w:cs="Calibri"/>
        </w:rPr>
        <w:t>r Waldorf-Schulen werden abweichende Regelungen durch Verf</w:t>
      </w:r>
      <w:r>
        <w:rPr>
          <w:rFonts w:cs="Calibri"/>
        </w:rPr>
        <w:t>ü</w:t>
      </w:r>
      <w:r>
        <w:rPr>
          <w:rFonts w:cs="Calibri"/>
        </w:rPr>
        <w:t>gung der oberen Schulaufsicht getroffen.</w:t>
      </w:r>
    </w:p>
    <w:p w14:paraId="228864DD" w14:textId="77777777" w:rsidR="002C1AC3" w:rsidRDefault="002C1AC3">
      <w:pPr>
        <w:pStyle w:val="Fudfnote"/>
        <w:rPr>
          <w:rFonts w:cs="Calibri"/>
        </w:rPr>
      </w:pPr>
      <w:r>
        <w:rPr>
          <w:rStyle w:val="FNhochgestellt"/>
          <w:rFonts w:cs="Calibri"/>
        </w:rPr>
        <w:t>**)</w:t>
      </w:r>
      <w:r>
        <w:tab/>
        <w:t>Da ggf. zeitgleich Nachschreibetermine f</w:t>
      </w:r>
      <w:r>
        <w:t>ü</w:t>
      </w:r>
      <w:r>
        <w:t>r die schriftlichen Pr</w:t>
      </w:r>
      <w:r>
        <w:t>ü</w:t>
      </w:r>
      <w:r>
        <w:t xml:space="preserve">fungen im 1. </w:t>
      </w:r>
      <w:r>
        <w:t>–</w:t>
      </w:r>
      <w:r>
        <w:t xml:space="preserve">  3. Fach zentral angesetzt sind, ist dies bei der Terminplanung f</w:t>
      </w:r>
      <w:r>
        <w:t>ü</w:t>
      </w:r>
      <w:r>
        <w:t>r die Pr</w:t>
      </w:r>
      <w:r>
        <w:t>ü</w:t>
      </w:r>
      <w:r>
        <w:t>fungen im 4. Fach zu ber</w:t>
      </w:r>
      <w:r>
        <w:t>ü</w:t>
      </w:r>
      <w:r>
        <w:t>cksichtigen. Nachschreibetermine mit zentral gestellten Pr</w:t>
      </w:r>
      <w:r>
        <w:t>ü</w:t>
      </w:r>
      <w:r>
        <w:t>fungsaufgaben haben in jedem Fall Vorrang vor der Terminsetzung der Schulen f</w:t>
      </w:r>
      <w:r>
        <w:t>ü</w:t>
      </w:r>
      <w:r>
        <w:t>r Pr</w:t>
      </w:r>
      <w:r>
        <w:t>ü</w:t>
      </w:r>
      <w:r>
        <w:t>fungen im 4. Fach.</w:t>
      </w:r>
    </w:p>
    <w:p w14:paraId="6592271C" w14:textId="77777777" w:rsidR="002C1AC3" w:rsidRDefault="002C1AC3">
      <w:pPr>
        <w:pStyle w:val="Fudfnote"/>
        <w:widowControl/>
        <w:spacing w:before="90" w:after="50" w:line="160" w:lineRule="exact"/>
        <w:ind w:left="1" w:hanging="1"/>
        <w:rPr>
          <w:rFonts w:cs="Calibri"/>
        </w:rPr>
      </w:pPr>
      <w:r>
        <w:rPr>
          <w:sz w:val="15"/>
        </w:rPr>
        <w:t xml:space="preserve">Abweichend von Nummer 4 des RdErl. vom 30. 10. 2008 (BASS 12 </w:t>
      </w:r>
      <w:r>
        <w:rPr>
          <w:sz w:val="15"/>
        </w:rPr>
        <w:t>–</w:t>
      </w:r>
      <w:r>
        <w:rPr>
          <w:sz w:val="15"/>
        </w:rPr>
        <w:t xml:space="preserve"> 65 Nr. 1) endet das erste Schulhalbjahr der Qualifikationsphase 2 an Gymnasien und Gesamtschulen am letzten Schultag vor den Weihnachtsferien 2014, am 19. 12. 2014.</w:t>
      </w:r>
    </w:p>
    <w:p w14:paraId="32F3392F" w14:textId="77777777" w:rsidR="002C1AC3" w:rsidRDefault="002C1AC3">
      <w:pPr>
        <w:pStyle w:val="Zwischenfcber01"/>
        <w:keepNext/>
        <w:widowControl/>
      </w:pPr>
      <w:r>
        <w:rPr>
          <w:rStyle w:val="magerundunterstrichen"/>
          <w:b w:val="0"/>
        </w:rPr>
        <w:t>Fachpr</w:t>
      </w:r>
      <w:r>
        <w:rPr>
          <w:rStyle w:val="magerundunterstrichen"/>
          <w:b w:val="0"/>
        </w:rPr>
        <w:t>ü</w:t>
      </w:r>
      <w:r>
        <w:rPr>
          <w:rStyle w:val="magerundunterstrichen"/>
          <w:b w:val="0"/>
        </w:rPr>
        <w:t>fungstermine</w:t>
      </w:r>
    </w:p>
    <w:p w14:paraId="37E59C03" w14:textId="77777777" w:rsidR="002C1AC3" w:rsidRDefault="002C1AC3">
      <w:pPr>
        <w:pStyle w:val="Fliedftext1Einzugauto123AnfangE05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</w:r>
      <w:r>
        <w:t>F</w:t>
      </w:r>
      <w:r>
        <w:t>ü</w:t>
      </w:r>
      <w:r>
        <w:t>r die zentralen schriftlichen Abiturpr</w:t>
      </w:r>
      <w:r>
        <w:t>ü</w:t>
      </w:r>
      <w:r>
        <w:t xml:space="preserve">fungen des Jahres 2015 an den </w:t>
      </w:r>
      <w:r>
        <w:rPr>
          <w:rStyle w:val="mager"/>
        </w:rPr>
        <w:t>Gymnasien, Gesamtschulen, Waldorfschulen, Weiterbildungskollegs (Sommersemester 2015) und f</w:t>
      </w:r>
      <w:r>
        <w:rPr>
          <w:rStyle w:val="mager"/>
        </w:rPr>
        <w:t>ü</w:t>
      </w:r>
      <w:r>
        <w:rPr>
          <w:rStyle w:val="mager"/>
        </w:rPr>
        <w:t>r die Externenpr</w:t>
      </w:r>
      <w:r>
        <w:rPr>
          <w:rStyle w:val="mager"/>
        </w:rPr>
        <w:t>ü</w:t>
      </w:r>
      <w:r>
        <w:rPr>
          <w:rStyle w:val="mager"/>
        </w:rPr>
        <w:t>fung</w:t>
      </w:r>
      <w:r>
        <w:t xml:space="preserve"> werden f</w:t>
      </w:r>
      <w:r>
        <w:t>ü</w:t>
      </w:r>
      <w:r>
        <w:t>r die einzelnen F</w:t>
      </w:r>
      <w:r>
        <w:t>ä</w:t>
      </w:r>
      <w:r>
        <w:t>cher die Pr</w:t>
      </w:r>
      <w:r>
        <w:t>ü</w:t>
      </w:r>
      <w:r>
        <w:t>fungstermine entsprechend der Anlage A und die ggf. notwendigen Nachschreibetermine entsprechend der Anlage B festgelegt.</w:t>
      </w:r>
    </w:p>
    <w:p w14:paraId="7E9EF40E" w14:textId="77777777" w:rsidR="002C1AC3" w:rsidRDefault="002C1AC3">
      <w:pPr>
        <w:pStyle w:val="Fliedftext1Einzugauto123E05"/>
        <w:rPr>
          <w:rFonts w:cs="Calibri"/>
        </w:rPr>
      </w:pPr>
      <w:r>
        <w:rPr>
          <w:rFonts w:cs="Calibri"/>
        </w:rPr>
        <w:t>2.</w:t>
      </w:r>
      <w:r>
        <w:rPr>
          <w:rFonts w:cs="Calibri"/>
        </w:rPr>
        <w:tab/>
      </w:r>
      <w:r>
        <w:t>Dem Ministerium f</w:t>
      </w:r>
      <w:r>
        <w:t>ü</w:t>
      </w:r>
      <w:r>
        <w:t xml:space="preserve">r Schule und Weiterbildung sind </w:t>
      </w:r>
      <w:r>
        <w:t>ü</w:t>
      </w:r>
      <w:r>
        <w:t>ber die Zentralen Schulverwaltungsanwendungen des Bildungsportals unverz</w:t>
      </w:r>
      <w:r>
        <w:t>ü</w:t>
      </w:r>
      <w:r>
        <w:t>glich die Angaben derjenigen Sch</w:t>
      </w:r>
      <w:r>
        <w:t>ü</w:t>
      </w:r>
      <w:r>
        <w:t>lerinnen und Sch</w:t>
      </w:r>
      <w:r>
        <w:t>ü</w:t>
      </w:r>
      <w:r>
        <w:t xml:space="preserve">ler zu </w:t>
      </w:r>
      <w:r>
        <w:t>ü</w:t>
      </w:r>
      <w:r>
        <w:t>bermitteln, f</w:t>
      </w:r>
      <w:r>
        <w:t>ü</w:t>
      </w:r>
      <w:r>
        <w:t>r die ein Nachschreibetermin erforderlich wird.</w:t>
      </w:r>
    </w:p>
    <w:p w14:paraId="3305BC8A" w14:textId="77777777" w:rsidR="002C1AC3" w:rsidRDefault="002C1AC3">
      <w:pPr>
        <w:pStyle w:val="Fliedftext1Einzugauto123E05"/>
      </w:pPr>
      <w:r>
        <w:t>3.</w:t>
      </w:r>
      <w:r>
        <w:tab/>
      </w:r>
      <w:r>
        <w:rPr>
          <w:rFonts w:cs="Calibri"/>
        </w:rPr>
        <w:t>Aus organisatorischen Gr</w:t>
      </w:r>
      <w:r>
        <w:rPr>
          <w:rFonts w:cs="Calibri"/>
        </w:rPr>
        <w:t>ü</w:t>
      </w:r>
      <w:r>
        <w:rPr>
          <w:rFonts w:cs="Calibri"/>
        </w:rPr>
        <w:t>nden m</w:t>
      </w:r>
      <w:r>
        <w:rPr>
          <w:rFonts w:cs="Calibri"/>
        </w:rPr>
        <w:t>ü</w:t>
      </w:r>
      <w:r>
        <w:rPr>
          <w:rFonts w:cs="Calibri"/>
        </w:rPr>
        <w:t>ssen mehrere Pr</w:t>
      </w:r>
      <w:r>
        <w:rPr>
          <w:rFonts w:cs="Calibri"/>
        </w:rPr>
        <w:t>ü</w:t>
      </w:r>
      <w:r>
        <w:rPr>
          <w:rFonts w:cs="Calibri"/>
        </w:rPr>
        <w:t>fungsf</w:t>
      </w:r>
      <w:r>
        <w:rPr>
          <w:rFonts w:cs="Calibri"/>
        </w:rPr>
        <w:t>ä</w:t>
      </w:r>
      <w:r>
        <w:rPr>
          <w:rFonts w:cs="Calibri"/>
        </w:rPr>
        <w:t>cher an einem Pr</w:t>
      </w:r>
      <w:r>
        <w:rPr>
          <w:rFonts w:cs="Calibri"/>
        </w:rPr>
        <w:t>ü</w:t>
      </w:r>
      <w:r>
        <w:rPr>
          <w:rFonts w:cs="Calibri"/>
        </w:rPr>
        <w:t>fungstag zusammengefasst werden. Dadurch kann es in sehr wenigen F</w:t>
      </w:r>
      <w:r>
        <w:rPr>
          <w:rFonts w:cs="Calibri"/>
        </w:rPr>
        <w:t>ä</w:t>
      </w:r>
      <w:r>
        <w:rPr>
          <w:rFonts w:cs="Calibri"/>
        </w:rPr>
        <w:t xml:space="preserve">llen zu </w:t>
      </w:r>
      <w:r>
        <w:rPr>
          <w:rFonts w:cs="Calibri"/>
        </w:rPr>
        <w:t>Ü</w:t>
      </w:r>
      <w:r>
        <w:rPr>
          <w:rFonts w:cs="Calibri"/>
        </w:rPr>
        <w:t>berschneidungen kommen. In einem solchen Fall hat zun</w:t>
      </w:r>
      <w:r>
        <w:rPr>
          <w:rFonts w:cs="Calibri"/>
        </w:rPr>
        <w:t>ä</w:t>
      </w:r>
      <w:r>
        <w:rPr>
          <w:rFonts w:cs="Calibri"/>
        </w:rPr>
        <w:t>chst das Leistungskursfach den Vorrang und die Pr</w:t>
      </w:r>
      <w:r>
        <w:rPr>
          <w:rFonts w:cs="Calibri"/>
        </w:rPr>
        <w:t>ü</w:t>
      </w:r>
      <w:r>
        <w:rPr>
          <w:rFonts w:cs="Calibri"/>
        </w:rPr>
        <w:t>fung im Grundkurs oder die Erweiterungspr</w:t>
      </w:r>
      <w:r>
        <w:rPr>
          <w:rFonts w:cs="Calibri"/>
        </w:rPr>
        <w:t>ü</w:t>
      </w:r>
      <w:r>
        <w:rPr>
          <w:rFonts w:cs="Calibri"/>
        </w:rPr>
        <w:t>fung in Lateinisch oder Griechisch folgt am entsprechenden Nachschreibetermin.</w:t>
      </w:r>
    </w:p>
    <w:p w14:paraId="7E1ED2EB" w14:textId="77777777" w:rsidR="002C1AC3" w:rsidRDefault="002C1AC3">
      <w:pPr>
        <w:pStyle w:val="Fliedftext1Einzugauto123E05"/>
        <w:rPr>
          <w:rFonts w:cs="Calibri"/>
        </w:rPr>
      </w:pPr>
      <w:r>
        <w:rPr>
          <w:rFonts w:cs="Calibri"/>
        </w:rPr>
        <w:t>4.</w:t>
      </w:r>
      <w:r>
        <w:rPr>
          <w:rFonts w:cs="Calibri"/>
        </w:rPr>
        <w:tab/>
      </w:r>
      <w:r>
        <w:t>Die Pr</w:t>
      </w:r>
      <w:r>
        <w:t>ü</w:t>
      </w:r>
      <w:r>
        <w:t xml:space="preserve">fungen beginnen jeweils um 9.00 Uhr. </w:t>
      </w:r>
      <w:r>
        <w:t>Ü</w:t>
      </w:r>
      <w:r>
        <w:t>ber eine etwaige Verl</w:t>
      </w:r>
      <w:r>
        <w:t>ä</w:t>
      </w:r>
      <w:r>
        <w:t>ngerung der Arbeitszeit in bestimmten F</w:t>
      </w:r>
      <w:r>
        <w:t>ä</w:t>
      </w:r>
      <w:r>
        <w:t xml:space="preserve">chern wird mit der </w:t>
      </w:r>
      <w:r>
        <w:t>Ü</w:t>
      </w:r>
      <w:r>
        <w:t>bermittlung der Aufgabenstellungen informiert.</w:t>
      </w:r>
    </w:p>
    <w:p w14:paraId="7F8E8AF0" w14:textId="77777777" w:rsidR="002C1AC3" w:rsidRDefault="002C1AC3">
      <w:pPr>
        <w:pStyle w:val="Fliedftext1Einzugauto123E05"/>
      </w:pPr>
      <w:r>
        <w:t>5.</w:t>
      </w:r>
      <w:r>
        <w:tab/>
      </w:r>
      <w:r>
        <w:rPr>
          <w:rFonts w:cs="Calibri"/>
        </w:rPr>
        <w:t>Als F</w:t>
      </w:r>
      <w:r>
        <w:rPr>
          <w:rFonts w:cs="Calibri"/>
        </w:rPr>
        <w:t>ä</w:t>
      </w:r>
      <w:r>
        <w:rPr>
          <w:rFonts w:cs="Calibri"/>
        </w:rPr>
        <w:t>cher der externen Zweitkorrektur werden f</w:t>
      </w:r>
      <w:r>
        <w:rPr>
          <w:rFonts w:cs="Calibri"/>
        </w:rPr>
        <w:t>ü</w:t>
      </w:r>
      <w:r>
        <w:rPr>
          <w:rFonts w:cs="Calibri"/>
        </w:rPr>
        <w:t>r den Abiturjahrgang 2015 die Leistungskurse Deutsch, Kunst und Musik festgelegt.</w:t>
      </w:r>
    </w:p>
    <w:p w14:paraId="1A7505E9" w14:textId="77777777" w:rsidR="002C1AC3" w:rsidRDefault="002C1AC3">
      <w:pPr>
        <w:pStyle w:val="Fliedftext"/>
      </w:pPr>
    </w:p>
    <w:p w14:paraId="167084B4" w14:textId="77777777" w:rsidR="002C1AC3" w:rsidRDefault="002C1AC3">
      <w:pPr>
        <w:pStyle w:val="Fliedftext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595"/>
        <w:gridCol w:w="2552"/>
        <w:gridCol w:w="389"/>
        <w:gridCol w:w="389"/>
      </w:tblGrid>
      <w:tr w:rsidR="00000000" w14:paraId="7F29AA25" w14:textId="77777777">
        <w:trPr>
          <w:trHeight w:val="227"/>
        </w:trPr>
        <w:tc>
          <w:tcPr>
            <w:tcW w:w="158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59FA4AF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50" w:lineRule="exact"/>
              <w:jc w:val="right"/>
              <w:rPr>
                <w:rFonts w:cs="Calibri"/>
              </w:rPr>
            </w:pPr>
          </w:p>
        </w:tc>
        <w:tc>
          <w:tcPr>
            <w:tcW w:w="25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87DCFBA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772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D96D9AD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Anlage A</w:t>
            </w:r>
          </w:p>
        </w:tc>
      </w:tr>
      <w:tr w:rsidR="00000000" w14:paraId="20D68F09" w14:textId="77777777">
        <w:trPr>
          <w:trHeight w:val="227"/>
        </w:trPr>
        <w:tc>
          <w:tcPr>
            <w:tcW w:w="4893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C7147A5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b/>
                <w:sz w:val="15"/>
              </w:rPr>
              <w:t>Fachpr</w:t>
            </w:r>
            <w:r>
              <w:rPr>
                <w:rFonts w:ascii="Arial" w:hAnsi="Arial" w:cs="Calibri"/>
                <w:b/>
                <w:sz w:val="15"/>
              </w:rPr>
              <w:t>ü</w:t>
            </w:r>
            <w:r>
              <w:rPr>
                <w:rFonts w:ascii="Arial" w:hAnsi="Arial" w:cs="Calibri"/>
                <w:b/>
                <w:sz w:val="15"/>
              </w:rPr>
              <w:t>fungstermine schriftliche Abiturpr</w:t>
            </w:r>
            <w:r>
              <w:rPr>
                <w:rFonts w:ascii="Arial" w:hAnsi="Arial" w:cs="Calibri"/>
                <w:b/>
                <w:sz w:val="15"/>
              </w:rPr>
              <w:t>ü</w:t>
            </w:r>
            <w:r>
              <w:rPr>
                <w:rFonts w:ascii="Arial" w:hAnsi="Arial" w:cs="Calibri"/>
                <w:b/>
                <w:sz w:val="15"/>
              </w:rPr>
              <w:t>fungen 2014</w:t>
            </w:r>
          </w:p>
        </w:tc>
      </w:tr>
      <w:tr w:rsidR="00000000" w14:paraId="6D496E71" w14:textId="77777777">
        <w:tc>
          <w:tcPr>
            <w:tcW w:w="15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23A1D1E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Datum</w:t>
            </w:r>
          </w:p>
          <w:p w14:paraId="6A7BE15C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D8181FB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Fach</w:t>
            </w:r>
          </w:p>
          <w:p w14:paraId="5C6441D0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D3DBB48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LK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4467028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GK</w:t>
            </w:r>
          </w:p>
        </w:tc>
      </w:tr>
      <w:tr w:rsidR="00000000" w14:paraId="7FF64B10" w14:textId="77777777">
        <w:tc>
          <w:tcPr>
            <w:tcW w:w="15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51EE2EE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Dienstag, 14. 4. 2015</w:t>
            </w: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CF4A44A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Deutsch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04FB74C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D37C7BC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5BB5EB30" w14:textId="77777777">
        <w:trPr>
          <w:trHeight w:val="227"/>
        </w:trPr>
        <w:tc>
          <w:tcPr>
            <w:tcW w:w="15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6AAA7DD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Mittwoch, 15. 4. 2015</w:t>
            </w: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BF69748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Informatik, Technik, Ern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hrungslehre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E16A8BB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653E647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0A9487A5" w14:textId="77777777">
        <w:tc>
          <w:tcPr>
            <w:tcW w:w="15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D0C6F85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Donnerstag, 16. 4. 2015</w:t>
            </w: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11F2E6A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Englisch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4445DF7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DD5B52D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23A97B96" w14:textId="77777777">
        <w:tc>
          <w:tcPr>
            <w:tcW w:w="1586" w:type="dxa"/>
            <w:vMerge w:val="restar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F248800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Freitag, 17. 4. 2015</w:t>
            </w: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78257A5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Kunst, Musik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E69214C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22F179B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72FB25BA" w14:textId="77777777">
        <w:tc>
          <w:tcPr>
            <w:tcW w:w="1586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7F70102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9EE8990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Geographie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F201900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D6BFDFA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2DE4ED5A" w14:textId="77777777">
        <w:tc>
          <w:tcPr>
            <w:tcW w:w="1586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7E33C78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39390A6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Erziehungswissenschaft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F210DF7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2219885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4D66E085" w14:textId="77777777">
        <w:tc>
          <w:tcPr>
            <w:tcW w:w="1586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27250AA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68D61B9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 xml:space="preserve">Geschichte, </w:t>
            </w:r>
            <w:r>
              <w:rPr>
                <w:rFonts w:ascii="Arial" w:hAnsi="Arial" w:cs="Calibri"/>
                <w:sz w:val="13"/>
              </w:rPr>
              <w:br/>
              <w:t>Geschichte/Sozialwissenschaften*)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8EAD97C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4A65DBD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3D647898" w14:textId="77777777">
        <w:tc>
          <w:tcPr>
            <w:tcW w:w="1586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EC02561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C66FCFD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Philosophie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6044E68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E408CBF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0C6DA6EA" w14:textId="77777777">
        <w:tc>
          <w:tcPr>
            <w:tcW w:w="1586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27326C6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6A365AE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Psychologie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5807F54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DA19F6C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42A83500" w14:textId="77777777">
        <w:tc>
          <w:tcPr>
            <w:tcW w:w="1586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5A906B8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073A506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Recht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F8EAB67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F52482F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086F4353" w14:textId="77777777">
        <w:tc>
          <w:tcPr>
            <w:tcW w:w="1586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A0619A4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7127DD8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Sozialwissenschaften (mit SW/Wirtschaft)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B72BC6E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BB3B68F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5CC95020" w14:textId="77777777">
        <w:tc>
          <w:tcPr>
            <w:tcW w:w="1586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F76838C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0A154C5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 xml:space="preserve">Soziologie*) 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83DEB45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A77B0DF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2D93CCAA" w14:textId="77777777">
        <w:tc>
          <w:tcPr>
            <w:tcW w:w="1586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213B1DE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89B6E1C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Volkswirtschaftslehre*)</w:t>
            </w:r>
          </w:p>
          <w:p w14:paraId="3DDC078E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D1AB531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4A5F423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11FFFD81" w14:textId="77777777">
        <w:tc>
          <w:tcPr>
            <w:tcW w:w="1586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A1F6975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21D5CDC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Ev., Kath. Religionslehre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B8035F7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0A340F7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77B4C872" w14:textId="77777777">
        <w:tc>
          <w:tcPr>
            <w:tcW w:w="1586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4ACF311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9F590CF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Sport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CC104D0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3E29D2F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3AC46BB7" w14:textId="77777777">
        <w:tc>
          <w:tcPr>
            <w:tcW w:w="15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D7ABC57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Montag, 20. 4. 2015</w:t>
            </w: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8984A6C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 xml:space="preserve">Spanisch, Portugiesisch 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56BCB9B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36EBFE4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28235F01" w14:textId="77777777">
        <w:tc>
          <w:tcPr>
            <w:tcW w:w="15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C6515D0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Dienstag, 21. 4. 2015</w:t>
            </w: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D02873B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Mathematik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50AC4E4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9302C61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6B1F679D" w14:textId="77777777">
        <w:tc>
          <w:tcPr>
            <w:tcW w:w="15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0007410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Mittwoch, 22. 4. 2015</w:t>
            </w: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C718DAF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Franz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sisch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B5566CB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65522A8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7F120408" w14:textId="77777777">
        <w:tc>
          <w:tcPr>
            <w:tcW w:w="15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ED6D10C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Donnerstag, 23. 4. 2015</w:t>
            </w: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21E7921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Biologie, Chemie, Physik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6198A34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CD7D4F7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15C0CB99" w14:textId="77777777">
        <w:tc>
          <w:tcPr>
            <w:tcW w:w="1586" w:type="dxa"/>
            <w:vMerge w:val="restar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131B44B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Freitag, 24. 4. 2015</w:t>
            </w: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ADE9829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Chinesisch, Japanisch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8801A8F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587CC99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3852B3BE" w14:textId="77777777">
        <w:tc>
          <w:tcPr>
            <w:tcW w:w="1586" w:type="dxa"/>
            <w:vMerge/>
            <w:tcBorders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04F6109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04A4F71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Hebr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isch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DD66C3A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602E688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6AFA660C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7C64CAD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D785BB7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Kunst, Musik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D6377A3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BF1814E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1DD6EA47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329DCF6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80E93EC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Geographie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24D9450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53F70CA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20DD1FA7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8E657C5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7C20054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Erziehungswissenschaft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8934F3D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6539DE5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3523E9DC" w14:textId="77777777">
        <w:tc>
          <w:tcPr>
            <w:tcW w:w="1586" w:type="dxa"/>
            <w:vMerge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E140BC1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213CCE5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 xml:space="preserve">Geschichte, </w:t>
            </w:r>
            <w:r>
              <w:rPr>
                <w:rFonts w:ascii="Arial" w:hAnsi="Arial" w:cs="Calibri"/>
                <w:sz w:val="13"/>
              </w:rPr>
              <w:br/>
              <w:t>Ges</w:t>
            </w:r>
            <w:r>
              <w:rPr>
                <w:rFonts w:ascii="Arial" w:hAnsi="Arial" w:cs="Calibri"/>
                <w:sz w:val="13"/>
              </w:rPr>
              <w:t>chichte/Sozialwissenschaften*)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CA8489B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EF62CDD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45F2A872" w14:textId="77777777">
        <w:tc>
          <w:tcPr>
            <w:tcW w:w="1586" w:type="dxa"/>
            <w:vMerge/>
            <w:tcBorders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DCF7304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A7C2EFA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Philosophie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9231472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1D43B46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1626585F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9350A37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2D5A091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Psychologie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87DCA8B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CD0179B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50F54FA0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818FDCA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1CD20F3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Recht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575D9B4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52D968C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097E418F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DFC9400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DC6ACE7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Sozialwissenschaften (mit SW/Wirtschaft)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9E3D8C9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50059B4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36D0DE01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BA5C565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192813E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Soziologie*)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C750149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FBF3E97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5365501C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5E19A38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AE5FF41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Volkswirtschaftslehre*)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47E4133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A97FA2D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6C20D9D6" w14:textId="77777777">
        <w:tc>
          <w:tcPr>
            <w:tcW w:w="1586" w:type="dxa"/>
            <w:vMerge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0BF321D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1F26A9C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Ev., Kath. und J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d. Religionslehre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BF0C80C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F376B6B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76451A5E" w14:textId="77777777">
        <w:trPr>
          <w:trHeight w:val="227"/>
        </w:trPr>
        <w:tc>
          <w:tcPr>
            <w:tcW w:w="1586" w:type="dxa"/>
            <w:vMerge w:val="restar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351CB25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Montag, 27. 4. 2015</w:t>
            </w: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3EB3391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Griechisch (einschl. Erw.-pr.)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1261572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D11931B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3DE4C4AA" w14:textId="77777777">
        <w:tc>
          <w:tcPr>
            <w:tcW w:w="1586" w:type="dxa"/>
            <w:vMerge/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41184C1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F1EBCA6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Lateinisch (einschl. Erw.-pr.)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93812A9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7309585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2C27E79A" w14:textId="77777777">
        <w:tc>
          <w:tcPr>
            <w:tcW w:w="1586" w:type="dxa"/>
            <w:vMerge/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C599430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396B486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Italienisch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79876A3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F0C0BA8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7DE99240" w14:textId="77777777">
        <w:tc>
          <w:tcPr>
            <w:tcW w:w="1586" w:type="dxa"/>
            <w:vMerge/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1ECC1EF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2D8B023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Niederl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ndisch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DE9FF0B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4E9F1AE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024C3A07" w14:textId="77777777">
        <w:tc>
          <w:tcPr>
            <w:tcW w:w="1586" w:type="dxa"/>
            <w:vMerge/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49C8CA0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4CB94D8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Russisch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119D739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7625464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2F8FE063" w14:textId="77777777">
        <w:tc>
          <w:tcPr>
            <w:tcW w:w="1586" w:type="dxa"/>
            <w:vMerge/>
            <w:tcBorders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15ACCC6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36EA48B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T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rkisch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6AB4675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3BAC7CE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590BE67A" w14:textId="77777777">
        <w:tc>
          <w:tcPr>
            <w:tcW w:w="4893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D9FF26F" w14:textId="77777777" w:rsidR="002C1AC3" w:rsidRDefault="002C1AC3">
            <w:pPr>
              <w:widowControl/>
              <w:tabs>
                <w:tab w:val="left" w:pos="567"/>
              </w:tabs>
              <w:spacing w:before="70" w:after="10" w:line="120" w:lineRule="exact"/>
              <w:ind w:left="170" w:hanging="170"/>
              <w:jc w:val="center"/>
              <w:rPr>
                <w:rFonts w:cs="Calibri"/>
              </w:rPr>
            </w:pPr>
            <w:r>
              <w:rPr>
                <w:rFonts w:ascii="Arial" w:hAnsi="Arial" w:cs="Calibri"/>
                <w:sz w:val="12"/>
                <w:vertAlign w:val="superscript"/>
              </w:rPr>
              <w:t>*)</w:t>
            </w:r>
            <w:r>
              <w:rPr>
                <w:rFonts w:ascii="Arial" w:hAnsi="Arial" w:cs="Arial"/>
                <w:sz w:val="12"/>
              </w:rPr>
              <w:tab/>
              <w:t>nur WBK</w:t>
            </w:r>
          </w:p>
          <w:p w14:paraId="3C245634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ind w:left="1" w:hanging="1"/>
              <w:jc w:val="center"/>
            </w:pPr>
          </w:p>
        </w:tc>
      </w:tr>
    </w:tbl>
    <w:p w14:paraId="3895AB24" w14:textId="77777777" w:rsidR="002C1AC3" w:rsidRDefault="002C1AC3">
      <w:pPr>
        <w:pStyle w:val="Fliedftext"/>
      </w:pPr>
    </w:p>
    <w:p w14:paraId="60D34F3B" w14:textId="77777777" w:rsidR="002C1AC3" w:rsidRDefault="002C1AC3">
      <w:pPr>
        <w:pStyle w:val="Fliedftext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596"/>
        <w:gridCol w:w="2551"/>
        <w:gridCol w:w="389"/>
        <w:gridCol w:w="389"/>
      </w:tblGrid>
      <w:tr w:rsidR="00000000" w14:paraId="238BB6D1" w14:textId="77777777">
        <w:trPr>
          <w:trHeight w:val="227"/>
        </w:trPr>
        <w:tc>
          <w:tcPr>
            <w:tcW w:w="4903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5936B65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50" w:lineRule="exact"/>
              <w:jc w:val="righ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Anlage B</w:t>
            </w:r>
          </w:p>
        </w:tc>
      </w:tr>
      <w:tr w:rsidR="00000000" w14:paraId="5F68A43B" w14:textId="77777777">
        <w:trPr>
          <w:trHeight w:val="227"/>
        </w:trPr>
        <w:tc>
          <w:tcPr>
            <w:tcW w:w="4903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1F14173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Nachschreibetermine schriftliche Abiturpr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fungen 2015</w:t>
            </w:r>
          </w:p>
        </w:tc>
      </w:tr>
      <w:tr w:rsidR="00000000" w14:paraId="4D272B3E" w14:textId="77777777">
        <w:trPr>
          <w:trHeight w:val="227"/>
        </w:trPr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C7141E7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Datum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FFA05EC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Fach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5C201C2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LK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ECA2CD8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GK</w:t>
            </w:r>
          </w:p>
        </w:tc>
      </w:tr>
      <w:tr w:rsidR="00000000" w14:paraId="796DC675" w14:textId="77777777">
        <w:trPr>
          <w:trHeight w:val="227"/>
        </w:trPr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2B2BC04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Dienstag, 28. 4. 2015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DE3E521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Deutsch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ADA109C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ABC008B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3901AA7F" w14:textId="77777777">
        <w:trPr>
          <w:trHeight w:val="227"/>
        </w:trPr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3638146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Mittwoch, 29. 4. 2015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B631D31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Informatik, Technik, Ern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hrungslehre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463B492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01321BA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2C16218" w14:textId="77777777">
        <w:tc>
          <w:tcPr>
            <w:tcW w:w="1589" w:type="dxa"/>
            <w:vMerge w:val="restart"/>
            <w:tcBorders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FF6A062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Donnerstag, 30. 4. 2015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37385B4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1DD036A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6D8B5C1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55D5A527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FDCE6F2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8949C8A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Geographie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8465709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D85ECAE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3D875213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02DB020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3CA5EC3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5A26650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23BDC83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64970181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B647D7F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92F1567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3"/>
              </w:rPr>
              <w:t xml:space="preserve">Geschichte, </w:t>
            </w:r>
            <w:r>
              <w:rPr>
                <w:rFonts w:ascii="Arial" w:hAnsi="Arial" w:cs="Calibri"/>
                <w:color w:val="000000"/>
                <w:sz w:val="13"/>
              </w:rPr>
              <w:br/>
            </w:r>
            <w:r>
              <w:rPr>
                <w:rFonts w:ascii="Arial" w:hAnsi="Arial" w:cs="Calibri"/>
                <w:color w:val="000000"/>
                <w:sz w:val="13"/>
              </w:rPr>
              <w:t>Geschichte/Sozialwissenschaften</w:t>
            </w:r>
            <w:r>
              <w:rPr>
                <w:rFonts w:ascii="Arial" w:hAnsi="Arial" w:cs="Arial"/>
                <w:sz w:val="13"/>
              </w:rPr>
              <w:t>*)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E54E6F7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A2D3D56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0785C9F3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02195F9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3831858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Philosophie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749CC3A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52C820C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7BF85927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2A11C9C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9D36263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Psychologie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D72685F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91B00BE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382F5883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1812F19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3F8845C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Recht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FFA92B0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ADA6A5D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482377A7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B63748E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17B32B2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Sozialwissenschaften (mit SW/Wirtschaft)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E549899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E6F1FCB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403C7F04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3B21165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1520D5C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Soziologie*)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3D748B5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50D09C4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4224F2E7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BE19BFC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92A0317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Volkswirtschaftslehre*)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BC55C99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D7E5238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7926D316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E87697A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BE633D4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Ev., Kath. Religionslehre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95F22EE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1CBF946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1FD5D593" w14:textId="77777777">
        <w:tc>
          <w:tcPr>
            <w:tcW w:w="1589" w:type="dxa"/>
            <w:vMerge/>
            <w:tcBorders>
              <w:top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17CD8F8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D9C842E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Sport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8878345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1C3CE81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05081B7F" w14:textId="77777777">
        <w:trPr>
          <w:trHeight w:val="227"/>
        </w:trPr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96F3068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Montag, 4. 5. 2015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9A0F4F9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Franz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sisch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EE2E393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141668E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379863CD" w14:textId="77777777"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3139CAC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Dienstag, 5. 5. 2015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26E3B8A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Physik, Biologie, Chemie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9EEFACC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018198A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62A49EAF" w14:textId="77777777">
        <w:trPr>
          <w:trHeight w:val="227"/>
        </w:trPr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C3990CE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Mittwoch, 6. 5. 2015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7751470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Englisch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19DF237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362069E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3129DFA4" w14:textId="77777777"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0687DC2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Donnerstag, 7. 5. 2015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3AD61AE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Mathematik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D8920C2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0BA966F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4A12E102" w14:textId="77777777">
        <w:tc>
          <w:tcPr>
            <w:tcW w:w="1589" w:type="dxa"/>
            <w:vMerge w:val="restar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E755CB6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Freitag, 8. 5. 2015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7728C8E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Chinesisch, Japanisch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08706A4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716A05D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393FAFE4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14EDFAB" w14:textId="77777777" w:rsidR="002C1AC3" w:rsidRDefault="002C1AC3">
            <w:pPr>
              <w:widowControl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50" w:line="160" w:lineRule="exact"/>
              <w:jc w:val="both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9E78A12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Hebr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2A8C469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F83AAE3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2D1701C2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B4B871B" w14:textId="77777777" w:rsidR="002C1AC3" w:rsidRDefault="002C1AC3">
            <w:pPr>
              <w:widowControl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50" w:line="160" w:lineRule="exact"/>
              <w:jc w:val="both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B8B095F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Kunst, Musik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FF3774D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A348D21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06EE661C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6AB2FFD" w14:textId="77777777" w:rsidR="002C1AC3" w:rsidRDefault="002C1AC3">
            <w:pPr>
              <w:widowControl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50" w:line="160" w:lineRule="exact"/>
              <w:jc w:val="both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05CE5CF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Geographie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6E91B6E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7CE0DA7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5AC598B4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2CFFA9F" w14:textId="77777777" w:rsidR="002C1AC3" w:rsidRDefault="002C1AC3">
            <w:pPr>
              <w:widowControl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50" w:line="160" w:lineRule="exact"/>
              <w:jc w:val="both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FCE4CF2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86AE00C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721E7C8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4CC83463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980224E" w14:textId="77777777" w:rsidR="002C1AC3" w:rsidRDefault="002C1AC3">
            <w:pPr>
              <w:widowControl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50" w:line="160" w:lineRule="exact"/>
              <w:jc w:val="both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3B10045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 xml:space="preserve">Geschichte, </w:t>
            </w:r>
            <w:r>
              <w:rPr>
                <w:rFonts w:ascii="Arial" w:hAnsi="Arial" w:cs="Calibri"/>
                <w:sz w:val="13"/>
              </w:rPr>
              <w:br/>
              <w:t>Geschichte/Sozialwissenschaften*)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8645385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BE50A47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62A17B02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78E97B3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45E90C8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Philosophie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AE531EE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5B9593D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1B9A336A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7F8F3AF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4A9795C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Psychologie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4A190C6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53BA0F2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238ECB98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5B338A3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790717F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Recht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B5EFC64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6054758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176ED727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8254AC7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9B295DA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Sozialwissenschaften (mit SW/Wirtschaft)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32B92B4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9A7DA4E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04754CFD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240AD77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64B6DD8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Soziologie*)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6C1D97A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5C0E746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28DC093F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3173066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BA86C28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Volkswirtschaftslehre*)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74A0FBA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F4A1A34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580148F7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C5B6CE3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A6D0060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Ev., Kath. und J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d. Religionslehre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2B460C1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CF0ABF3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2469896F" w14:textId="77777777"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45914B4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Montag, 11. 5. 2015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87C2997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Spanisch, Portugiesisch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E54446C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1D1B069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0F607EE4" w14:textId="77777777">
        <w:tc>
          <w:tcPr>
            <w:tcW w:w="1589" w:type="dxa"/>
            <w:vMerge w:val="restar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FCA2044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Dienstag, 12. 5. 2015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844D2B5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Griechisch (einschl. Erw.-pr.)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35422EC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DCCA846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7E031E66" w14:textId="77777777">
        <w:trPr>
          <w:trHeight w:val="227"/>
        </w:trPr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3F0B52B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462D8E9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Lateinisch (einschl. Erw.-pr.)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F283584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499DEBE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2B81E5EF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8B2272A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59556B1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Italienisch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D2B9560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C0E4BE1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6C273A5A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15ECA95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C8E77EB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Niederl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ndisch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09B3848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DCAE7B0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3FD591DD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7F692CB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96A5895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Russisch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FD4EFA5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6FA6A87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2A4BED48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F49966F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51D27A5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T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 xml:space="preserve">rkisch 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A86C095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E96CD39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3C0223CF" w14:textId="77777777">
        <w:tc>
          <w:tcPr>
            <w:tcW w:w="4903" w:type="dxa"/>
            <w:gridSpan w:val="4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DDABA73" w14:textId="77777777" w:rsidR="002C1AC3" w:rsidRDefault="002C1AC3">
            <w:pPr>
              <w:widowControl/>
              <w:tabs>
                <w:tab w:val="left" w:pos="567"/>
              </w:tabs>
              <w:spacing w:before="70" w:after="10" w:line="120" w:lineRule="exact"/>
              <w:ind w:left="170" w:hanging="170"/>
              <w:jc w:val="center"/>
              <w:rPr>
                <w:rFonts w:cs="Calibri"/>
              </w:rPr>
            </w:pPr>
            <w:r>
              <w:rPr>
                <w:rFonts w:ascii="Arial" w:hAnsi="Arial" w:cs="Calibri"/>
                <w:sz w:val="12"/>
                <w:vertAlign w:val="superscript"/>
              </w:rPr>
              <w:t>*)</w:t>
            </w:r>
            <w:r>
              <w:rPr>
                <w:rFonts w:ascii="Arial" w:hAnsi="Arial" w:cs="Arial"/>
                <w:sz w:val="12"/>
              </w:rPr>
              <w:tab/>
              <w:t>nur WBK</w:t>
            </w:r>
          </w:p>
          <w:p w14:paraId="0B2F98B6" w14:textId="77777777" w:rsidR="002C1AC3" w:rsidRDefault="002C1AC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ind w:left="1" w:hanging="1"/>
              <w:jc w:val="center"/>
            </w:pPr>
          </w:p>
        </w:tc>
      </w:tr>
    </w:tbl>
    <w:p w14:paraId="39247DB0" w14:textId="77777777" w:rsidR="002C1AC3" w:rsidRDefault="002C1AC3">
      <w:pPr>
        <w:pStyle w:val="Fliedftext"/>
      </w:pPr>
    </w:p>
    <w:p w14:paraId="47F69956" w14:textId="77777777" w:rsidR="002C1AC3" w:rsidRDefault="002C1AC3">
      <w:pPr>
        <w:pStyle w:val="Fliedftext"/>
        <w:rPr>
          <w:rFonts w:cs="Arial"/>
        </w:rPr>
      </w:pPr>
    </w:p>
    <w:p w14:paraId="5A654E42" w14:textId="77777777" w:rsidR="002C1AC3" w:rsidRDefault="002C1AC3">
      <w:pPr>
        <w:pStyle w:val="Fliedftext"/>
        <w:jc w:val="right"/>
        <w:rPr>
          <w:rFonts w:cs="Arial"/>
        </w:rPr>
      </w:pPr>
      <w:r>
        <w:t>ABl. NRW. 05/13 S. 230</w:t>
      </w:r>
    </w:p>
    <w:p w14:paraId="7B7827E5" w14:textId="77777777" w:rsidR="002C1AC3" w:rsidRDefault="002C1AC3">
      <w:pPr>
        <w:pStyle w:val="Fliedftext"/>
      </w:pPr>
    </w:p>
    <w:p w14:paraId="4B9F67F0" w14:textId="77777777" w:rsidR="002C1AC3" w:rsidRDefault="002C1AC3">
      <w:pPr>
        <w:pStyle w:val="Fliedftext"/>
        <w:rPr>
          <w:rFonts w:cs="Arial"/>
        </w:rPr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9CD9C2" w14:textId="77777777" w:rsidR="002C1AC3" w:rsidRDefault="002C1AC3">
      <w:r>
        <w:separator/>
      </w:r>
    </w:p>
  </w:endnote>
  <w:endnote w:type="continuationSeparator" w:id="0">
    <w:p w14:paraId="237882FC" w14:textId="77777777" w:rsidR="002C1AC3" w:rsidRDefault="002C1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0EDD89" w14:textId="77777777" w:rsidR="002C1AC3" w:rsidRDefault="002C1AC3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679E5C" w14:textId="77777777" w:rsidR="002C1AC3" w:rsidRDefault="002C1AC3">
    <w:pPr>
      <w:pStyle w:val="Fliedftext"/>
      <w:jc w:val="center"/>
    </w:pPr>
    <w:r>
      <w:rPr>
        <w:rFonts w:cs="Arial"/>
      </w:rPr>
      <w:t>©</w:t>
    </w:r>
    <w:r>
      <w:rPr>
        <w:rFonts w:cs="Arial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2D9CC4" w14:textId="77777777" w:rsidR="002C1AC3" w:rsidRDefault="002C1AC3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4C874D3" w14:textId="77777777" w:rsidR="002C1AC3" w:rsidRDefault="002C1AC3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C27CC"/>
    <w:rsid w:val="002C1AC3"/>
    <w:rsid w:val="004C27CC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E5E585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sz w:val="15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4759</Characters>
  <Application>Microsoft Office Word</Application>
  <DocSecurity>0</DocSecurity>
  <Lines>39</Lines>
  <Paragraphs>11</Paragraphs>
  <ScaleCrop>false</ScaleCrop>
  <Company/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2024-09-10T02:24:00Z</dcterms:created>
  <dcterms:modified xsi:type="dcterms:W3CDTF">2024-09-10T02:24:00Z</dcterms:modified>
</cp:coreProperties>
</file>