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A6910" w14:textId="77777777" w:rsidR="005B491E" w:rsidRDefault="005B491E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2</w:t>
      </w:r>
    </w:p>
    <w:p w14:paraId="63CD6972" w14:textId="77777777" w:rsidR="005B491E" w:rsidRDefault="005B491E">
      <w:pPr>
        <w:pStyle w:val="Bass-dcber"/>
        <w:widowControl/>
        <w:rPr>
          <w:rFonts w:cs="Calibri"/>
        </w:rPr>
      </w:pPr>
      <w:r>
        <w:t xml:space="preserve">Sekundarstufe I </w:t>
      </w:r>
      <w:r>
        <w:t>–</w:t>
      </w:r>
      <w:r>
        <w:t xml:space="preserve"> Sekundarschule;</w:t>
      </w:r>
    </w:p>
    <w:p w14:paraId="5A532410" w14:textId="77777777" w:rsidR="005B491E" w:rsidRDefault="005B491E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429B57FF" w14:textId="77777777" w:rsidR="005B491E" w:rsidRDefault="005B491E">
      <w:pPr>
        <w:pStyle w:val="Bass-dcber"/>
        <w:widowControl/>
        <w:rPr>
          <w:rFonts w:cs="Calibri"/>
        </w:rPr>
      </w:pPr>
      <w:r>
        <w:t>Ü</w:t>
      </w:r>
      <w:r>
        <w:t>bergangsregelung Kernlehrpl</w:t>
      </w:r>
      <w:r>
        <w:t>ä</w:t>
      </w:r>
      <w:r>
        <w:t>ne</w:t>
      </w:r>
    </w:p>
    <w:p w14:paraId="5C8BB7D6" w14:textId="77777777" w:rsidR="005B491E" w:rsidRDefault="005B491E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Schuljahre 2013/14 bis 2017/18</w:t>
      </w:r>
    </w:p>
    <w:p w14:paraId="771883A6" w14:textId="77777777" w:rsidR="005B491E" w:rsidRDefault="005B491E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27F81A0" w14:textId="77777777" w:rsidR="005B491E" w:rsidRDefault="005B491E">
      <w:pPr>
        <w:pStyle w:val="Zwischenfcber01"/>
        <w:keepNext/>
        <w:widowControl/>
      </w:pPr>
      <w:r>
        <w:rPr>
          <w:rStyle w:val="mager"/>
          <w:b w:val="0"/>
        </w:rPr>
        <w:t xml:space="preserve">v. 22. 3.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532-6.03.15.06-104999</w:t>
      </w:r>
    </w:p>
    <w:p w14:paraId="709C9696" w14:textId="77777777" w:rsidR="005B491E" w:rsidRDefault="005B491E">
      <w:pPr>
        <w:pStyle w:val="Abstand4Punkt"/>
      </w:pPr>
    </w:p>
    <w:p w14:paraId="4249F2ED" w14:textId="77777777" w:rsidR="005B491E" w:rsidRDefault="005B491E">
      <w:pPr>
        <w:pStyle w:val="Fliedftext"/>
        <w:rPr>
          <w:rFonts w:cs="Arial"/>
        </w:rPr>
      </w:pPr>
      <w:r>
        <w:t>F</w:t>
      </w:r>
      <w:r>
        <w:t>ü</w:t>
      </w:r>
      <w:r>
        <w:t xml:space="preserve">r die Sekundarschulen werden hiermit </w:t>
      </w:r>
      <w:r>
        <w:t>–</w:t>
      </w:r>
      <w:r>
        <w:t xml:space="preserve"> begrenzt auf die Schuljahre 2013/14 bis 2017/18 </w:t>
      </w:r>
      <w:r>
        <w:t>–</w:t>
      </w:r>
      <w:r>
        <w:t xml:space="preserve"> Kernlehrpl</w:t>
      </w:r>
      <w:r>
        <w:t>ä</w:t>
      </w:r>
      <w:r>
        <w:t>ne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wie folgt vorl</w:t>
      </w:r>
      <w:r>
        <w:t>ä</w:t>
      </w:r>
      <w:r>
        <w:t>ufig festgesetzt:</w:t>
      </w:r>
    </w:p>
    <w:p w14:paraId="29F95760" w14:textId="77777777" w:rsidR="005B491E" w:rsidRDefault="005B491E">
      <w:pPr>
        <w:pStyle w:val="Fliedftext"/>
        <w:rPr>
          <w:rFonts w:cs="Arial"/>
        </w:rPr>
      </w:pPr>
      <w:r>
        <w:t>F</w:t>
      </w:r>
      <w:r>
        <w:t>ü</w:t>
      </w:r>
      <w:r>
        <w:t>r die Sekundarschulen aller Typen gelten in den Jahrgangsstufen 5 und 6 die Kernlehrpl</w:t>
      </w:r>
      <w:r>
        <w:t>ä</w:t>
      </w:r>
      <w:r>
        <w:t>ne der Gesamtschule gem</w:t>
      </w:r>
      <w:r>
        <w:t>äß</w:t>
      </w:r>
      <w:r>
        <w:t xml:space="preserve"> BASS 15 </w:t>
      </w:r>
      <w:r>
        <w:t>–</w:t>
      </w:r>
      <w:r>
        <w:t xml:space="preserve"> 24.</w:t>
      </w:r>
    </w:p>
    <w:p w14:paraId="5D99B937" w14:textId="77777777" w:rsidR="005B491E" w:rsidRDefault="005B491E">
      <w:pPr>
        <w:pStyle w:val="Fliedftext"/>
        <w:rPr>
          <w:rFonts w:cs="Arial"/>
        </w:rPr>
      </w:pPr>
      <w:r>
        <w:t>F</w:t>
      </w:r>
      <w:r>
        <w:t>ü</w:t>
      </w:r>
      <w:r>
        <w:t>r die integrierten und teilintegrierten Sekundarschulen gelten in den Jahrgangsstufen 7 bis 10 die Kernlehrpl</w:t>
      </w:r>
      <w:r>
        <w:t>ä</w:t>
      </w:r>
      <w:r>
        <w:t>ne der Gesamtschule gem</w:t>
      </w:r>
      <w:r>
        <w:t>äß</w:t>
      </w:r>
      <w:r>
        <w:t xml:space="preserve"> BASS 15 </w:t>
      </w:r>
      <w:r>
        <w:t>–</w:t>
      </w:r>
      <w:r>
        <w:t xml:space="preserve"> 24. F</w:t>
      </w:r>
      <w:r>
        <w:t>ü</w:t>
      </w:r>
      <w:r>
        <w:t xml:space="preserve">r die integrierten Sekundarschulen entfallen die Kernlehrplanbestimmungen zur </w:t>
      </w:r>
      <w:r>
        <w:t>ä</w:t>
      </w:r>
      <w:r>
        <w:t>u</w:t>
      </w:r>
      <w:r>
        <w:t>ß</w:t>
      </w:r>
      <w:r>
        <w:t>eren Fachleistungsdifferenzierung, da den Sch</w:t>
      </w:r>
      <w:r>
        <w:t>ü</w:t>
      </w:r>
      <w:r>
        <w:t>lerinnen und Sch</w:t>
      </w:r>
      <w:r>
        <w:t>ü</w:t>
      </w:r>
      <w:r>
        <w:t>lern dieser Schulen im Rahmen der Binnendifferenzierung der Zugang zu unterschiedlichen Abschl</w:t>
      </w:r>
      <w:r>
        <w:t>ü</w:t>
      </w:r>
      <w:r>
        <w:t>ssen erm</w:t>
      </w:r>
      <w:r>
        <w:t>ö</w:t>
      </w:r>
      <w:r>
        <w:t>glicht wird.</w:t>
      </w:r>
    </w:p>
    <w:p w14:paraId="6D636DC9" w14:textId="77777777" w:rsidR="005B491E" w:rsidRDefault="005B491E">
      <w:pPr>
        <w:pStyle w:val="Fliedftext"/>
        <w:rPr>
          <w:rFonts w:cs="Arial"/>
        </w:rPr>
      </w:pPr>
      <w:r>
        <w:t>F</w:t>
      </w:r>
      <w:r>
        <w:t>ü</w:t>
      </w:r>
      <w:r>
        <w:t>r die kooperativen Sekundarschulen gelten in den Jahrgangsstufen 7 bis 10 der einzelnen Bildungsg</w:t>
      </w:r>
      <w:r>
        <w:t>ä</w:t>
      </w:r>
      <w:r>
        <w:t>nge die Kernlehrpl</w:t>
      </w:r>
      <w:r>
        <w:t>ä</w:t>
      </w:r>
      <w:r>
        <w:t>ne der jeweiligen Bezugsschulform: f</w:t>
      </w:r>
      <w:r>
        <w:t>ü</w:t>
      </w:r>
      <w:r>
        <w:t>r den Hauptschulbildungsgang die Kernlehrpl</w:t>
      </w:r>
      <w:r>
        <w:t>ä</w:t>
      </w:r>
      <w:r>
        <w:t xml:space="preserve">ne der Hauptschule (BASS 15 </w:t>
      </w:r>
      <w:r>
        <w:t>–</w:t>
      </w:r>
      <w:r>
        <w:t xml:space="preserve"> 22), f</w:t>
      </w:r>
      <w:r>
        <w:t>ü</w:t>
      </w:r>
      <w:r>
        <w:t>r den Realschulbildungsgang die Kernlehrpl</w:t>
      </w:r>
      <w:r>
        <w:t>ä</w:t>
      </w:r>
      <w:r>
        <w:t xml:space="preserve">ne der Realschule (BASS 15 </w:t>
      </w:r>
      <w:r>
        <w:t>–</w:t>
      </w:r>
      <w:r>
        <w:t xml:space="preserve"> 23), f</w:t>
      </w:r>
      <w:r>
        <w:t>ü</w:t>
      </w:r>
      <w:r>
        <w:t>r den Gymnasialbildungsgang die Kernlehrpl</w:t>
      </w:r>
      <w:r>
        <w:t>ä</w:t>
      </w:r>
      <w:r>
        <w:t xml:space="preserve">ne des Gymnasiums (BASS 15 </w:t>
      </w:r>
      <w:r>
        <w:t>–</w:t>
      </w:r>
      <w:r>
        <w:t xml:space="preserve"> 25). Erforderliche </w:t>
      </w:r>
      <w:r>
        <w:t>Ü</w:t>
      </w:r>
      <w:r>
        <w:t>bergangshinweise f</w:t>
      </w:r>
      <w:r>
        <w:t>ü</w:t>
      </w:r>
      <w:r>
        <w:t xml:space="preserve">r den Kernlehrplanwechsel am </w:t>
      </w:r>
      <w:r>
        <w:t>Ü</w:t>
      </w:r>
      <w:r>
        <w:t>bergang zwischen den Jahrgangsstufen 6 und 7 sowie f</w:t>
      </w:r>
      <w:r>
        <w:t>ü</w:t>
      </w:r>
      <w:r>
        <w:t>r die Jahrgangsstufe 10 des Gymnasialbildungsgangs werden den betroffenen Schulen rechtzeitig bekannt gemacht.</w:t>
      </w:r>
    </w:p>
    <w:p w14:paraId="1A77AD0F" w14:textId="77777777" w:rsidR="005B491E" w:rsidRDefault="005B491E">
      <w:pPr>
        <w:pStyle w:val="Fliedftext"/>
        <w:rPr>
          <w:rFonts w:cs="Arial"/>
        </w:rPr>
      </w:pPr>
      <w:r>
        <w:t>Sp</w:t>
      </w:r>
      <w:r>
        <w:t>ä</w:t>
      </w:r>
      <w:r>
        <w:t>testens zum 1. 8. 2018 werden eigenst</w:t>
      </w:r>
      <w:r>
        <w:t>ä</w:t>
      </w:r>
      <w:r>
        <w:t>ndige Richtlinien und Kernlehrpl</w:t>
      </w:r>
      <w:r>
        <w:t>ä</w:t>
      </w:r>
      <w:r>
        <w:t>ne f</w:t>
      </w:r>
      <w:r>
        <w:t>ü</w:t>
      </w:r>
      <w:r>
        <w:t>r die Sekundarschule in Kraft gesetzt.</w:t>
      </w:r>
    </w:p>
    <w:p w14:paraId="7C36E7CC" w14:textId="77777777" w:rsidR="005B491E" w:rsidRDefault="005B491E">
      <w:pPr>
        <w:pStyle w:val="Fliedftext"/>
        <w:rPr>
          <w:rFonts w:cs="Arial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.</w:t>
      </w:r>
    </w:p>
    <w:p w14:paraId="616764A9" w14:textId="77777777" w:rsidR="005B491E" w:rsidRDefault="005B491E">
      <w:pPr>
        <w:pStyle w:val="Fliedftext"/>
        <w:rPr>
          <w:rFonts w:cs="Arial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568D826E" w14:textId="77777777" w:rsidR="005B491E" w:rsidRDefault="005B491E">
      <w:pPr>
        <w:pStyle w:val="Fliedftext"/>
      </w:pPr>
    </w:p>
    <w:p w14:paraId="0DD1AA67" w14:textId="77777777" w:rsidR="005B491E" w:rsidRDefault="005B491E">
      <w:pPr>
        <w:pStyle w:val="Fliedftext"/>
        <w:jc w:val="right"/>
      </w:pPr>
      <w:r>
        <w:rPr>
          <w:rFonts w:cs="Arial"/>
        </w:rPr>
        <w:t>ABl. NRW. 05/13 S. 234</w:t>
      </w:r>
    </w:p>
    <w:p w14:paraId="3F82EF3C" w14:textId="77777777" w:rsidR="005B491E" w:rsidRDefault="005B491E">
      <w:pPr>
        <w:pStyle w:val="Fliedftext"/>
        <w:rPr>
          <w:rFonts w:cs="Arial"/>
        </w:rPr>
      </w:pPr>
    </w:p>
    <w:p w14:paraId="1D20A505" w14:textId="77777777" w:rsidR="005B491E" w:rsidRDefault="005B491E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54EE1" w14:textId="77777777" w:rsidR="005B491E" w:rsidRDefault="005B491E">
      <w:r>
        <w:separator/>
      </w:r>
    </w:p>
  </w:endnote>
  <w:endnote w:type="continuationSeparator" w:id="0">
    <w:p w14:paraId="308A5838" w14:textId="77777777" w:rsidR="005B491E" w:rsidRDefault="005B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D79B7" w14:textId="77777777" w:rsidR="005B491E" w:rsidRDefault="005B491E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0D80F" w14:textId="77777777" w:rsidR="005B491E" w:rsidRDefault="005B491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9681A1A" w14:textId="77777777" w:rsidR="005B491E" w:rsidRDefault="005B491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C129A"/>
    <w:rsid w:val="003C129A"/>
    <w:rsid w:val="005B491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0F5F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