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EBB1B" w14:textId="77777777" w:rsidR="0003325D" w:rsidRDefault="0003325D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22</w:t>
      </w:r>
    </w:p>
    <w:p w14:paraId="1D1CDC71" w14:textId="77777777" w:rsidR="0003325D" w:rsidRDefault="0003325D">
      <w:pPr>
        <w:pStyle w:val="Bass-dcber"/>
        <w:widowControl/>
        <w:rPr>
          <w:rFonts w:cs="Calibri"/>
        </w:rPr>
      </w:pPr>
      <w:r>
        <w:t xml:space="preserve">Sekundarstufe I </w:t>
      </w:r>
      <w:r>
        <w:t>–</w:t>
      </w:r>
      <w:r>
        <w:t xml:space="preserve"> Hauptschule;</w:t>
      </w:r>
    </w:p>
    <w:p w14:paraId="7741A886" w14:textId="77777777" w:rsidR="0003325D" w:rsidRDefault="0003325D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2CEB15D7" w14:textId="77777777" w:rsidR="0003325D" w:rsidRDefault="0003325D">
      <w:pPr>
        <w:pStyle w:val="Bass-dcber"/>
        <w:widowControl/>
        <w:rPr>
          <w:rFonts w:cs="Calibri"/>
        </w:rPr>
      </w:pPr>
      <w:r>
        <w:t>Kernlehrpl</w:t>
      </w:r>
      <w:r>
        <w:t>ä</w:t>
      </w:r>
      <w:r>
        <w:t xml:space="preserve">ne Arbeitslehre, Kunst, Musik, </w:t>
      </w:r>
    </w:p>
    <w:p w14:paraId="51B1A801" w14:textId="77777777" w:rsidR="0003325D" w:rsidRDefault="0003325D">
      <w:pPr>
        <w:pStyle w:val="Bass-dcber"/>
        <w:widowControl/>
        <w:rPr>
          <w:rFonts w:cs="Calibri"/>
        </w:rPr>
      </w:pPr>
      <w:r>
        <w:t>Sport und Textilgestaltung</w:t>
      </w:r>
    </w:p>
    <w:p w14:paraId="27871278" w14:textId="77777777" w:rsidR="0003325D" w:rsidRDefault="0003325D">
      <w:pPr>
        <w:pStyle w:val="NormaltextZentriert"/>
        <w:widowControl/>
        <w:rPr>
          <w:rFonts w:cs="Calibri"/>
        </w:rPr>
      </w:pPr>
      <w:r>
        <w:t>RdErl. d. Ministeriums f</w:t>
      </w:r>
      <w:r>
        <w:t>ü</w:t>
      </w:r>
      <w:r>
        <w:t>r Schule und Weiterbildung</w:t>
      </w:r>
    </w:p>
    <w:p w14:paraId="03DC52D9" w14:textId="77777777" w:rsidR="0003325D" w:rsidRDefault="0003325D">
      <w:pPr>
        <w:pStyle w:val="NormaltextZentriert"/>
        <w:widowControl/>
        <w:spacing w:before="10" w:after="90"/>
        <w:rPr>
          <w:rFonts w:cs="Calibri"/>
        </w:rPr>
      </w:pPr>
      <w:r>
        <w:t xml:space="preserve">v. 12. 12. 2012 </w:t>
      </w:r>
      <w:r>
        <w:t>–</w:t>
      </w:r>
      <w:r>
        <w:t xml:space="preserve"> 532-6.03.15.06-105207</w:t>
      </w:r>
    </w:p>
    <w:p w14:paraId="36630CB9" w14:textId="77777777" w:rsidR="0003325D" w:rsidRDefault="0003325D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Sekundarstufe I der Hauptschulen werden hiermit die Kernlehrpl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Arbeitslehre, Kunst, Musik, Sport und Textilgestaltung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29 SchulG (BASS 1 </w:t>
      </w:r>
      <w:r>
        <w:rPr>
          <w:rFonts w:cs="Arial"/>
        </w:rPr>
        <w:t>–</w:t>
      </w:r>
      <w:r>
        <w:rPr>
          <w:rFonts w:cs="Arial"/>
        </w:rPr>
        <w:t xml:space="preserve"> 1) festgesetzt. Diese treten zum 1. 8. 2013 f</w:t>
      </w:r>
      <w:r>
        <w:rPr>
          <w:rFonts w:cs="Arial"/>
        </w:rPr>
        <w:t>ü</w:t>
      </w:r>
      <w:r>
        <w:rPr>
          <w:rFonts w:cs="Arial"/>
        </w:rPr>
        <w:t>r die Klassen 5, 7 und 9 sowie zum 1. 8. 2014 auch f</w:t>
      </w:r>
      <w:r>
        <w:rPr>
          <w:rFonts w:cs="Arial"/>
        </w:rPr>
        <w:t>ü</w:t>
      </w:r>
      <w:r>
        <w:rPr>
          <w:rFonts w:cs="Arial"/>
        </w:rPr>
        <w:t xml:space="preserve">r alle </w:t>
      </w:r>
      <w:r>
        <w:rPr>
          <w:rFonts w:cs="Arial"/>
        </w:rPr>
        <w:t>ü</w:t>
      </w:r>
      <w:r>
        <w:rPr>
          <w:rFonts w:cs="Arial"/>
        </w:rPr>
        <w:t>brigen Klassen in Kraft. Die Richtlinien f</w:t>
      </w:r>
      <w:r>
        <w:rPr>
          <w:rFonts w:cs="Arial"/>
        </w:rPr>
        <w:t>ü</w:t>
      </w:r>
      <w:r>
        <w:rPr>
          <w:rFonts w:cs="Arial"/>
        </w:rPr>
        <w:t>r die Hauptschule gelten unver</w:t>
      </w:r>
      <w:r>
        <w:rPr>
          <w:rFonts w:cs="Arial"/>
        </w:rPr>
        <w:t>ä</w:t>
      </w:r>
      <w:r>
        <w:rPr>
          <w:rFonts w:cs="Arial"/>
        </w:rPr>
        <w:t>ndert fort.</w:t>
      </w:r>
    </w:p>
    <w:p w14:paraId="10EBF066" w14:textId="77777777" w:rsidR="0003325D" w:rsidRDefault="0003325D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>ffentlichung der Kernlehrpl</w:t>
      </w:r>
      <w:r>
        <w:rPr>
          <w:rFonts w:cs="Arial"/>
        </w:rPr>
        <w:t>ä</w:t>
      </w:r>
      <w:r>
        <w:rPr>
          <w:rFonts w:cs="Arial"/>
        </w:rPr>
        <w:t xml:space="preserve">ne erfolgt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>:</w:t>
      </w:r>
    </w:p>
    <w:p w14:paraId="46722EB4" w14:textId="77777777" w:rsidR="0003325D" w:rsidRDefault="0003325D">
      <w:pPr>
        <w:pStyle w:val="Fliedftext1EinzugabcE05"/>
        <w:rPr>
          <w:rFonts w:cs="Calibri"/>
        </w:rPr>
      </w:pPr>
      <w:r>
        <w:tab/>
        <w:t>Heft 3206 Kernlehrplan Arbeitslehre,</w:t>
      </w:r>
    </w:p>
    <w:p w14:paraId="25768B54" w14:textId="77777777" w:rsidR="0003325D" w:rsidRDefault="0003325D">
      <w:pPr>
        <w:pStyle w:val="Fliedftext1EinzugabcE05"/>
        <w:rPr>
          <w:rFonts w:cs="Calibri"/>
        </w:rPr>
      </w:pPr>
      <w:r>
        <w:tab/>
        <w:t>Heft 3207 Kernlehrplan Kunst,</w:t>
      </w:r>
    </w:p>
    <w:p w14:paraId="4FCBEA7C" w14:textId="77777777" w:rsidR="0003325D" w:rsidRDefault="0003325D">
      <w:pPr>
        <w:pStyle w:val="Fliedftext1EinzugabcE05"/>
        <w:rPr>
          <w:rFonts w:cs="Calibri"/>
        </w:rPr>
      </w:pPr>
      <w:r>
        <w:tab/>
        <w:t>Heft 3213 Kernlehrplan Musik,</w:t>
      </w:r>
    </w:p>
    <w:p w14:paraId="5CEF7023" w14:textId="77777777" w:rsidR="0003325D" w:rsidRDefault="0003325D">
      <w:pPr>
        <w:pStyle w:val="Fliedftext1EinzugabcE05"/>
        <w:rPr>
          <w:rFonts w:cs="Calibri"/>
        </w:rPr>
      </w:pPr>
      <w:r>
        <w:tab/>
        <w:t>Heft 3210 Kernlehrplan Sport,</w:t>
      </w:r>
    </w:p>
    <w:p w14:paraId="68ADC76E" w14:textId="77777777" w:rsidR="0003325D" w:rsidRDefault="0003325D">
      <w:pPr>
        <w:pStyle w:val="Fliedftext1EinzugabcE05"/>
        <w:rPr>
          <w:rFonts w:cs="Calibri"/>
        </w:rPr>
      </w:pPr>
      <w:r>
        <w:tab/>
        <w:t>Heft 3214 Kernlehrplan Textilgestaltung.</w:t>
      </w:r>
    </w:p>
    <w:p w14:paraId="6DC8A332" w14:textId="77777777" w:rsidR="0003325D" w:rsidRDefault="0003325D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4529A602" w14:textId="77777777" w:rsidR="0003325D" w:rsidRDefault="0003325D">
      <w:pPr>
        <w:pStyle w:val="Fliedftext"/>
      </w:pPr>
      <w:r>
        <w:rPr>
          <w:rFonts w:cs="Arial"/>
        </w:rPr>
        <w:t>Zum 31. 7. 2013 treten die nachfolgend genannten 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Klassen 5, 7 und 9 sowie zum 31. 7. 2014 auch f</w:t>
      </w:r>
      <w:r>
        <w:rPr>
          <w:rFonts w:cs="Arial"/>
        </w:rPr>
        <w:t>ü</w:t>
      </w:r>
      <w:r>
        <w:rPr>
          <w:rFonts w:cs="Arial"/>
        </w:rPr>
        <w:t xml:space="preserve">r alle </w:t>
      </w:r>
      <w:r>
        <w:rPr>
          <w:rFonts w:cs="Arial"/>
        </w:rPr>
        <w:t>ü</w:t>
      </w:r>
      <w:r>
        <w:rPr>
          <w:rFonts w:cs="Arial"/>
        </w:rPr>
        <w:t>brigen Klassen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69D2637B" w14:textId="77777777" w:rsidR="0003325D" w:rsidRDefault="0003325D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Technik, RdErl. v. 30. 3. 1989 (BASS 15 </w:t>
      </w:r>
      <w:r>
        <w:t>–</w:t>
      </w:r>
      <w:r>
        <w:t xml:space="preserve"> 22 Nr. 6.1),</w:t>
      </w:r>
    </w:p>
    <w:p w14:paraId="473F4DD5" w14:textId="77777777" w:rsidR="0003325D" w:rsidRDefault="0003325D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Wirtschaft, RdErl. v. 30. 3. 1989 (BASS 15 </w:t>
      </w:r>
      <w:r>
        <w:rPr>
          <w:rFonts w:cs="Arial"/>
        </w:rPr>
        <w:t>–</w:t>
      </w:r>
      <w:r>
        <w:rPr>
          <w:rFonts w:cs="Arial"/>
        </w:rPr>
        <w:t xml:space="preserve"> 22 Nr. 6.2),</w:t>
      </w:r>
    </w:p>
    <w:p w14:paraId="6299D0A6" w14:textId="77777777" w:rsidR="0003325D" w:rsidRDefault="0003325D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Hauswirtschaft, RdErl. v. 30. 3. 1989 (BASS 15 </w:t>
      </w:r>
      <w:r>
        <w:t>–</w:t>
      </w:r>
      <w:r>
        <w:t xml:space="preserve"> 22 Nr. 6.3),</w:t>
      </w:r>
    </w:p>
    <w:p w14:paraId="41E65C34" w14:textId="77777777" w:rsidR="0003325D" w:rsidRDefault="0003325D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Kunst, RdErl. v. 30. 3. 1989 (BASS 15 </w:t>
      </w:r>
      <w:r>
        <w:rPr>
          <w:rFonts w:cs="Arial"/>
        </w:rPr>
        <w:t>–</w:t>
      </w:r>
      <w:r>
        <w:rPr>
          <w:rFonts w:cs="Arial"/>
        </w:rPr>
        <w:t xml:space="preserve"> 22 Nr. 7.1),</w:t>
      </w:r>
    </w:p>
    <w:p w14:paraId="3D6BFFF2" w14:textId="77777777" w:rsidR="0003325D" w:rsidRDefault="0003325D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Musik, RdErl. v. 30. 3. 1989 (BASS 15 </w:t>
      </w:r>
      <w:r>
        <w:t>–</w:t>
      </w:r>
      <w:r>
        <w:t xml:space="preserve"> 22 Nr. 7.2),</w:t>
      </w:r>
    </w:p>
    <w:p w14:paraId="7346C492" w14:textId="77777777" w:rsidR="0003325D" w:rsidRDefault="0003325D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 xml:space="preserve">Lehrplan Sport, RdErl. v. 19. 6. 2001 (BASS 15 </w:t>
      </w:r>
      <w:r>
        <w:rPr>
          <w:rFonts w:cs="Arial"/>
        </w:rPr>
        <w:t>–</w:t>
      </w:r>
      <w:r>
        <w:rPr>
          <w:rFonts w:cs="Arial"/>
        </w:rPr>
        <w:t xml:space="preserve"> 22 Nr. 11),</w:t>
      </w:r>
    </w:p>
    <w:p w14:paraId="7CF01730" w14:textId="77777777" w:rsidR="0003325D" w:rsidRDefault="0003325D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 xml:space="preserve">Lehrplan Textilgestaltung, RdErl. v. 30. 3. 1989 (BASS 15 </w:t>
      </w:r>
      <w:r>
        <w:t>–</w:t>
      </w:r>
      <w:r>
        <w:t xml:space="preserve"> 22 Nr. 7.3).</w:t>
      </w:r>
    </w:p>
    <w:p w14:paraId="21B679E9" w14:textId="77777777" w:rsidR="0003325D" w:rsidRDefault="0003325D">
      <w:pPr>
        <w:pStyle w:val="Fliedftext"/>
      </w:pPr>
    </w:p>
    <w:p w14:paraId="706FA1A7" w14:textId="77777777" w:rsidR="0003325D" w:rsidRDefault="0003325D">
      <w:pPr>
        <w:pStyle w:val="Fliedftext"/>
        <w:jc w:val="right"/>
      </w:pPr>
      <w:r>
        <w:rPr>
          <w:rFonts w:cs="Arial"/>
        </w:rPr>
        <w:t>ABl. NRW. 02/13 S. 84</w:t>
      </w:r>
    </w:p>
    <w:p w14:paraId="059984D9" w14:textId="77777777" w:rsidR="0003325D" w:rsidRDefault="0003325D">
      <w:pPr>
        <w:pStyle w:val="Fliedftext"/>
        <w:rPr>
          <w:rFonts w:cs="Arial"/>
        </w:rPr>
      </w:pPr>
    </w:p>
    <w:p w14:paraId="6D8A3200" w14:textId="77777777" w:rsidR="0003325D" w:rsidRDefault="0003325D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C74670" w14:textId="77777777" w:rsidR="0003325D" w:rsidRDefault="0003325D">
      <w:r>
        <w:separator/>
      </w:r>
    </w:p>
  </w:endnote>
  <w:endnote w:type="continuationSeparator" w:id="0">
    <w:p w14:paraId="118AE2ED" w14:textId="77777777" w:rsidR="0003325D" w:rsidRDefault="00033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AFC82" w14:textId="77777777" w:rsidR="0003325D" w:rsidRDefault="0003325D">
    <w:pPr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019BE" w14:textId="77777777" w:rsidR="0003325D" w:rsidRDefault="0003325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3A30806" w14:textId="77777777" w:rsidR="0003325D" w:rsidRDefault="0003325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12EA9"/>
    <w:rsid w:val="0003325D"/>
    <w:rsid w:val="00A339FA"/>
    <w:rsid w:val="00C1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8C52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18Punkt">
    <w:name w:val="Abstand 18 Punkt"/>
    <w:uiPriority w:val="99"/>
    <w:pPr>
      <w:widowControl w:val="0"/>
      <w:autoSpaceDE w:val="0"/>
      <w:autoSpaceDN w:val="0"/>
      <w:adjustRightInd w:val="0"/>
      <w:spacing w:line="380" w:lineRule="exact"/>
      <w:ind w:left="1" w:hanging="1"/>
      <w:jc w:val="both"/>
    </w:pPr>
    <w:rPr>
      <w:rFonts w:ascii="Arial" w:hAnsi="Arial" w:cs="Arial"/>
      <w:color w:val="000000"/>
      <w:sz w:val="36"/>
      <w:szCs w:val="24"/>
    </w:rPr>
  </w:style>
  <w:style w:type="paragraph" w:customStyle="1" w:styleId="Abstand2Punkt">
    <w:name w:val="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FFFFFF"/>
      <w:sz w:val="4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Calibri"/>
      <w:color w:val="000000"/>
      <w:sz w:val="15"/>
      <w:szCs w:val="24"/>
    </w:rPr>
  </w:style>
  <w:style w:type="paragraph" w:customStyle="1" w:styleId="AnkerAbsatz">
    <w:name w:val="AnkerAbsatz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Arial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before="40" w:line="120" w:lineRule="exact"/>
      <w:ind w:left="171" w:hanging="171"/>
      <w:jc w:val="both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965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Arial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 w:cs="Calibri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/>
      <w:b/>
      <w:color w:val="000000"/>
      <w:sz w:val="24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Calibri"/>
      <w:color w:val="000000"/>
      <w:sz w:val="1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color w:val="000000"/>
      <w:sz w:val="15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0">
    <w:name w:val="kursiv"/>
    <w:uiPriority w:val="99"/>
    <w:rPr>
      <w:rFonts w:ascii="Arial" w:hAnsi="Arial"/>
      <w:i/>
      <w:color w:val="000000"/>
      <w:sz w:val="15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