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C9BE9" w14:textId="77777777" w:rsidR="009958FB" w:rsidRDefault="009958FB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2</w:t>
      </w:r>
    </w:p>
    <w:p w14:paraId="184617D5" w14:textId="77777777" w:rsidR="009958FB" w:rsidRDefault="009958FB">
      <w:pPr>
        <w:widowControl/>
        <w:spacing w:before="10" w:after="9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Berichtigung</w:t>
      </w:r>
    </w:p>
    <w:p w14:paraId="540D0638" w14:textId="77777777" w:rsidR="009958FB" w:rsidRDefault="009958FB">
      <w:pPr>
        <w:widowControl/>
        <w:spacing w:before="10" w:after="90" w:line="160" w:lineRule="exact"/>
        <w:ind w:left="454" w:hanging="454"/>
        <w:jc w:val="both"/>
      </w:pPr>
      <w:r>
        <w:rPr>
          <w:rFonts w:ascii="Arial" w:hAnsi="Arial" w:cs="Arial"/>
          <w:b/>
          <w:sz w:val="15"/>
        </w:rPr>
        <w:t>Betr.:</w:t>
      </w:r>
      <w:r>
        <w:rPr>
          <w:rFonts w:ascii="Arial" w:hAnsi="Arial" w:cs="Arial"/>
          <w:b/>
          <w:sz w:val="15"/>
        </w:rPr>
        <w:tab/>
        <w:t>Rahmentermine und Terminierung der schriftlichen Pr</w:t>
      </w:r>
      <w:r>
        <w:rPr>
          <w:rFonts w:ascii="Arial" w:hAnsi="Arial" w:cs="Arial"/>
          <w:b/>
          <w:sz w:val="15"/>
        </w:rPr>
        <w:t>ü</w:t>
      </w:r>
      <w:r>
        <w:rPr>
          <w:rFonts w:ascii="Arial" w:hAnsi="Arial" w:cs="Arial"/>
          <w:b/>
          <w:sz w:val="15"/>
        </w:rPr>
        <w:t>fungen in den einzelnen F</w:t>
      </w:r>
      <w:r>
        <w:rPr>
          <w:rFonts w:ascii="Arial" w:hAnsi="Arial" w:cs="Arial"/>
          <w:b/>
          <w:sz w:val="15"/>
        </w:rPr>
        <w:t>ä</w:t>
      </w:r>
      <w:r>
        <w:rPr>
          <w:rFonts w:ascii="Arial" w:hAnsi="Arial" w:cs="Arial"/>
          <w:b/>
          <w:sz w:val="15"/>
        </w:rPr>
        <w:t>chern (Fachpr</w:t>
      </w:r>
      <w:r>
        <w:rPr>
          <w:rFonts w:ascii="Arial" w:hAnsi="Arial" w:cs="Arial"/>
          <w:b/>
          <w:sz w:val="15"/>
        </w:rPr>
        <w:t>ü</w:t>
      </w:r>
      <w:r>
        <w:rPr>
          <w:rFonts w:ascii="Arial" w:hAnsi="Arial" w:cs="Arial"/>
          <w:b/>
          <w:sz w:val="15"/>
        </w:rPr>
        <w:t>fungstermine) f</w:t>
      </w:r>
      <w:r>
        <w:rPr>
          <w:rFonts w:ascii="Arial" w:hAnsi="Arial" w:cs="Arial"/>
          <w:b/>
          <w:sz w:val="15"/>
        </w:rPr>
        <w:t>ü</w:t>
      </w:r>
      <w:r>
        <w:rPr>
          <w:rFonts w:ascii="Arial" w:hAnsi="Arial" w:cs="Arial"/>
          <w:b/>
          <w:sz w:val="15"/>
        </w:rPr>
        <w:t>r die zentralen Abiturpr</w:t>
      </w:r>
      <w:r>
        <w:rPr>
          <w:rFonts w:ascii="Arial" w:hAnsi="Arial" w:cs="Arial"/>
          <w:b/>
          <w:sz w:val="15"/>
        </w:rPr>
        <w:t>ü</w:t>
      </w:r>
      <w:r>
        <w:rPr>
          <w:rFonts w:ascii="Arial" w:hAnsi="Arial" w:cs="Arial"/>
          <w:b/>
          <w:sz w:val="15"/>
        </w:rPr>
        <w:t xml:space="preserve">fungen 2014; </w:t>
      </w:r>
      <w:r>
        <w:rPr>
          <w:rFonts w:cs="Calibri"/>
        </w:rPr>
        <w:t>RdErl. v. 13. 6. 2012 (ABl. NRW. 7/12 S. 380)</w:t>
      </w:r>
    </w:p>
    <w:p w14:paraId="12B462E5" w14:textId="77777777" w:rsidR="009958FB" w:rsidRDefault="009958FB">
      <w:pPr>
        <w:pStyle w:val="V-Normaltext"/>
        <w:widowControl/>
        <w:rPr>
          <w:rFonts w:cs="Calibri"/>
        </w:rPr>
      </w:pPr>
      <w:r>
        <w:rPr>
          <w:rFonts w:cs="Calibri"/>
        </w:rPr>
        <w:t>In der im Amtsblatt 7/12 auf Seite 380 in der Anlage A angegebene Fachpr</w:t>
      </w:r>
      <w:r>
        <w:rPr>
          <w:rFonts w:cs="Calibri"/>
        </w:rPr>
        <w:t>ü</w:t>
      </w:r>
      <w:r>
        <w:rPr>
          <w:rFonts w:cs="Calibri"/>
        </w:rPr>
        <w:t>fungstermin f</w:t>
      </w:r>
      <w:r>
        <w:rPr>
          <w:rFonts w:cs="Calibri"/>
        </w:rPr>
        <w:t>ü</w:t>
      </w:r>
      <w:r>
        <w:rPr>
          <w:rFonts w:cs="Calibri"/>
        </w:rPr>
        <w:t xml:space="preserve">r das Fach Geschichte, Geschichte/Sozialwissenschaften am </w:t>
      </w:r>
      <w:r>
        <w:t>Mittwoch, den 14. 5. 2014 gilt anstatt f</w:t>
      </w:r>
      <w:r>
        <w:t>ü</w:t>
      </w:r>
      <w:r>
        <w:t>r den Leistungskurs (LK) richtigerweise f</w:t>
      </w:r>
      <w:r>
        <w:t>ü</w:t>
      </w:r>
      <w:r>
        <w:t>r den Grundkurs (GK); entsprechend ist hier das Kreuz in die Spalte GK zu verschieben.</w:t>
      </w:r>
    </w:p>
    <w:p w14:paraId="2D42A8C9" w14:textId="77777777" w:rsidR="009958FB" w:rsidRDefault="009958FB">
      <w:pPr>
        <w:pStyle w:val="V-Normaltext"/>
        <w:widowControl/>
      </w:pPr>
    </w:p>
    <w:p w14:paraId="7151E655" w14:textId="77777777" w:rsidR="009958FB" w:rsidRDefault="009958FB">
      <w:pPr>
        <w:pStyle w:val="V-Normaltext"/>
        <w:widowControl/>
        <w:rPr>
          <w:rFonts w:cs="Calibri"/>
        </w:rPr>
      </w:pPr>
    </w:p>
    <w:p w14:paraId="6DFE375F" w14:textId="77777777" w:rsidR="009958FB" w:rsidRDefault="009958FB">
      <w:pPr>
        <w:pStyle w:val="V-Normaltext"/>
        <w:widowControl/>
        <w:jc w:val="right"/>
        <w:rPr>
          <w:rFonts w:cs="Calibri"/>
        </w:rPr>
      </w:pPr>
      <w:r>
        <w:t>ABl. NRW. 08/12 S. 429</w:t>
      </w:r>
    </w:p>
    <w:p w14:paraId="4C9F3850" w14:textId="77777777" w:rsidR="009958FB" w:rsidRDefault="009958FB">
      <w:pPr>
        <w:pStyle w:val="V-Normaltext"/>
        <w:widowControl/>
      </w:pPr>
    </w:p>
    <w:p w14:paraId="13403832" w14:textId="77777777" w:rsidR="009958FB" w:rsidRDefault="009958FB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63FD4" w14:textId="77777777" w:rsidR="009958FB" w:rsidRDefault="009958FB">
      <w:r>
        <w:separator/>
      </w:r>
    </w:p>
  </w:endnote>
  <w:endnote w:type="continuationSeparator" w:id="0">
    <w:p w14:paraId="489B8A94" w14:textId="77777777" w:rsidR="009958FB" w:rsidRDefault="0099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78C65" w14:textId="77777777" w:rsidR="009958FB" w:rsidRDefault="009958F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E35B0" w14:textId="77777777" w:rsidR="009958FB" w:rsidRDefault="009958F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8E1DC0B" w14:textId="77777777" w:rsidR="009958FB" w:rsidRDefault="009958F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67431"/>
    <w:rsid w:val="009958FB"/>
    <w:rsid w:val="00A339FA"/>
    <w:rsid w:val="00D6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A14F3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498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2024-09-10T02:21:00Z</dcterms:created>
  <dcterms:modified xsi:type="dcterms:W3CDTF">2024-09-10T02:21:00Z</dcterms:modified>
</cp:coreProperties>
</file>