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D2EA6" w14:textId="77777777" w:rsidR="00084D95" w:rsidRDefault="00084D95">
      <w:pPr>
        <w:pStyle w:val="Bass-Nr"/>
      </w:pPr>
      <w:r>
        <w:t>20-02 Nr. 20</w:t>
      </w:r>
    </w:p>
    <w:p w14:paraId="08B3516D" w14:textId="77777777" w:rsidR="00084D95" w:rsidRDefault="00084D95">
      <w:pPr>
        <w:pStyle w:val="RVueberschrift1100fz"/>
      </w:pPr>
      <w:bookmarkStart w:id="0" w:name="20-02nr20"/>
      <w:bookmarkEnd w:id="0"/>
      <w:r>
        <w:t xml:space="preserve">Praxiselemente </w:t>
      </w:r>
      <w:r>
        <w:br/>
        <w:t>in den lehramtsbezogenen Studieng</w:t>
      </w:r>
      <w:r>
        <w:t>ä</w:t>
      </w:r>
      <w:r>
        <w:t>ngen</w:t>
      </w:r>
    </w:p>
    <w:p w14:paraId="62478223" w14:textId="77777777" w:rsidR="00084D95" w:rsidRDefault="00084D95">
      <w:pPr>
        <w:pStyle w:val="RVueberschrift285nz"/>
      </w:pPr>
      <w:r>
        <w:t>RdErl. d. Ministeriums f</w:t>
      </w:r>
      <w:r>
        <w:t>ü</w:t>
      </w:r>
      <w:r>
        <w:t xml:space="preserve">r Schule und Weiterbildung </w:t>
      </w:r>
      <w:r>
        <w:br/>
      </w:r>
      <w:r>
        <w:t>v. 28.06.2012 (ABl. NRW. S. 433)</w:t>
      </w:r>
      <w:r w:rsidRPr="00084D95">
        <w:rPr>
          <w:rStyle w:val="Funotenzeichen"/>
        </w:rPr>
        <w:footnoteReference w:id="1"/>
      </w:r>
    </w:p>
    <w:p w14:paraId="6C5853C0" w14:textId="77777777" w:rsidR="00084D95" w:rsidRDefault="00084D95">
      <w:pPr>
        <w:pStyle w:val="RVueberschrift285fz"/>
      </w:pPr>
      <w:r>
        <w:t>1 Ziele</w:t>
      </w:r>
    </w:p>
    <w:p w14:paraId="1391E131" w14:textId="77777777" w:rsidR="00084D95" w:rsidRDefault="00084D95">
      <w:pPr>
        <w:pStyle w:val="RVfliesstext175nb"/>
      </w:pPr>
      <w:r>
        <w:t>(1) Die Praxiselemente sind obligatorischer Bestandteil der Lehrerausbildung. Sie umfassen ein Eignungs- und Orientierungspraktikum von mindestens 25 Praktikumstagen Dauer, ein mindestens vierw</w:t>
      </w:r>
      <w:r>
        <w:t>ö</w:t>
      </w:r>
      <w:r>
        <w:t>chiges, in der Regel au</w:t>
      </w:r>
      <w:r>
        <w:t>ß</w:t>
      </w:r>
      <w:r>
        <w:t>erschulisches Berufsfeldpraktikum und ein Praxissemester von mindestens f</w:t>
      </w:r>
      <w:r>
        <w:t>ü</w:t>
      </w:r>
      <w:r>
        <w:t>nf Monaten Dauer (</w:t>
      </w:r>
      <w:hyperlink r:id="rId6" w:history="1">
        <w:r>
          <w:t>§</w:t>
        </w:r>
      </w:hyperlink>
      <w:r>
        <w:t xml:space="preserve"> 12 Lehrerausbildungsgesetz vom 12. Mai 2009 - LABG - BASS 1-8; </w:t>
      </w:r>
      <w:hyperlink r:id="rId7" w:history="1">
        <w:r>
          <w:t>§§ 7 bis 9 Lehramtszugangsverordnung</w:t>
        </w:r>
      </w:hyperlink>
      <w:r>
        <w:rPr>
          <w:rStyle w:val="Hyperlink"/>
        </w:rPr>
        <w:t xml:space="preserve"> </w:t>
      </w:r>
      <w:r>
        <w:t>vom 25. April 2016 - LZV - BASS 20-02 Nr. 30). Die Praxiselemente erm</w:t>
      </w:r>
      <w:r>
        <w:t>ö</w:t>
      </w:r>
      <w:r>
        <w:t>glichen insbesondere theoriegeleitete Erfahrungen im Handlungsfeld Schule. Dadurch werden die grundlegenden Aufgaben des Lehrerberufs zu einer zentralen Leitlinie der Ausbildung.</w:t>
      </w:r>
    </w:p>
    <w:p w14:paraId="5E78D2C4" w14:textId="77777777" w:rsidR="00084D95" w:rsidRDefault="00084D95">
      <w:pPr>
        <w:pStyle w:val="RVfliesstext175nb"/>
      </w:pPr>
      <w:r>
        <w:t>(2) Die Praxiselemente sollen die Studierenden anregen, ihr weiteres Studium zu akzentuieren und ihr Rollenverst</w:t>
      </w:r>
      <w:r>
        <w:t>ä</w:t>
      </w:r>
      <w:r>
        <w:t>ndnis und ihre Berufsperspektive zu reflektieren. In den Praxiselementen sollen die Studierenden theoretische Studien und praktische Erfahrungen (Praktika) in Schulen sowie in au</w:t>
      </w:r>
      <w:r>
        <w:t>ß</w:t>
      </w:r>
      <w:r>
        <w:t>erschulischen Bildungsbereichen systematisch miteinander verkn</w:t>
      </w:r>
      <w:r>
        <w:t>ü</w:t>
      </w:r>
      <w:r>
        <w:t>pfen. Die Praxiselemente erm</w:t>
      </w:r>
      <w:r>
        <w:t>ö</w:t>
      </w:r>
      <w:r>
        <w:t>glichen, im Rahmen des forschenden Lernens alle daf</w:t>
      </w:r>
      <w:r>
        <w:t>ü</w:t>
      </w:r>
      <w:r>
        <w:t>r wesentlichen Aspekte von Unterricht und Schulleben zu beobachten, zu analysieren, zu reflektieren und zu erproben. Alle Praxiselemente tragen auch zu einer kontinuierlichen Eignungsreflexion bei.</w:t>
      </w:r>
    </w:p>
    <w:p w14:paraId="5C3A8B5C" w14:textId="77777777" w:rsidR="00084D95" w:rsidRDefault="00084D95">
      <w:pPr>
        <w:pStyle w:val="RVueberschrift285fz"/>
      </w:pPr>
      <w:r>
        <w:t>2 Praxiselemente</w:t>
      </w:r>
    </w:p>
    <w:p w14:paraId="4D012050" w14:textId="77777777" w:rsidR="00084D95" w:rsidRDefault="00084D95">
      <w:pPr>
        <w:pStyle w:val="RVfliesstext175nb"/>
      </w:pPr>
      <w:r>
        <w:t>(1) Die Praxiselemente in den lehramtsbezogenen Studieng</w:t>
      </w:r>
      <w:r>
        <w:t>ä</w:t>
      </w:r>
      <w:r>
        <w:t>ngen umfassen ein Eignungs- und Orientierungspraktikum, ein Berufsfeldpraktikum und ein Praxissemester.</w:t>
      </w:r>
    </w:p>
    <w:p w14:paraId="3F417960" w14:textId="77777777" w:rsidR="00084D95" w:rsidRDefault="00084D95">
      <w:pPr>
        <w:pStyle w:val="RVfliesstext175nb"/>
      </w:pPr>
      <w:r>
        <w:t>(2) Das Eignungs- und Orientierungspraktikum, das im Rahmen eines lehramtsbezogenen Bachelorstudiums zu absolvieren ist, f</w:t>
      </w:r>
      <w:r>
        <w:t>ü</w:t>
      </w:r>
      <w:r>
        <w:t>hren die Hochschulen in Bezug auf Fragen der Eignungsreflexion in Kooperation mit den Schulen durch, die dabei von den Zentren f</w:t>
      </w:r>
      <w:r>
        <w:t>ü</w:t>
      </w:r>
      <w:r>
        <w:t>r schulpraktische Lehrerausbildung unterst</w:t>
      </w:r>
      <w:r>
        <w:t>ü</w:t>
      </w:r>
      <w:r>
        <w:t>tzt werden. N</w:t>
      </w:r>
      <w:r>
        <w:t>ä</w:t>
      </w:r>
      <w:r>
        <w:t>heres regeln die entsprechenden Ordnungen der Hochschulen.</w:t>
      </w:r>
    </w:p>
    <w:p w14:paraId="4DDA2952" w14:textId="77777777" w:rsidR="00084D95" w:rsidRDefault="00084D95">
      <w:pPr>
        <w:pStyle w:val="RVfliesstext175nb"/>
      </w:pPr>
      <w:r>
        <w:t xml:space="preserve">(3) Das Berufsfeldpraktikum ist ebenfalls im Rahmen eines lehramtsbezogenen Bachelorstudiums zu leisten und wird in der fachlichen Verantwortung der Hochschulen auf der Grundlage der in </w:t>
      </w:r>
      <w:hyperlink r:id="rId8" w:history="1">
        <w:r>
          <w:t>§ 12 Absatz 2 Satz 3 LABG</w:t>
        </w:r>
      </w:hyperlink>
      <w:r>
        <w:t xml:space="preserve"> festgelegten Zielvorgaben durchgef</w:t>
      </w:r>
      <w:r>
        <w:t>ü</w:t>
      </w:r>
      <w:r>
        <w:t>hrt. N</w:t>
      </w:r>
      <w:r>
        <w:t>ä</w:t>
      </w:r>
      <w:r>
        <w:t>heres regeln die Hochschulen.</w:t>
      </w:r>
    </w:p>
    <w:p w14:paraId="457019A3" w14:textId="77777777" w:rsidR="00084D95" w:rsidRDefault="00084D95">
      <w:pPr>
        <w:pStyle w:val="RVfliesstext175nb"/>
      </w:pPr>
      <w:r>
        <w:t>(4) Das Praxissemester, das im Rahmen eines lehramtsbezogenen Masterstudiums zu leisten is</w:t>
      </w:r>
      <w:r>
        <w:t>t, wird von den Hochschulen verantwortet und in Kooperation mit den Schulen und den Zentren f</w:t>
      </w:r>
      <w:r>
        <w:t>ü</w:t>
      </w:r>
      <w:r>
        <w:t>r schulpraktische Lehrerausbildung durchgef</w:t>
      </w:r>
      <w:r>
        <w:t>ü</w:t>
      </w:r>
      <w:r>
        <w:t>hrt. N</w:t>
      </w:r>
      <w:r>
        <w:t>ä</w:t>
      </w:r>
      <w:r>
        <w:t>heres regeln die Rahmenkonzeption zur strukturellen und inhaltlichen Ausgestaltung des Praxissemesters im lehramtsbezogenen Masterstudiengang, die von den Leitungen der lehrerausbildenden Hochschulen in Nordrhein-Westfalen mit dem Ministerium f</w:t>
      </w:r>
      <w:r>
        <w:t>ü</w:t>
      </w:r>
      <w:r>
        <w:t xml:space="preserve">r Schule und Weiterbildung am 14.04.2010 vereinbart wurde und die Zusatzvereinbarung vom 17./21.10.2016 zu dieser Rahmenkonzeption, welche neben den Regelungen unter </w:t>
      </w:r>
      <w:hyperlink r:id="rId9" w:history="1">
        <w:r>
          <w:t>Nummer 5</w:t>
        </w:r>
      </w:hyperlink>
      <w:r>
        <w:t xml:space="preserve"> dieses Erlasses verbindlich gelten, sowie die entsprechenden Ordnungen der Hochschulen.</w:t>
      </w:r>
    </w:p>
    <w:p w14:paraId="78945CCD" w14:textId="77777777" w:rsidR="00084D95" w:rsidRDefault="00084D95">
      <w:pPr>
        <w:pStyle w:val="RVueberschrift285fz"/>
      </w:pPr>
      <w:r>
        <w:t xml:space="preserve">3 </w:t>
      </w:r>
      <w:r>
        <w:t>Ü</w:t>
      </w:r>
      <w:r>
        <w:t>bergreifende Regelungen f</w:t>
      </w:r>
      <w:r>
        <w:t>ü</w:t>
      </w:r>
      <w:r>
        <w:t>r die Praxiselemente</w:t>
      </w:r>
    </w:p>
    <w:p w14:paraId="6EB91576" w14:textId="77777777" w:rsidR="00084D95" w:rsidRDefault="00084D95">
      <w:pPr>
        <w:pStyle w:val="RVfliesstext175nb"/>
      </w:pPr>
      <w:r>
        <w:t>(1) Grunds</w:t>
      </w:r>
      <w:r>
        <w:t>ä</w:t>
      </w:r>
      <w:r>
        <w:t xml:space="preserve">tzlich sind alle </w:t>
      </w:r>
      <w:r>
        <w:t>ö</w:t>
      </w:r>
      <w:r>
        <w:t>ffentlichen Schulen des Landes Ausbildungsschulen. Sie stellen f</w:t>
      </w:r>
      <w:r>
        <w:t>ü</w:t>
      </w:r>
      <w:r>
        <w:t>r alle Praxiselemente Praktikumspl</w:t>
      </w:r>
      <w:r>
        <w:t>ä</w:t>
      </w:r>
      <w:r>
        <w:t>tze zur Verf</w:t>
      </w:r>
      <w:r>
        <w:t>ü</w:t>
      </w:r>
      <w:r>
        <w:t>gung. Das Eignungs- und Orientierungspraktikum und das Berufsfeldpraktikum k</w:t>
      </w:r>
      <w:r>
        <w:t>ö</w:t>
      </w:r>
      <w:r>
        <w:t>nnen mit Zustimmung des Ersatzschultr</w:t>
      </w:r>
      <w:r>
        <w:t>ä</w:t>
      </w:r>
      <w:r>
        <w:t>gers auch an genehmigten Ersatzschulen, das Praxissemester mit Zustimmung des Ersatzschultr</w:t>
      </w:r>
      <w:r>
        <w:t>ä</w:t>
      </w:r>
      <w:r>
        <w:t xml:space="preserve">gers an genehmigten Ersatzschulen im Sinne des </w:t>
      </w:r>
      <w:hyperlink r:id="rId10" w:history="1">
        <w:r>
          <w:t>§</w:t>
        </w:r>
      </w:hyperlink>
      <w:r>
        <w:t xml:space="preserve"> 100 Absatz 1 bis 4 des Schulgesetzes NRW abgeleistet werden.</w:t>
      </w:r>
    </w:p>
    <w:p w14:paraId="4D794CC6" w14:textId="77777777" w:rsidR="00084D95" w:rsidRDefault="00084D95">
      <w:pPr>
        <w:pStyle w:val="RVfliesstext175nb"/>
      </w:pPr>
      <w:r>
        <w:t xml:space="preserve">(2) Die Ausbildungsbeauftragten der Schulen </w:t>
      </w:r>
      <w:hyperlink r:id="rId11" w:history="1">
        <w:r>
          <w:t xml:space="preserve">(§ 13 Abs. 1 Ordnung des </w:t>
        </w:r>
      </w:hyperlink>
      <w:r>
        <w:t>Vorbereitungsdienstes und der Staatspr</w:t>
      </w:r>
      <w:r>
        <w:t>ü</w:t>
      </w:r>
      <w:r>
        <w:t>fung vom 10. April 2011 - OVP - BASS 20-03 Nr. 11) koordinieren die Durchf</w:t>
      </w:r>
      <w:r>
        <w:t>ü</w:t>
      </w:r>
      <w:r>
        <w:t>hrung der Praktika an den Schulen und begleiten diese ausbildungsfachlich. Zu den weiteren Aufgaben der Ausbildungsbeauftragten geh</w:t>
      </w:r>
      <w:r>
        <w:t>ö</w:t>
      </w:r>
      <w:r>
        <w:t>rt insbesondere die Unterst</w:t>
      </w:r>
      <w:r>
        <w:t>ü</w:t>
      </w:r>
      <w:r>
        <w:t>tzung der Kooperation zwischen Zentren f</w:t>
      </w:r>
      <w:r>
        <w:t>ü</w:t>
      </w:r>
      <w:r>
        <w:t>r schulpraktische Lehrerausbildung, Schulen und Hochschulen.</w:t>
      </w:r>
    </w:p>
    <w:p w14:paraId="418319FA" w14:textId="77777777" w:rsidR="00084D95" w:rsidRDefault="00084D95">
      <w:pPr>
        <w:pStyle w:val="RVfliesstext175nb"/>
      </w:pPr>
      <w:r>
        <w:t xml:space="preserve">(3) Die Schulleitung stellt sicher, dass die Praktikantinnen und Praktikanten </w:t>
      </w:r>
      <w:r>
        <w:t>ü</w:t>
      </w:r>
      <w:r>
        <w:t xml:space="preserve">ber ihre Pflichten und Rechte in Schule und Unterricht informiert werden und entscheidet </w:t>
      </w:r>
      <w:r>
        <w:t>ü</w:t>
      </w:r>
      <w:r>
        <w:t>ber den Einsatz der Praktikantinnen und Praktikanten. Die Praktikantinnen und Praktikanten sind an den mit der Schulleitung vereinbarten Tagen des Praktikumszeitraumes zur Anwesenheit in der Schule verpflichtet. Sie nehmen im Rahmen der M</w:t>
      </w:r>
      <w:r>
        <w:t>ö</w:t>
      </w:r>
      <w:r>
        <w:t>glichkeiten am gesamten Schulleben teil. F</w:t>
      </w:r>
      <w:r>
        <w:t>ü</w:t>
      </w:r>
      <w:r>
        <w:t>r den Fall der Erkrankung oder anderweitiger Abwesenheit haben sie die Schule umgehend zu informieren. Mit der Ausbildungsbeauftragten oder dem Ausbildungsbeauftragten ist zu kl</w:t>
      </w:r>
      <w:r>
        <w:t>ä</w:t>
      </w:r>
      <w:r>
        <w:t>ren, ob und wie nicht absolvierte Praktikumstage nachgeholt werden k</w:t>
      </w:r>
      <w:r>
        <w:t>ö</w:t>
      </w:r>
      <w:r>
        <w:t xml:space="preserve">nnen, um das Ziel des Praxiselements noch zu erreichen; in </w:t>
      </w:r>
      <w:r>
        <w:t>Zweifelsf</w:t>
      </w:r>
      <w:r>
        <w:t>ä</w:t>
      </w:r>
      <w:r>
        <w:t>llen ist das Benehmen mit der Hochschule herzustellen. Unentschuldigte Abwesenheit oder das Nichtbeachten von Regelungen der Schule kann in schwerwiegenden F</w:t>
      </w:r>
      <w:r>
        <w:t>ä</w:t>
      </w:r>
      <w:r>
        <w:t>llen zur vorzeitigen Beendigung des Praktikums durch die Schulleitung im Benehmen mit der Hochschule f</w:t>
      </w:r>
      <w:r>
        <w:t>ü</w:t>
      </w:r>
      <w:r>
        <w:t>hren. Eine vorzeitige Beendigung des Praxissemesters erfordert zudem vorab die Abstimmung und Beratung mit dem Zentrum f</w:t>
      </w:r>
      <w:r>
        <w:t>ü</w:t>
      </w:r>
      <w:r>
        <w:t>r schulpraktische Lehrerausbildung und der Bezirksregierung.</w:t>
      </w:r>
    </w:p>
    <w:p w14:paraId="5D8861B0" w14:textId="77777777" w:rsidR="00084D95" w:rsidRDefault="00084D95">
      <w:pPr>
        <w:pStyle w:val="RVfliesstext175nb"/>
      </w:pPr>
      <w:r>
        <w:t>(4) Die f</w:t>
      </w:r>
      <w:r>
        <w:t>ü</w:t>
      </w:r>
      <w:r>
        <w:t>r die Schule und den Unterricht geltenden Regelungen sind von den Praktikantinnen und Praktikanten zu beachten. Diese haben Weisungen der Schulleitung, der Ausbildungsbeauftragten und der Ausbildungslehrkr</w:t>
      </w:r>
      <w:r>
        <w:t>ä</w:t>
      </w:r>
      <w:r>
        <w:t>fte zu befolgen. In den die Schule, das Kollegium, die Sch</w:t>
      </w:r>
      <w:r>
        <w:t>ü</w:t>
      </w:r>
      <w:r>
        <w:t>lerinnen und Sch</w:t>
      </w:r>
      <w:r>
        <w:t>ü</w:t>
      </w:r>
      <w:r>
        <w:t xml:space="preserve">ler sowie die Eltern betreffenden Angelegenheiten sind sie zur Verschwiegenheit verpflichtet. Die Praktikantinnen und Praktikanten legen der Schule vor Aufnahme des Praktikums eine Bescheinigung </w:t>
      </w:r>
      <w:r>
        <w:t>ü</w:t>
      </w:r>
      <w:r>
        <w:t>ber die Be</w:t>
      </w:r>
      <w:hyperlink r:id="rId12" w:history="1">
        <w:r>
          <w:t xml:space="preserve">lehrung zur Verschwiegenheitspflicht und zu § 35 Infektionsschutzgesetz </w:t>
        </w:r>
      </w:hyperlink>
      <w:r>
        <w:t>vor; N</w:t>
      </w:r>
      <w:r>
        <w:t>ä</w:t>
      </w:r>
      <w:r>
        <w:t>heres regeln die Hochschulen. Die Bezirksregierung stellt entsprechende Musterformulare zur Verf</w:t>
      </w:r>
      <w:r>
        <w:t>ü</w:t>
      </w:r>
      <w:r>
        <w:t>gung. Die Bescheinigungen werden von der Schule aufbewahrt. F</w:t>
      </w:r>
      <w:r>
        <w:t>ü</w:t>
      </w:r>
      <w:r>
        <w:t xml:space="preserve">r die Aufbewahrungsfristen gelten die Regelungen der Verordnung </w:t>
      </w:r>
      <w:r>
        <w:t>ü</w:t>
      </w:r>
      <w:r>
        <w:t xml:space="preserve">ber die zur Verarbeitung zugelassenen Daten der Lehrerinnen und Lehrer </w:t>
      </w:r>
      <w:hyperlink r:id="rId13" w:history="1">
        <w:r>
          <w:t>(BASS 10-41 Nr. 6.1)</w:t>
        </w:r>
      </w:hyperlink>
      <w:r>
        <w:t xml:space="preserve"> sowie die Richtlinien f</w:t>
      </w:r>
      <w:r>
        <w:t>ü</w:t>
      </w:r>
      <w:r>
        <w:t>r die Aufbewahrung, Aussonderung und Vernichtung von Akten bei Beh</w:t>
      </w:r>
      <w:r>
        <w:t>ö</w:t>
      </w:r>
      <w:r>
        <w:t>rden und Einrichtungen im Gesch</w:t>
      </w:r>
      <w:r>
        <w:t>ä</w:t>
      </w:r>
      <w:r>
        <w:t>ftsbereich des Ministeriums f</w:t>
      </w:r>
      <w:r>
        <w:t>ü</w:t>
      </w:r>
      <w:r>
        <w:t xml:space="preserve">r Schule und Bildung </w:t>
      </w:r>
      <w:hyperlink r:id="rId14" w:history="1">
        <w:r>
          <w:t>(BASS 10-48 Nr. 4)</w:t>
        </w:r>
      </w:hyperlink>
      <w:r>
        <w:t xml:space="preserve"> entsprechend.</w:t>
      </w:r>
    </w:p>
    <w:p w14:paraId="54187CEB" w14:textId="77777777" w:rsidR="00084D95" w:rsidRDefault="00084D95">
      <w:pPr>
        <w:pStyle w:val="RVfliesstext175nb"/>
      </w:pPr>
      <w:r>
        <w:t xml:space="preserve">(5) Alle Praxiselemente werden durch die Praktikantinnen und Praktikanten in einem Portfolio dokumentiert </w:t>
      </w:r>
      <w:hyperlink r:id="rId15" w:history="1">
        <w:r>
          <w:t>(§ 12 Absatz 1 Satz 4 LABG;</w:t>
        </w:r>
      </w:hyperlink>
      <w:r>
        <w:t xml:space="preserve"> </w:t>
      </w:r>
      <w:hyperlink r:id="rId16" w:history="1">
        <w:r>
          <w:t>§ 13 LZV).</w:t>
        </w:r>
      </w:hyperlink>
      <w:r>
        <w:t xml:space="preserve"> Das Portfolio dient einerseits der Sammlung von Dokumenten, wie zum Beispiel Praktikumsbescheinigungen. Zum anderen dokumentiert es die Reflexion der schulpraxisbezogenen Kompetenzentwicklung sowie eine kontinuierliche Eignungsreflexion w</w:t>
      </w:r>
      <w:r>
        <w:t>ä</w:t>
      </w:r>
      <w:r>
        <w:t>hrend der gesamten Ausbildung. Die standardorientierten Reflexionsb</w:t>
      </w:r>
      <w:r>
        <w:t>ö</w:t>
      </w:r>
      <w:r>
        <w:t>gen dienen der Vorbereitung von Beratungssituationen im jeweiligen Praxiselement. Praktikantinnen und Praktikanten d</w:t>
      </w:r>
      <w:r>
        <w:t>ü</w:t>
      </w:r>
      <w:r>
        <w:t>rfen nicht verpflichtet werden, die Dokumente des Reflexionsteils nach Abschluss des jeweiligen Praxiselements anderen zur Kenntnis zu geben. Das Portfolio und die in ihm vorgesehenen Dokumente bewahren die Praktikantinnen und Praktikanten bis zum Ende des Vorbereitungsdienstes auf. Die Formatvorlagen f</w:t>
      </w:r>
      <w:r>
        <w:t>ü</w:t>
      </w:r>
      <w:r>
        <w:t>r die reflexionsbezogenen Dokumente des Portfolios werden von den Hochschulen und dem f</w:t>
      </w:r>
      <w:r>
        <w:t>ü</w:t>
      </w:r>
      <w:r>
        <w:t>r Schule zust</w:t>
      </w:r>
      <w:r>
        <w:t>ä</w:t>
      </w:r>
      <w:r>
        <w:t>ndigen Ministerium gemeinsam entwickelt.</w:t>
      </w:r>
    </w:p>
    <w:p w14:paraId="4A7D375C" w14:textId="77777777" w:rsidR="00084D95" w:rsidRDefault="00084D95">
      <w:pPr>
        <w:pStyle w:val="RVfliesstext175nb"/>
      </w:pPr>
      <w:r>
        <w:t>(6) F</w:t>
      </w:r>
      <w:r>
        <w:t>ü</w:t>
      </w:r>
      <w:r>
        <w:t xml:space="preserve">r Praktikantinnen und Praktikanten besteht gesetzlicher Unfallschutz </w:t>
      </w:r>
      <w:hyperlink r:id="rId17" w:history="1">
        <w:r>
          <w:t>nach Maßgabe des § 2 SGB VII</w:t>
        </w:r>
      </w:hyperlink>
      <w:r>
        <w:t>. F</w:t>
      </w:r>
      <w:r>
        <w:t>ü</w:t>
      </w:r>
      <w:r>
        <w:t>r Lehrkr</w:t>
      </w:r>
      <w:r>
        <w:t>ä</w:t>
      </w:r>
      <w:r>
        <w:t>fte, die sich an der Vorbereitung und Auswertung der Praktika an der Hochschule oder dem Zentrum f</w:t>
      </w:r>
      <w:r>
        <w:t>ü</w:t>
      </w:r>
      <w:r>
        <w:t>r schulpraktische Lehrerausbildung beteiligen, liegt die Teilnahme an diesen Veranstaltungen im dienstlichen Interesse. Auch insoweit besteht Dienstunfallschutz (</w:t>
      </w:r>
      <w:r>
        <w:t>§§</w:t>
      </w:r>
      <w:r>
        <w:t xml:space="preserve"> 35 ff. </w:t>
      </w:r>
      <w:hyperlink r:id="rId18" w:history="1">
        <w:r>
          <w:t>Landesbeamtenversorgungsgesetz</w:t>
        </w:r>
      </w:hyperlink>
      <w:r>
        <w:t>).</w:t>
      </w:r>
    </w:p>
    <w:p w14:paraId="40C1A528" w14:textId="77777777" w:rsidR="00084D95" w:rsidRDefault="00084D95">
      <w:pPr>
        <w:pStyle w:val="RVfliesstext175nb"/>
      </w:pPr>
      <w:r>
        <w:t>(7) F</w:t>
      </w:r>
      <w:r>
        <w:t>ü</w:t>
      </w:r>
      <w:r>
        <w:t>r eine schwangere oder stillende Praktikantin ist durch die Schulleitung der Schule, an der die Praktikantin eingesetzt wird, eine Gef</w:t>
      </w:r>
      <w:r>
        <w:t>ä</w:t>
      </w:r>
      <w:r>
        <w:t>hrdungsbeurteilung f</w:t>
      </w:r>
      <w:r>
        <w:t>ü</w:t>
      </w:r>
      <w:r>
        <w:t>r den schulischen Einsatzbereich zu erstellen. Aufgrund der Gef</w:t>
      </w:r>
      <w:r>
        <w:t>ä</w:t>
      </w:r>
      <w:r>
        <w:t>hrdungsbeurteilung sind die gegebenenfalls erforderlichen Ma</w:t>
      </w:r>
      <w:r>
        <w:t>ß</w:t>
      </w:r>
      <w:r>
        <w:t>nahmen f</w:t>
      </w:r>
      <w:r>
        <w:t>ü</w:t>
      </w:r>
      <w:r>
        <w:t>r den Schutz der Praktikantin und ihres Kindes zu treffen. Das Verfahren und die Einbeziehung des arbeitsmedizinischen Dienstes richten sich nach den jeweils aktuellen Handlungsempfehlungen, die das Ministerium f</w:t>
      </w:r>
      <w:r>
        <w:t>ü</w:t>
      </w:r>
      <w:r>
        <w:t>r Schule und Bildung f</w:t>
      </w:r>
      <w:r>
        <w:t>ü</w:t>
      </w:r>
      <w:r>
        <w:t>r die Erstellung von Gef</w:t>
      </w:r>
      <w:r>
        <w:t>ä</w:t>
      </w:r>
      <w:r>
        <w:t>hrdungsbeurteilungen bei schwangeren Lehrerinnen ver</w:t>
      </w:r>
      <w:r>
        <w:t>ö</w:t>
      </w:r>
      <w:r>
        <w:t xml:space="preserve">ffentlicht. </w:t>
      </w:r>
      <w:r>
        <w:br/>
        <w:t>Die Verantwortlichkeit der jeweiligen Hochschule w</w:t>
      </w:r>
      <w:r>
        <w:t>ä</w:t>
      </w:r>
      <w:r>
        <w:t>hrend der hochschulischen Begleitveranstaltungen des Praxissemesters bleibt hiervon unber</w:t>
      </w:r>
      <w:r>
        <w:t>ü</w:t>
      </w:r>
      <w:r>
        <w:t>hrt.</w:t>
      </w:r>
    </w:p>
    <w:p w14:paraId="5FE9B61D" w14:textId="77777777" w:rsidR="00084D95" w:rsidRDefault="00084D95">
      <w:pPr>
        <w:pStyle w:val="RVfliesstext175nb"/>
      </w:pPr>
      <w:r>
        <w:t>(8) Die Schule bescheinigt den Praktikantinnen und Praktikanten die Durchf</w:t>
      </w:r>
      <w:r>
        <w:t>ü</w:t>
      </w:r>
      <w:r>
        <w:t>hrung des Praktikums nach dessen Beendigung entsprechend den formalen Anforderungen der Hochschulen.</w:t>
      </w:r>
    </w:p>
    <w:p w14:paraId="23FC546C" w14:textId="77777777" w:rsidR="00084D95" w:rsidRDefault="00084D95">
      <w:pPr>
        <w:pStyle w:val="RVueberschrift285fz"/>
      </w:pPr>
      <w:r>
        <w:t xml:space="preserve">4 Regelungen </w:t>
      </w:r>
      <w:r>
        <w:br/>
        <w:t>f</w:t>
      </w:r>
      <w:r>
        <w:t>ü</w:t>
      </w:r>
      <w:r>
        <w:t>r das Eignungs- und Orientierungspraktikum in Schulen und Zentren f</w:t>
      </w:r>
      <w:r>
        <w:t>ü</w:t>
      </w:r>
      <w:r>
        <w:t>r schulpraktische Lehrerausbildung</w:t>
      </w:r>
    </w:p>
    <w:p w14:paraId="223F7D91" w14:textId="77777777" w:rsidR="00084D95" w:rsidRDefault="00084D95">
      <w:pPr>
        <w:pStyle w:val="RVfliesstext175nb"/>
      </w:pPr>
      <w:r>
        <w:t xml:space="preserve">(1) Die Zielsetzung des Eignungs- und Orientierungspraktikums wird durch </w:t>
      </w:r>
      <w:hyperlink r:id="rId19" w:history="1">
        <w:r>
          <w:t>§ 7 LZV</w:t>
        </w:r>
      </w:hyperlink>
      <w:r>
        <w:t xml:space="preserve"> vorgegeben.</w:t>
      </w:r>
    </w:p>
    <w:p w14:paraId="78C0DE57" w14:textId="77777777" w:rsidR="00084D95" w:rsidRDefault="00084D95">
      <w:pPr>
        <w:pStyle w:val="RVfliesstext175nb"/>
      </w:pPr>
      <w:r>
        <w:t>(2) F</w:t>
      </w:r>
      <w:r>
        <w:t>ü</w:t>
      </w:r>
      <w:r>
        <w:t>r das Eignungs- und Orientierungspraktikum sind alle Schulen zugelassen mit Ausnahme von Schulen, welche die Praktikantin oder der Praktikant als Sch</w:t>
      </w:r>
      <w:r>
        <w:t>ü</w:t>
      </w:r>
      <w:r>
        <w:t>lerin oder Sch</w:t>
      </w:r>
      <w:r>
        <w:t>ü</w:t>
      </w:r>
      <w:r>
        <w:t>ler selbst besucht hat.</w:t>
      </w:r>
    </w:p>
    <w:p w14:paraId="1A1EB86D" w14:textId="77777777" w:rsidR="00084D95" w:rsidRDefault="00084D95">
      <w:pPr>
        <w:pStyle w:val="RVfliesstext175nb"/>
      </w:pPr>
      <w:r>
        <w:t>(3) Das Eignungs- und Orientierungspraktikum ist grunds</w:t>
      </w:r>
      <w:r>
        <w:t>ä</w:t>
      </w:r>
      <w:r>
        <w:t>tzlich auf ein Schulhalbjahr bezogen und soll m</w:t>
      </w:r>
      <w:r>
        <w:t>ö</w:t>
      </w:r>
      <w:r>
        <w:t>glichst innerhalb von f</w:t>
      </w:r>
      <w:r>
        <w:t>ü</w:t>
      </w:r>
      <w:r>
        <w:t>nf Wochen geleistet werden (</w:t>
      </w:r>
      <w:hyperlink r:id="rId20" w:history="1">
        <w:r>
          <w:t>§ 12 Absatz 1 Nummer 1 LABG</w:t>
        </w:r>
      </w:hyperlink>
      <w:r>
        <w:t>).</w:t>
      </w:r>
    </w:p>
    <w:p w14:paraId="2795FB26" w14:textId="77777777" w:rsidR="00084D95" w:rsidRDefault="00084D95">
      <w:pPr>
        <w:pStyle w:val="RVfliesstext175nb"/>
      </w:pPr>
      <w:r>
        <w:t>(4) Schulen mit bis zu 15 vollen Lehrerstellen bieten j</w:t>
      </w:r>
      <w:r>
        <w:t>ä</w:t>
      </w:r>
      <w:r>
        <w:t>hrlich mindestens drei, Schulen mit mehr als 15 vollen Lehrerstellen bieten j</w:t>
      </w:r>
      <w:r>
        <w:t>ä</w:t>
      </w:r>
      <w:r>
        <w:t>hrlich mindestens f</w:t>
      </w:r>
      <w:r>
        <w:t>ü</w:t>
      </w:r>
      <w:r>
        <w:t>nf Praktikumspl</w:t>
      </w:r>
      <w:r>
        <w:t>ä</w:t>
      </w:r>
      <w:r>
        <w:t>tze f</w:t>
      </w:r>
      <w:r>
        <w:t>ü</w:t>
      </w:r>
      <w:r>
        <w:t>r das Eignungs- und Orientierungspraktikum an, die nach M</w:t>
      </w:r>
      <w:r>
        <w:t>ö</w:t>
      </w:r>
      <w:r>
        <w:t>glichkeit auf beide Schulhalbjahre verteilt werden sollen.</w:t>
      </w:r>
    </w:p>
    <w:p w14:paraId="3FD0BA92" w14:textId="77777777" w:rsidR="00084D95" w:rsidRDefault="00084D95">
      <w:pPr>
        <w:pStyle w:val="RVueberschrift285fz"/>
      </w:pPr>
      <w:bookmarkStart w:id="1" w:name="20-02nr20nr5"/>
      <w:bookmarkEnd w:id="1"/>
      <w:r>
        <w:t>5 Regelungen f</w:t>
      </w:r>
      <w:r>
        <w:t>ü</w:t>
      </w:r>
      <w:r>
        <w:t xml:space="preserve">r das Praxissemester in Schulen </w:t>
      </w:r>
      <w:r>
        <w:br/>
      </w:r>
      <w:r>
        <w:t>und Zentren f</w:t>
      </w:r>
      <w:r>
        <w:t>ü</w:t>
      </w:r>
      <w:r>
        <w:t>r schulpraktische Lehrerausbildung</w:t>
      </w:r>
    </w:p>
    <w:p w14:paraId="45923DBE" w14:textId="77777777" w:rsidR="00084D95" w:rsidRDefault="00084D95">
      <w:pPr>
        <w:pStyle w:val="RVfliesstext175nb"/>
      </w:pPr>
      <w:r>
        <w:t>(1) Die Zielsetzung des Praxissemesters wird durch</w:t>
      </w:r>
      <w:hyperlink r:id="rId21" w:history="1">
        <w:r>
          <w:t xml:space="preserve"> § 8 LZV</w:t>
        </w:r>
      </w:hyperlink>
      <w:r>
        <w:t xml:space="preserve"> vorgegeben.</w:t>
      </w:r>
    </w:p>
    <w:p w14:paraId="16577F89" w14:textId="77777777" w:rsidR="00084D95" w:rsidRDefault="00084D95">
      <w:pPr>
        <w:pStyle w:val="RVfliesstext175nb"/>
      </w:pPr>
      <w:r>
        <w:t>(2) Das Praxissemester ist grunds</w:t>
      </w:r>
      <w:r>
        <w:t>ä</w:t>
      </w:r>
      <w:r>
        <w:t>tzlich auf ein Schulhalbjahr bezogen und wird kontinuierlich abgeleistet. Es beginnt im ersten Halbjahr sp</w:t>
      </w:r>
      <w:r>
        <w:t>ä</w:t>
      </w:r>
      <w:r>
        <w:t>testens am 15. September und im zweiten Halbjahr sp</w:t>
      </w:r>
      <w:r>
        <w:t>ä</w:t>
      </w:r>
      <w:r>
        <w:t>testens am 15. Februar.</w:t>
      </w:r>
    </w:p>
    <w:p w14:paraId="35C4789F" w14:textId="77777777" w:rsidR="00084D95" w:rsidRDefault="00084D95">
      <w:pPr>
        <w:pStyle w:val="RVfliesstext175nb"/>
      </w:pPr>
      <w:r>
        <w:t>(3) Schulen mit bis zu 15 vollen Lehrerstellen bieten pro Semester zwei, Schulen mit mehr als 15 vollen Lehrerstellen bieten pro Semester vier, Schulen mit mehr als 30 vollen Lehrerstellen bieten pro Semester f</w:t>
      </w:r>
      <w:r>
        <w:t>ü</w:t>
      </w:r>
      <w:r>
        <w:t xml:space="preserve">nf </w:t>
      </w:r>
      <w:r>
        <w:lastRenderedPageBreak/>
        <w:t>Praktikumspl</w:t>
      </w:r>
      <w:r>
        <w:t>ä</w:t>
      </w:r>
      <w:r>
        <w:t xml:space="preserve">tze an; </w:t>
      </w:r>
      <w:r>
        <w:t>ü</w:t>
      </w:r>
      <w:r>
        <w:t>ber dar</w:t>
      </w:r>
      <w:r>
        <w:t>ü</w:t>
      </w:r>
      <w:r>
        <w:t>ber hinausgehende Angebote entscheidet die Schule. M</w:t>
      </w:r>
      <w:r>
        <w:t>ö</w:t>
      </w:r>
      <w:r>
        <w:t xml:space="preserve">chte die Schule eine </w:t>
      </w:r>
      <w:r>
        <w:t>ü</w:t>
      </w:r>
      <w:r>
        <w:t>ber die in Satz 1 vorgesehene Anzahl von Praktikumspl</w:t>
      </w:r>
      <w:r>
        <w:t>ä</w:t>
      </w:r>
      <w:r>
        <w:t>tzen anbieten, teilt die Schulleitung der Bezirksregierung dies fr</w:t>
      </w:r>
      <w:r>
        <w:t>ü</w:t>
      </w:r>
      <w:r>
        <w:t>hzeitig schriftlich mit. In besonderen F</w:t>
      </w:r>
      <w:r>
        <w:t>ä</w:t>
      </w:r>
      <w:r>
        <w:t>llen kann die Bezirksregierung abweichende Regelungen treffen, insbesondere auslaufende Schulen und Schulen mit weniger als acht vollen Lehrerstellen auf Antrag der Schulleitung von einem Praktikumsplatzangebot ausnehmen. Nach M</w:t>
      </w:r>
      <w:r>
        <w:t>ö</w:t>
      </w:r>
      <w:r>
        <w:t>glichkeit wird eine vergleichbare Auslastung der Schulen in der Ausbildungsregion angestrebt. Die Ausbildungsregion wird entsprechend der Rahmenkonzeption gebildet durch eine verantwortliche Universit</w:t>
      </w:r>
      <w:r>
        <w:t>ä</w:t>
      </w:r>
      <w:r>
        <w:t>t und ihr zugeordnete Zentren f</w:t>
      </w:r>
      <w:r>
        <w:t>ü</w:t>
      </w:r>
      <w:r>
        <w:t>r schulpraktische Lehrerausbildung, die sich in ei</w:t>
      </w:r>
      <w:hyperlink r:id="rId22" w:history="1">
        <w:r>
          <w:t>ner Kooperationsvereinbarung nach § 30 Hochschulgesetz (HG</w:t>
        </w:r>
      </w:hyperlink>
      <w:r>
        <w:t>) zur Durchf</w:t>
      </w:r>
      <w:r>
        <w:t>ü</w:t>
      </w:r>
      <w:r>
        <w:t xml:space="preserve">hrung des Praxissemesters verpflichtet haben </w:t>
      </w:r>
      <w:hyperlink r:id="rId23" w:history="1">
        <w:r>
          <w:t>(Anlage).</w:t>
        </w:r>
      </w:hyperlink>
      <w:r>
        <w:t xml:space="preserve"> Die Schulen sind zur Bereitstellung von f</w:t>
      </w:r>
      <w:r>
        <w:t>ü</w:t>
      </w:r>
      <w:r>
        <w:t>r die Buchung von Praktikumspl</w:t>
      </w:r>
      <w:r>
        <w:t>ä</w:t>
      </w:r>
      <w:r>
        <w:t>tzen notwendigen Angaben verpflichtet.</w:t>
      </w:r>
    </w:p>
    <w:p w14:paraId="4D543B09" w14:textId="77777777" w:rsidR="00084D95" w:rsidRDefault="00084D95">
      <w:pPr>
        <w:pStyle w:val="RVfliesstext175nb"/>
      </w:pPr>
      <w:r>
        <w:t>(4) Die Bezirksregierungen pr</w:t>
      </w:r>
      <w:r>
        <w:t>ü</w:t>
      </w:r>
      <w:r>
        <w:t>fen regelm</w:t>
      </w:r>
      <w:r>
        <w:t>äß</w:t>
      </w:r>
      <w:r>
        <w:t>ig und stellen sicher, dass den Hochschulen eine hinreichende Zahl an Praktikumspl</w:t>
      </w:r>
      <w:r>
        <w:t>ä</w:t>
      </w:r>
      <w:r>
        <w:t>tzen bei m</w:t>
      </w:r>
      <w:r>
        <w:t>ö</w:t>
      </w:r>
      <w:r>
        <w:t>glichst gleichm</w:t>
      </w:r>
      <w:r>
        <w:t>äß</w:t>
      </w:r>
      <w:r>
        <w:t>iger Verteilung auf alle Schulen zur Verf</w:t>
      </w:r>
      <w:r>
        <w:t>ü</w:t>
      </w:r>
      <w:r>
        <w:t>gung stehen. Grundlage hierf</w:t>
      </w:r>
      <w:r>
        <w:t>ü</w:t>
      </w:r>
      <w:r>
        <w:t>r ist die Lehrerstellenzahl der j</w:t>
      </w:r>
      <w:r>
        <w:t>ä</w:t>
      </w:r>
      <w:r>
        <w:t>hrlichen Schulstatistik bezogen auf den jeweils 15. Oktober des Vorjahres. In Abstimmung zwischen den Zentren f</w:t>
      </w:r>
      <w:r>
        <w:t>ü</w:t>
      </w:r>
      <w:r>
        <w:t>r schulpraktische Lehrerausbildung, den Bezirksregierungen und den jeweiligen Hochschulen werden in der Ausbildungsregion vor endg</w:t>
      </w:r>
      <w:r>
        <w:t>ü</w:t>
      </w:r>
      <w:r>
        <w:t>ltiger Vergabe der Praktikumspl</w:t>
      </w:r>
      <w:r>
        <w:t>ä</w:t>
      </w:r>
      <w:r>
        <w:t>tze notwendige und abschlie</w:t>
      </w:r>
      <w:r>
        <w:t>ß</w:t>
      </w:r>
      <w:r>
        <w:t>ende Korrekturen vorgenommen.</w:t>
      </w:r>
    </w:p>
    <w:p w14:paraId="3369A8DA" w14:textId="77777777" w:rsidR="00084D95" w:rsidRDefault="00084D95">
      <w:pPr>
        <w:pStyle w:val="RVfliesstext175nb"/>
      </w:pPr>
      <w:r>
        <w:t>(5) Die Praktikumspl</w:t>
      </w:r>
      <w:r>
        <w:t>ä</w:t>
      </w:r>
      <w:r>
        <w:t>tze werden durch die Hochschule an ihre Studierenden vergeben. Die Angebote der Praktikumspl</w:t>
      </w:r>
      <w:r>
        <w:t>ä</w:t>
      </w:r>
      <w:r>
        <w:t>tze in den Ausbildungsregionen erfolgt durch die Schulseite. Die Nachfrage der Praktikumspl</w:t>
      </w:r>
      <w:r>
        <w:t>ä</w:t>
      </w:r>
      <w:r>
        <w:t xml:space="preserve">tze erfolgt </w:t>
      </w:r>
      <w:r>
        <w:t>ü</w:t>
      </w:r>
      <w:r>
        <w:t>ber die Hochschule. Die Praktikumsplatzvergabe erfolgt nach einem standardisierten Verfahren, das zwischen der Hochschule, der Bezirksregierung und den Zentren f</w:t>
      </w:r>
      <w:r>
        <w:t>ü</w:t>
      </w:r>
      <w:r>
        <w:t>r schulpraktische Lehrerausbildung abgestimmt ist, ausschlie</w:t>
      </w:r>
      <w:r>
        <w:t>ß</w:t>
      </w:r>
      <w:r>
        <w:t>lich durch ein internetgest</w:t>
      </w:r>
      <w:r>
        <w:t>ü</w:t>
      </w:r>
      <w:r>
        <w:t xml:space="preserve">tztes Buchungssystem der Hochschule in der jeweiligen Ausbildungsregion. Die Bezirksregierungen erhalten von den kooperierenden Hochschulen jeweils zum 15. Juni und zum 15. Dezember eines Jahres das Ergebnis der Praktikumsplatzvergabe zur Vorbereitung des folgenden Schulhalbjahres. Die Schulen berichten den Bezirksregierungen nachlaufend </w:t>
      </w:r>
      <w:r>
        <w:t>ü</w:t>
      </w:r>
      <w:r>
        <w:t>ber die Anzahl der tats</w:t>
      </w:r>
      <w:r>
        <w:t>ä</w:t>
      </w:r>
      <w:r>
        <w:t>chlich absolvierten Praktika.</w:t>
      </w:r>
    </w:p>
    <w:p w14:paraId="777F9234" w14:textId="77777777" w:rsidR="00084D95" w:rsidRDefault="00084D95">
      <w:pPr>
        <w:pStyle w:val="RVfliesstext175nb"/>
      </w:pPr>
      <w:r>
        <w:t>(6) Das Praxissemester wird in der Regel in einer dem Lehramt entsprechenden Schulform in den studierten F</w:t>
      </w:r>
      <w:r>
        <w:t>ä</w:t>
      </w:r>
      <w:r>
        <w:t>chern (Unterrichtsf</w:t>
      </w:r>
      <w:r>
        <w:t>ä</w:t>
      </w:r>
      <w:r>
        <w:t>chern, Lernbereichen oder Fachrichtungen) absolviert. Das Praxissemester f</w:t>
      </w:r>
      <w:r>
        <w:t>ü</w:t>
      </w:r>
      <w:r>
        <w:t>r das Lehramt an Haupt-, Real-, Sekundar- und Gesamtschulen kann auch an Gemeinschaftsschulen absolviert werden. Das Praxissemester f</w:t>
      </w:r>
      <w:r>
        <w:t>ü</w:t>
      </w:r>
      <w:r>
        <w:t>r das Lehramt f</w:t>
      </w:r>
      <w:r>
        <w:t>ü</w:t>
      </w:r>
      <w:r>
        <w:t>r sonderp</w:t>
      </w:r>
      <w:r>
        <w:t>ä</w:t>
      </w:r>
      <w:r>
        <w:t>dagogische F</w:t>
      </w:r>
      <w:r>
        <w:t>ö</w:t>
      </w:r>
      <w:r>
        <w:t>rderung kann an F</w:t>
      </w:r>
      <w:r>
        <w:t>ö</w:t>
      </w:r>
      <w:r>
        <w:t xml:space="preserve">rderschulen und Schulen anderer Schulformen absolviert werden, sofern die Schulen anderer Schulformen </w:t>
      </w:r>
      <w:r>
        <w:t>ü</w:t>
      </w:r>
      <w:r>
        <w:t>ber sonderp</w:t>
      </w:r>
      <w:r>
        <w:t>ä</w:t>
      </w:r>
      <w:r>
        <w:t>dagogische Ausbildungsm</w:t>
      </w:r>
      <w:r>
        <w:t>ö</w:t>
      </w:r>
      <w:r>
        <w:t>glichkeiten verf</w:t>
      </w:r>
      <w:r>
        <w:t>ü</w:t>
      </w:r>
      <w:r>
        <w:t>gen. Das N</w:t>
      </w:r>
      <w:r>
        <w:t>ä</w:t>
      </w:r>
      <w:r>
        <w:t>here regelt die Bezirksregierung.</w:t>
      </w:r>
    </w:p>
    <w:p w14:paraId="7418BB04" w14:textId="77777777" w:rsidR="00084D95" w:rsidRDefault="00084D95">
      <w:pPr>
        <w:pStyle w:val="RVfliesstext175nb"/>
      </w:pPr>
      <w:r>
        <w:t>(7) Die Ausbildung findet an vier Werktagen, montags bis freitags, im Bereich des Lernorts Schule statt (schulpraktischer Teil), Absatz 8 Satz 5 bleibt davon unber</w:t>
      </w:r>
      <w:r>
        <w:t>ü</w:t>
      </w:r>
      <w:r>
        <w:t>hrt. Die Schulleitung kann im Einzelfall eine Ableistung an drei Werktagen in einer Woche zulassen, wenn schwerwiegende soziale Gr</w:t>
      </w:r>
      <w:r>
        <w:t>ü</w:t>
      </w:r>
      <w:r>
        <w:t>nde oder au</w:t>
      </w:r>
      <w:r>
        <w:t>ß</w:t>
      </w:r>
      <w:r>
        <w:t>ergew</w:t>
      </w:r>
      <w:r>
        <w:t>ö</w:t>
      </w:r>
      <w:r>
        <w:t>hnliche Fahrzeiten dies erfordern. Ausnahmeentscheidungen nach Satz 2 sind im Einvernehmen mit der Bezirksregierung zu treffen. Die T</w:t>
      </w:r>
      <w:r>
        <w:t>ä</w:t>
      </w:r>
      <w:r>
        <w:t>tigkeit am Lernort Schule setzt die Vorlage eines erweiterten F</w:t>
      </w:r>
      <w:r>
        <w:t>ü</w:t>
      </w:r>
      <w:r>
        <w:t>hrungszeugnisses gem</w:t>
      </w:r>
      <w:r>
        <w:t>äß</w:t>
      </w:r>
      <w:r>
        <w:t xml:space="preserve"> </w:t>
      </w:r>
      <w:hyperlink r:id="rId24" w:history="1">
        <w:r>
          <w:t>§ 12 Absatz 4 LABG</w:t>
        </w:r>
      </w:hyperlink>
      <w:r>
        <w:t xml:space="preserve"> voraus. W</w:t>
      </w:r>
      <w:r>
        <w:t>ä</w:t>
      </w:r>
      <w:r>
        <w:t>hrend des Praxissemesters ist f</w:t>
      </w:r>
      <w:r>
        <w:t>ü</w:t>
      </w:r>
      <w:r>
        <w:t>r jedes Schulhalbjahr ein Studientag pro Woche vorzusehen, der einvernehmlich zwischen der Hochschule und den ihr zugeordneten Zentren f</w:t>
      </w:r>
      <w:r>
        <w:t>ü</w:t>
      </w:r>
      <w:r>
        <w:t>r schulpraktische Lehrerausbildung festzulegen ist. Er findet w</w:t>
      </w:r>
      <w:r>
        <w:t>ä</w:t>
      </w:r>
      <w:r>
        <w:t>hrend der Vorlesungszeit in der Regel in der Universit</w:t>
      </w:r>
      <w:r>
        <w:t>ä</w:t>
      </w:r>
      <w:r>
        <w:t>t, au</w:t>
      </w:r>
      <w:r>
        <w:t>ß</w:t>
      </w:r>
      <w:r>
        <w:t>erhalb der Vorlesungszeit in der Regel im Zentrum f</w:t>
      </w:r>
      <w:r>
        <w:t>ü</w:t>
      </w:r>
      <w:r>
        <w:t>r schulpraktische Lehrerausbildung statt. Standortspezifische Formate (z.B. E-Learning und Blockformen) sind aus fachlichen und organisatorischen Gr</w:t>
      </w:r>
      <w:r>
        <w:t>ü</w:t>
      </w:r>
      <w:r>
        <w:t>nden m</w:t>
      </w:r>
      <w:r>
        <w:t>ö</w:t>
      </w:r>
      <w:r>
        <w:t>glich.</w:t>
      </w:r>
    </w:p>
    <w:p w14:paraId="73CB7878" w14:textId="77777777" w:rsidR="00084D95" w:rsidRDefault="00084D95">
      <w:pPr>
        <w:pStyle w:val="RVfliesstext175nb"/>
      </w:pPr>
      <w:r>
        <w:t>(8) Die Ausbildungszeit der Praktikantinnen und Praktikanten im Praxissemester betr</w:t>
      </w:r>
      <w:r>
        <w:t>ä</w:t>
      </w:r>
      <w:r>
        <w:t>gt im schulpraktischen Teil mindestens 390 Zeitstunden. Dies beinhaltet neben Anwesenheitszeiten von etwa 250 Zeitstunden auch Zeit f</w:t>
      </w:r>
      <w:r>
        <w:t>ü</w:t>
      </w:r>
      <w:r>
        <w:t>r Vor- und Nachbereitung sowie begleitende Angebote der Zentren f</w:t>
      </w:r>
      <w:r>
        <w:t>ü</w:t>
      </w:r>
      <w:r>
        <w:t>r schulpraktische Lehrerausbildung. Nachzuweisen sind im Rahmen der Anwesenheitszeiten im Unterricht unter Begleitung mindestens 50 und maximal 70 Unterrichtsstunden. Unterricht unter Begleitung soll sich soweit m</w:t>
      </w:r>
      <w:r>
        <w:t>ö</w:t>
      </w:r>
      <w:r>
        <w:t>glich auf verschiedene F</w:t>
      </w:r>
      <w:r>
        <w:t>ä</w:t>
      </w:r>
      <w:r>
        <w:t>cher verteilen und in jedem Fach mindestens ein Unterrichtsvorhaben im Umfang von f</w:t>
      </w:r>
      <w:r>
        <w:t>ü</w:t>
      </w:r>
      <w:r>
        <w:t>nf bis 15 Unterrichtsstunden umfassen. In den Ausbildungsschulen wird unter Beachtung sowohl der Lernentwicklung der Studierenden als auch der schulischen M</w:t>
      </w:r>
      <w:r>
        <w:t>ö</w:t>
      </w:r>
      <w:r>
        <w:t>glichkeiten der Umfang der Unterrichtsstunden innerhalb der in Satz 3 genannten Bandbreite festgelegt. Eigenst</w:t>
      </w:r>
      <w:r>
        <w:t>ä</w:t>
      </w:r>
      <w:r>
        <w:t>ndige Unterrichtselemente werden unabh</w:t>
      </w:r>
      <w:r>
        <w:t>ä</w:t>
      </w:r>
      <w:r>
        <w:t>ngig von ihrem exakten Zeitumfang als Unterrichtsstunde gez</w:t>
      </w:r>
      <w:r>
        <w:t>ä</w:t>
      </w:r>
      <w:r>
        <w:t>hlt. Zur Ausbildung geh</w:t>
      </w:r>
      <w:r>
        <w:t>ö</w:t>
      </w:r>
      <w:r>
        <w:t>ren neben dem Unterricht unter Begleitung: Unterrichtshospitationen, die Teilnahme an Konferenzen, an der Beratung von Erziehungsberechtigten und an verschiedenen Formen des Schullebens (zum Beispiel alle Formen von Klassenfahrten, Ganztagsaktivit</w:t>
      </w:r>
      <w:r>
        <w:t>ä</w:t>
      </w:r>
      <w:r>
        <w:t>ten, Pausenaufsichten) sowie die Durchf</w:t>
      </w:r>
      <w:r>
        <w:t>ü</w:t>
      </w:r>
      <w:r>
        <w:t>hrung von mindestens einem und maximal drei Studienprojekten in den Bildungswissenschaften oder in den F</w:t>
      </w:r>
      <w:r>
        <w:t>ä</w:t>
      </w:r>
      <w:r>
        <w:t>chern. Die genaue Anzahl der durchzuf</w:t>
      </w:r>
      <w:r>
        <w:t>ü</w:t>
      </w:r>
      <w:r>
        <w:t>hrenden Studienprojekte wird durch die Hochschule innerhalb der in Satz 7 genannten Bandbreite festgelegt.</w:t>
      </w:r>
    </w:p>
    <w:p w14:paraId="5FD982B6" w14:textId="77777777" w:rsidR="00084D95" w:rsidRDefault="00084D95">
      <w:pPr>
        <w:pStyle w:val="RVfliesstext175nb"/>
      </w:pPr>
      <w:r>
        <w:t>(9) Das Praxissemester wird, bezogen auf den schulpraktischen Teil, durch ein Bilanz- und Perspektivgespr</w:t>
      </w:r>
      <w:r>
        <w:t>ä</w:t>
      </w:r>
      <w:r>
        <w:t>ch abgeschlossen. An dem Bilanz- und Perspektivgespr</w:t>
      </w:r>
      <w:r>
        <w:t>ä</w:t>
      </w:r>
      <w:r>
        <w:t>ch nehmen grunds</w:t>
      </w:r>
      <w:r>
        <w:t>ä</w:t>
      </w:r>
      <w:r>
        <w:t xml:space="preserve">tzlich die Praktikantin oder der Praktikant sowie je eine an der Ausbildung beteiligte Person des </w:t>
      </w:r>
      <w:r>
        <w:t>Zentrums f</w:t>
      </w:r>
      <w:r>
        <w:t>ü</w:t>
      </w:r>
      <w:r>
        <w:t>r schulpraktische Lehrerausbildung und der Schule teil. Zus</w:t>
      </w:r>
      <w:r>
        <w:t>ä</w:t>
      </w:r>
      <w:r>
        <w:t xml:space="preserve">tzlich kann die Beteiligung einer Vertreterin oder eines Vertreters der Hochschule vorgesehen werden. </w:t>
      </w:r>
      <w:r>
        <w:t>Ü</w:t>
      </w:r>
      <w:r>
        <w:t>ber die ordnungsgem</w:t>
      </w:r>
      <w:r>
        <w:t>äß</w:t>
      </w:r>
      <w:r>
        <w:t>e Durchf</w:t>
      </w:r>
      <w:r>
        <w:t>ü</w:t>
      </w:r>
      <w:r>
        <w:t>hrung des Gespr</w:t>
      </w:r>
      <w:r>
        <w:t>ä</w:t>
      </w:r>
      <w:r>
        <w:t>chs wird eine Bescheinigung ausgestellt, in der Regel durch das Zentrum f</w:t>
      </w:r>
      <w:r>
        <w:t>ü</w:t>
      </w:r>
      <w:r>
        <w:t>r schulpraktische Lehrerausbildung.</w:t>
      </w:r>
    </w:p>
    <w:p w14:paraId="36786858" w14:textId="77777777" w:rsidR="00084D95" w:rsidRDefault="00084D95">
      <w:pPr>
        <w:pStyle w:val="RVfliesstext175nb"/>
      </w:pPr>
      <w:r>
        <w:t>(10) Die Schulleitungen beauftragen Lehrkr</w:t>
      </w:r>
      <w:r>
        <w:t>ä</w:t>
      </w:r>
      <w:r>
        <w:t>fte mit der schulpraktischen Ausbildung; diese sind vorab zu h</w:t>
      </w:r>
      <w:r>
        <w:t>ö</w:t>
      </w:r>
      <w:r>
        <w:t>ren. Die Leitungen der Zentren f</w:t>
      </w:r>
      <w:r>
        <w:t>ü</w:t>
      </w:r>
      <w:r>
        <w:t>r schulpraktische Lehrerausbildung beauftragen nach Abschluss der Praktikumsplatzvergabe im Benehmen mit der Hochschule Fachleiterinnen und Fachleiter mit der Begleitung der schulpraktischen Ausbildung; Konfliktf</w:t>
      </w:r>
      <w:r>
        <w:t>ä</w:t>
      </w:r>
      <w:r>
        <w:t>lle werden unter Beteiligung der Bezirksregierung gel</w:t>
      </w:r>
      <w:r>
        <w:t>ö</w:t>
      </w:r>
      <w:r>
        <w:t>st.</w:t>
      </w:r>
    </w:p>
    <w:p w14:paraId="4447C4D8" w14:textId="77777777" w:rsidR="00084D95" w:rsidRDefault="00084D95">
      <w:pPr>
        <w:pStyle w:val="RVfliesstext175nb"/>
      </w:pPr>
      <w:r>
        <w:t>(11) F</w:t>
      </w:r>
      <w:r>
        <w:t>ü</w:t>
      </w:r>
      <w:r>
        <w:t xml:space="preserve">r die konzeptionelle fachliche und </w:t>
      </w:r>
      <w:r>
        <w:t>ü</w:t>
      </w:r>
      <w:r>
        <w:t>berfachliche Ausgestaltung des Praxissemesters, die Qualit</w:t>
      </w:r>
      <w:r>
        <w:t>ä</w:t>
      </w:r>
      <w:r>
        <w:t>tssicherung sowie f</w:t>
      </w:r>
      <w:r>
        <w:t>ü</w:t>
      </w:r>
      <w:r>
        <w:t>r die Kooperation mit den beteiligten Einrichtungen benennen die Zentren f</w:t>
      </w:r>
      <w:r>
        <w:t>ü</w:t>
      </w:r>
      <w:r>
        <w:t>r schulpraktische Lehrerausbildung f</w:t>
      </w:r>
      <w:r>
        <w:t>ü</w:t>
      </w:r>
      <w:r>
        <w:t>r jedes am Praxissemester beteiligte Seminar eine Praxissemesterbeauftragte oder einen Praxissemesterbeauftragten aus dem Kreis der an der Ausbildung beteiligten Fachleiterinnen und Fachleiter. Die Benennungen erfolgen durch die Leiterin oder den Leiter des Zentrums f</w:t>
      </w:r>
      <w:r>
        <w:t>ü</w:t>
      </w:r>
      <w:r>
        <w:t>r schulpraktische Lehrerausbildung; Benennungsvorschl</w:t>
      </w:r>
      <w:r>
        <w:t>ä</w:t>
      </w:r>
      <w:r>
        <w:t>ge legen die Leiterinnen und Leiter der jeweiligen Seminare im Benehmen mit der Seminarkonferenz vor.</w:t>
      </w:r>
    </w:p>
    <w:p w14:paraId="10577A3F" w14:textId="77777777" w:rsidR="00084D95" w:rsidRDefault="00084D95">
      <w:pPr>
        <w:pStyle w:val="RVfliesstext175nb"/>
      </w:pPr>
      <w:r>
        <w:t>(12) F</w:t>
      </w:r>
      <w:r>
        <w:t>ü</w:t>
      </w:r>
      <w:r>
        <w:t>r die Aufgaben, die Schulen und Zentren f</w:t>
      </w:r>
      <w:r>
        <w:t>ü</w:t>
      </w:r>
      <w:r>
        <w:t>r schulpraktische Lehrerausbildung im Rahmen des Praxissemesters erf</w:t>
      </w:r>
      <w:r>
        <w:t>ü</w:t>
      </w:r>
      <w:r>
        <w:t>llen, erhalten beide Einrichtungen f</w:t>
      </w:r>
      <w:r>
        <w:t>ü</w:t>
      </w:r>
      <w:r>
        <w:t>r jede Praxissemesterstudierende und jeden Praxissemesterstudierenden jeweils zwei Anrechnungsstunden f</w:t>
      </w:r>
      <w:r>
        <w:t>ü</w:t>
      </w:r>
      <w:r>
        <w:t>r das jeweilige Schulhalbjahr.</w:t>
      </w:r>
    </w:p>
    <w:p w14:paraId="06F98C52" w14:textId="77777777" w:rsidR="00084D95" w:rsidRDefault="00084D95">
      <w:pPr>
        <w:pStyle w:val="RVfliesstext175nb"/>
      </w:pPr>
      <w:r>
        <w:t xml:space="preserve">(13) </w:t>
      </w:r>
      <w:r>
        <w:t>Ü</w:t>
      </w:r>
      <w:r>
        <w:t>ber die Grunds</w:t>
      </w:r>
      <w:r>
        <w:t>ä</w:t>
      </w:r>
      <w:r>
        <w:t>tze der Verteilung dieser Anrechnungsstunden entscheidet in Angelegenheiten der Schulen die Lehrerkonferenz auf Vorschlag der Schulleitung und in Angelegenheiten der Zentren f</w:t>
      </w:r>
      <w:r>
        <w:t>ü</w:t>
      </w:r>
      <w:r>
        <w:t>r schulpraktische Lehrerausbildung die Konferenz des Zentrums f</w:t>
      </w:r>
      <w:r>
        <w:t>ü</w:t>
      </w:r>
      <w:r>
        <w:t>r schulpraktische Lehrerausbildung auf Vorschlag der Leitung des Zentrums f</w:t>
      </w:r>
      <w:r>
        <w:t>ü</w:t>
      </w:r>
      <w:r>
        <w:t>r schulpraktische Lehrerausbildung. Die Verteilung der Anrechnungsstunden im Einzelnen obliegt in Angelegenheiten der Schulen der Schulleitung und in Angelegenheiten der Zentren f</w:t>
      </w:r>
      <w:r>
        <w:t>ü</w:t>
      </w:r>
      <w:r>
        <w:t>r schulpraktische Lehrerausbildung deren Leitung. Bei der Verteilung der Anrechnungsstunden an Schulen sollen die beauftragten Lehrkr</w:t>
      </w:r>
      <w:r>
        <w:t>ä</w:t>
      </w:r>
      <w:r>
        <w:t>fte und die Ausbildungsbeauftragten ber</w:t>
      </w:r>
      <w:r>
        <w:t>ü</w:t>
      </w:r>
      <w:r>
        <w:t>cksichtigt werden; bei der Verteilung der Anrechnungsstunden an Zentren f</w:t>
      </w:r>
      <w:r>
        <w:t>ü</w:t>
      </w:r>
      <w:r>
        <w:t>r schulpraktische Lehrerausbildung sollen die beauftragten Ausbildungspersonen und die Praxissemesterbeauftragten ber</w:t>
      </w:r>
      <w:r>
        <w:t>ü</w:t>
      </w:r>
      <w:r>
        <w:t>cksichtigt werden.</w:t>
      </w:r>
    </w:p>
    <w:p w14:paraId="2E88D991" w14:textId="77777777" w:rsidR="00084D95" w:rsidRDefault="00084D95">
      <w:pPr>
        <w:pStyle w:val="RVAnlagenabstandleer75"/>
      </w:pPr>
    </w:p>
    <w:tbl>
      <w:tblPr>
        <w:tblW w:w="0" w:type="auto"/>
        <w:tblInd w:w="40" w:type="dxa"/>
        <w:tblLayout w:type="fixed"/>
        <w:tblCellMar>
          <w:left w:w="0" w:type="dxa"/>
          <w:right w:w="0" w:type="dxa"/>
        </w:tblCellMar>
        <w:tblLook w:val="0000" w:firstRow="0" w:lastRow="0" w:firstColumn="0" w:lastColumn="0" w:noHBand="0" w:noVBand="0"/>
      </w:tblPr>
      <w:tblGrid>
        <w:gridCol w:w="822"/>
        <w:gridCol w:w="1216"/>
        <w:gridCol w:w="2848"/>
      </w:tblGrid>
      <w:tr w:rsidR="00000000" w14:paraId="0E83FED5" w14:textId="77777777">
        <w:trPr>
          <w:trHeight w:val="230"/>
        </w:trPr>
        <w:tc>
          <w:tcPr>
            <w:tcW w:w="4886" w:type="dxa"/>
            <w:gridSpan w:val="3"/>
            <w:tcBorders>
              <w:top w:val="nil"/>
              <w:left w:val="nil"/>
              <w:bottom w:val="nil"/>
              <w:right w:val="nil"/>
            </w:tcBorders>
            <w:shd w:val="clear" w:color="auto" w:fill="CCCCCC"/>
            <w:tcMar>
              <w:top w:w="20" w:type="dxa"/>
              <w:left w:w="40" w:type="dxa"/>
              <w:bottom w:w="20" w:type="dxa"/>
              <w:right w:w="40" w:type="dxa"/>
            </w:tcMar>
            <w:vAlign w:val="center"/>
          </w:tcPr>
          <w:p w14:paraId="530F56DB" w14:textId="77777777" w:rsidR="00084D95" w:rsidRDefault="00084D95">
            <w:pPr>
              <w:pStyle w:val="RVredhinweis"/>
            </w:pPr>
            <w:r>
              <w:t>Nachfolgend finden Sie die Anlage zum Runderlass:</w:t>
            </w:r>
          </w:p>
        </w:tc>
      </w:tr>
      <w:tr w:rsidR="00000000" w14:paraId="036C14AA" w14:textId="77777777">
        <w:trPr>
          <w:trHeight w:val="210"/>
        </w:trPr>
        <w:tc>
          <w:tcPr>
            <w:tcW w:w="4886" w:type="dxa"/>
            <w:gridSpan w:val="3"/>
            <w:tcBorders>
              <w:top w:val="nil"/>
              <w:left w:val="nil"/>
              <w:bottom w:val="single" w:sz="6" w:space="0" w:color="000000"/>
              <w:right w:val="nil"/>
            </w:tcBorders>
            <w:tcMar>
              <w:top w:w="20" w:type="dxa"/>
              <w:left w:w="40" w:type="dxa"/>
              <w:bottom w:w="20" w:type="dxa"/>
              <w:right w:w="40" w:type="dxa"/>
            </w:tcMar>
          </w:tcPr>
          <w:p w14:paraId="78D3DABC" w14:textId="77777777" w:rsidR="00084D95" w:rsidRDefault="00084D95">
            <w:pPr>
              <w:pStyle w:val="RVtabellenanker"/>
            </w:pPr>
          </w:p>
          <w:p w14:paraId="727B68B0" w14:textId="77777777" w:rsidR="00084D95" w:rsidRDefault="00084D95">
            <w:pPr>
              <w:pStyle w:val="RVtabelle75fr"/>
            </w:pPr>
            <w:bookmarkStart w:id="2" w:name="Anlage"/>
            <w:r>
              <w:t xml:space="preserve">Anlage </w:t>
            </w:r>
            <w:bookmarkEnd w:id="2"/>
          </w:p>
        </w:tc>
      </w:tr>
      <w:tr w:rsidR="00000000" w14:paraId="4117197A" w14:textId="77777777">
        <w:trPr>
          <w:trHeight w:val="550"/>
        </w:trPr>
        <w:tc>
          <w:tcPr>
            <w:tcW w:w="822" w:type="dxa"/>
            <w:tcBorders>
              <w:top w:val="single" w:sz="6" w:space="0" w:color="000000"/>
              <w:left w:val="single" w:sz="6" w:space="0" w:color="000000"/>
              <w:bottom w:val="single" w:sz="6" w:space="0" w:color="000000"/>
              <w:right w:val="single" w:sz="6" w:space="0" w:color="000000"/>
            </w:tcBorders>
            <w:tcMar>
              <w:top w:w="20" w:type="dxa"/>
              <w:left w:w="40" w:type="dxa"/>
              <w:bottom w:w="60" w:type="dxa"/>
              <w:right w:w="40" w:type="dxa"/>
            </w:tcMar>
            <w:vAlign w:val="center"/>
          </w:tcPr>
          <w:p w14:paraId="64616073" w14:textId="77777777" w:rsidR="00084D95" w:rsidRDefault="00084D95">
            <w:pPr>
              <w:pStyle w:val="RVtabellenfcberschrift"/>
            </w:pPr>
            <w:r>
              <w:t>Universit</w:t>
            </w:r>
            <w:r>
              <w:t>ä</w:t>
            </w:r>
            <w:r>
              <w:t>t</w:t>
            </w:r>
          </w:p>
        </w:tc>
        <w:tc>
          <w:tcPr>
            <w:tcW w:w="4064" w:type="dxa"/>
            <w:gridSpan w:val="2"/>
            <w:tcBorders>
              <w:top w:val="single" w:sz="6" w:space="0" w:color="000000"/>
              <w:left w:val="single" w:sz="6" w:space="0" w:color="000000"/>
              <w:bottom w:val="single" w:sz="6" w:space="0" w:color="000000"/>
              <w:right w:val="single" w:sz="6" w:space="0" w:color="000000"/>
            </w:tcBorders>
            <w:tcMar>
              <w:top w:w="20" w:type="dxa"/>
              <w:left w:w="40" w:type="dxa"/>
              <w:bottom w:w="60" w:type="dxa"/>
              <w:right w:w="40" w:type="dxa"/>
            </w:tcMar>
            <w:vAlign w:val="center"/>
          </w:tcPr>
          <w:p w14:paraId="06BDF971" w14:textId="77777777" w:rsidR="00084D95" w:rsidRDefault="00084D95">
            <w:pPr>
              <w:pStyle w:val="RVtabellenfcberschrift"/>
            </w:pPr>
            <w:r>
              <w:t>Lehramtsbezogene Seminare f</w:t>
            </w:r>
            <w:r>
              <w:t>ü</w:t>
            </w:r>
            <w:r>
              <w:t>r das Praxissemester</w:t>
            </w:r>
            <w:r>
              <w:br/>
              <w:t>an den Zentren f</w:t>
            </w:r>
            <w:r>
              <w:t>ü</w:t>
            </w:r>
            <w:r>
              <w:t xml:space="preserve">r schulpraktische Lehrerausbildung </w:t>
            </w:r>
            <w:r>
              <w:br/>
              <w:t xml:space="preserve"> (ZfsL) und deren Schuleinzugsbereich</w:t>
            </w:r>
          </w:p>
        </w:tc>
      </w:tr>
      <w:tr w:rsidR="00000000" w14:paraId="175BB482" w14:textId="77777777">
        <w:trPr>
          <w:trHeight w:val="360"/>
        </w:trPr>
        <w:tc>
          <w:tcPr>
            <w:tcW w:w="822"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E39245B" w14:textId="77777777" w:rsidR="00084D95" w:rsidRDefault="00084D95">
            <w:pPr>
              <w:pStyle w:val="RVtabelle75fb"/>
            </w:pPr>
            <w:r>
              <w:t>Aachen</w:t>
            </w: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1347207" w14:textId="77777777" w:rsidR="00084D95" w:rsidRDefault="00084D95">
            <w:pPr>
              <w:pStyle w:val="RVtabelle75nl"/>
            </w:pPr>
            <w:r>
              <w:t>ZfsL Aachen:</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4074E83" w14:textId="77777777" w:rsidR="00084D95" w:rsidRDefault="00084D95">
            <w:pPr>
              <w:pStyle w:val="RVtabelle75nl"/>
            </w:pPr>
            <w:r>
              <w:t>Seminar f</w:t>
            </w:r>
            <w:r>
              <w:t>ü</w:t>
            </w:r>
            <w:r>
              <w:t>r das Lehramt an Gymnasien und Gesamtschulen</w:t>
            </w:r>
          </w:p>
        </w:tc>
      </w:tr>
      <w:tr w:rsidR="00000000" w14:paraId="59C8CF12" w14:textId="77777777">
        <w:trPr>
          <w:trHeight w:val="21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428AC8E" w14:textId="77777777" w:rsidR="00084D95" w:rsidRDefault="00084D95">
            <w:pPr>
              <w:pStyle w:val="RVtabellenanker"/>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7708873" w14:textId="77777777" w:rsidR="00084D95" w:rsidRDefault="00084D95">
            <w:pPr>
              <w:pStyle w:val="RVtabellenanker"/>
              <w:widowControl w:val="0"/>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 w:val="left" w:pos="9800"/>
                <w:tab w:val="left" w:pos="10500"/>
                <w:tab w:val="left" w:pos="11200"/>
                <w:tab w:val="left" w:pos="11900"/>
                <w:tab w:val="left" w:pos="12600"/>
                <w:tab w:val="left" w:pos="13300"/>
                <w:tab w:val="left" w:pos="14000"/>
              </w:tabs>
              <w:spacing w:before="10" w:after="10" w:line="14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32F547B" w14:textId="77777777" w:rsidR="00084D95" w:rsidRDefault="00084D95">
            <w:pPr>
              <w:pStyle w:val="RVtabelle75nl"/>
            </w:pPr>
            <w:r>
              <w:t>Seminar f</w:t>
            </w:r>
            <w:r>
              <w:t>ü</w:t>
            </w:r>
            <w:r>
              <w:t>r das Lehramt am Berufskolleg</w:t>
            </w:r>
          </w:p>
        </w:tc>
      </w:tr>
      <w:tr w:rsidR="00000000" w14:paraId="7CA9CCCA"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7BCBDF5" w14:textId="77777777" w:rsidR="00084D95" w:rsidRDefault="00084D95">
            <w:pPr>
              <w:pStyle w:val="RVtabellenanker"/>
            </w:pPr>
          </w:p>
        </w:tc>
        <w:tc>
          <w:tcPr>
            <w:tcW w:w="121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ED0205D" w14:textId="77777777" w:rsidR="00084D95" w:rsidRDefault="00084D95">
            <w:pPr>
              <w:pStyle w:val="RVtabelle75nl"/>
            </w:pPr>
            <w:r>
              <w:t>ZfsL J</w:t>
            </w:r>
            <w:r>
              <w:t>ü</w:t>
            </w:r>
            <w:r>
              <w:t>lich:</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176911D" w14:textId="77777777" w:rsidR="00084D95" w:rsidRDefault="00084D95">
            <w:pPr>
              <w:pStyle w:val="RVtabelle75nl"/>
            </w:pPr>
            <w:r>
              <w:t>Seminar f</w:t>
            </w:r>
            <w:r>
              <w:t>ü</w:t>
            </w:r>
            <w:r>
              <w:t>r das Lehramt an Gymnasien und Gesamtschulen</w:t>
            </w:r>
          </w:p>
        </w:tc>
      </w:tr>
      <w:tr w:rsidR="00000000" w14:paraId="4C9F7C58" w14:textId="77777777">
        <w:trPr>
          <w:trHeight w:val="360"/>
        </w:trPr>
        <w:tc>
          <w:tcPr>
            <w:tcW w:w="822"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922579F" w14:textId="77777777" w:rsidR="00084D95" w:rsidRDefault="00084D95">
            <w:pPr>
              <w:pStyle w:val="RVtabelle75fb"/>
            </w:pPr>
            <w:r>
              <w:t>Bielefeld</w:t>
            </w: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5883A83" w14:textId="77777777" w:rsidR="00084D95" w:rsidRDefault="00084D95">
            <w:pPr>
              <w:pStyle w:val="RVtabelle75nl"/>
            </w:pPr>
            <w:r>
              <w:t>ZfsL Bielefeld:</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639A5EE" w14:textId="77777777" w:rsidR="00084D95" w:rsidRDefault="00084D95">
            <w:pPr>
              <w:pStyle w:val="RVtabelle75nl"/>
            </w:pPr>
            <w:r>
              <w:t>Seminar f</w:t>
            </w:r>
            <w:r>
              <w:t>ü</w:t>
            </w:r>
            <w:r>
              <w:t>r das Lehramt an Grundschulen</w:t>
            </w:r>
          </w:p>
        </w:tc>
      </w:tr>
      <w:tr w:rsidR="00000000" w14:paraId="4DE4223F"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D72107E"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BEF610E"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96B2129" w14:textId="77777777" w:rsidR="00084D95" w:rsidRDefault="00084D95">
            <w:pPr>
              <w:pStyle w:val="RVtabelle75nl"/>
            </w:pPr>
            <w:r>
              <w:t>Seminar f</w:t>
            </w:r>
            <w:r>
              <w:t>ü</w:t>
            </w:r>
            <w:r>
              <w:t xml:space="preserve">r das Lehramt an Haupt-, </w:t>
            </w:r>
            <w:r>
              <w:br/>
              <w:t>Real-, Sekundar- und Gesamtschulen</w:t>
            </w:r>
          </w:p>
        </w:tc>
      </w:tr>
      <w:tr w:rsidR="00000000" w14:paraId="362DE2D9"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402AA7F"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5539B49"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3790E7E" w14:textId="77777777" w:rsidR="00084D95" w:rsidRDefault="00084D95">
            <w:pPr>
              <w:pStyle w:val="RVtabelle75nl"/>
            </w:pPr>
            <w:r>
              <w:t>Seminar f</w:t>
            </w:r>
            <w:r>
              <w:t>ü</w:t>
            </w:r>
            <w:r>
              <w:t>r das Lehramt f</w:t>
            </w:r>
            <w:r>
              <w:t>ü</w:t>
            </w:r>
            <w:r>
              <w:t xml:space="preserve">r </w:t>
            </w:r>
            <w:r>
              <w:br/>
              <w:t>sonderp</w:t>
            </w:r>
            <w:r>
              <w:t>ä</w:t>
            </w:r>
            <w:r>
              <w:t>dagogische F</w:t>
            </w:r>
            <w:r>
              <w:t>ö</w:t>
            </w:r>
            <w:r>
              <w:t>rderung</w:t>
            </w:r>
          </w:p>
        </w:tc>
      </w:tr>
      <w:tr w:rsidR="00000000" w14:paraId="79B419BD"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96467F7"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BF52CFF"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7CC0A4D" w14:textId="77777777" w:rsidR="00084D95" w:rsidRDefault="00084D95">
            <w:pPr>
              <w:pStyle w:val="RVtabelle75nl"/>
            </w:pPr>
            <w:r>
              <w:t>Seminar f</w:t>
            </w:r>
            <w:r>
              <w:t>ü</w:t>
            </w:r>
            <w:r>
              <w:t>r das Lehramt an Gymnasien und Gesamtschulen</w:t>
            </w:r>
          </w:p>
        </w:tc>
      </w:tr>
      <w:tr w:rsidR="00000000" w14:paraId="6FC385A9"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D4C6BD6" w14:textId="77777777" w:rsidR="00084D95" w:rsidRDefault="00084D95">
            <w:pPr>
              <w:pStyle w:val="RVtabelle75nl"/>
              <w:spacing w:before="50" w:after="30" w:line="140" w:lineRule="exact"/>
            </w:pP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7D1B41A" w14:textId="77777777" w:rsidR="00084D95" w:rsidRDefault="00084D95">
            <w:pPr>
              <w:pStyle w:val="RVtabelle75nl"/>
            </w:pPr>
            <w:r>
              <w:t>ZfsL Minden:</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2F72E99" w14:textId="77777777" w:rsidR="00084D95" w:rsidRDefault="00084D95">
            <w:pPr>
              <w:pStyle w:val="RVtabelle75nl"/>
            </w:pPr>
            <w:r>
              <w:t>Seminar f</w:t>
            </w:r>
            <w:r>
              <w:t>ü</w:t>
            </w:r>
            <w:r>
              <w:t>r das Lehramt an Grundschulen</w:t>
            </w:r>
          </w:p>
        </w:tc>
      </w:tr>
      <w:tr w:rsidR="00000000" w14:paraId="6300B29B"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AEB9BAE"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BC042A4"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9C98504" w14:textId="77777777" w:rsidR="00084D95" w:rsidRDefault="00084D95">
            <w:pPr>
              <w:pStyle w:val="RVtabelle75nl"/>
            </w:pPr>
            <w:r>
              <w:t>Seminar f</w:t>
            </w:r>
            <w:r>
              <w:t>ü</w:t>
            </w:r>
            <w:r>
              <w:t>r das Lehramt an Gymnasien und Gesamtschulen</w:t>
            </w:r>
          </w:p>
        </w:tc>
      </w:tr>
      <w:tr w:rsidR="00000000" w14:paraId="5D8831D8" w14:textId="77777777">
        <w:trPr>
          <w:trHeight w:val="360"/>
        </w:trPr>
        <w:tc>
          <w:tcPr>
            <w:tcW w:w="822"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CD0E171" w14:textId="77777777" w:rsidR="00084D95" w:rsidRDefault="00084D95">
            <w:pPr>
              <w:pStyle w:val="RVtabelle75fb"/>
            </w:pPr>
            <w:r>
              <w:t>Bochum</w:t>
            </w:r>
          </w:p>
        </w:tc>
        <w:tc>
          <w:tcPr>
            <w:tcW w:w="121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4656C90" w14:textId="77777777" w:rsidR="00084D95" w:rsidRDefault="00084D95">
            <w:pPr>
              <w:pStyle w:val="RVtabelle75nl"/>
            </w:pPr>
            <w:r>
              <w:t>ZfsL Bochum:</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202B937" w14:textId="77777777" w:rsidR="00084D95" w:rsidRDefault="00084D95">
            <w:pPr>
              <w:pStyle w:val="RVtabelle75nl"/>
            </w:pPr>
            <w:r>
              <w:t>Seminar f</w:t>
            </w:r>
            <w:r>
              <w:t>ü</w:t>
            </w:r>
            <w:r>
              <w:t>r das Lehramt an Gymnasien und Gesamtschulen</w:t>
            </w:r>
          </w:p>
        </w:tc>
      </w:tr>
      <w:tr w:rsidR="00000000" w14:paraId="3494A74E"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CED1485" w14:textId="77777777" w:rsidR="00084D95" w:rsidRDefault="00084D95">
            <w:pPr>
              <w:pStyle w:val="RVtabelle75nl"/>
              <w:spacing w:before="50" w:after="30" w:line="140" w:lineRule="exact"/>
            </w:pPr>
          </w:p>
        </w:tc>
        <w:tc>
          <w:tcPr>
            <w:tcW w:w="121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E38FF1E" w14:textId="77777777" w:rsidR="00084D95" w:rsidRDefault="00084D95">
            <w:pPr>
              <w:pStyle w:val="RVtabelle75nl"/>
            </w:pPr>
            <w:r>
              <w:t>ZfsL Hagen:</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BA002B5" w14:textId="77777777" w:rsidR="00084D95" w:rsidRDefault="00084D95">
            <w:pPr>
              <w:pStyle w:val="RVtabelle75nl"/>
            </w:pPr>
            <w:r>
              <w:t>Seminar f</w:t>
            </w:r>
            <w:r>
              <w:t>ü</w:t>
            </w:r>
            <w:r>
              <w:t>r das Lehramt an Gymnasien und Gesamtschulen</w:t>
            </w:r>
          </w:p>
        </w:tc>
      </w:tr>
      <w:tr w:rsidR="00000000" w14:paraId="21F31D47" w14:textId="77777777">
        <w:trPr>
          <w:trHeight w:val="360"/>
        </w:trPr>
        <w:tc>
          <w:tcPr>
            <w:tcW w:w="822"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5E3351A" w14:textId="77777777" w:rsidR="00084D95" w:rsidRDefault="00084D95">
            <w:pPr>
              <w:pStyle w:val="RVtabelle75fb"/>
            </w:pPr>
            <w:r>
              <w:t>Bonn</w:t>
            </w:r>
          </w:p>
        </w:tc>
        <w:tc>
          <w:tcPr>
            <w:tcW w:w="121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878F126" w14:textId="77777777" w:rsidR="00084D95" w:rsidRDefault="00084D95">
            <w:pPr>
              <w:pStyle w:val="RVtabelle75nl"/>
            </w:pPr>
            <w:r>
              <w:t>ZfsL Bonn</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2C81C51" w14:textId="77777777" w:rsidR="00084D95" w:rsidRDefault="00084D95">
            <w:pPr>
              <w:pStyle w:val="RVtabelle75nl"/>
            </w:pPr>
            <w:r>
              <w:t>Seminar f</w:t>
            </w:r>
            <w:r>
              <w:t>ü</w:t>
            </w:r>
            <w:r>
              <w:t>r das Lehramt an Gymnasien und Gesamtschulen</w:t>
            </w:r>
          </w:p>
        </w:tc>
      </w:tr>
      <w:tr w:rsidR="00000000" w14:paraId="336CC02D"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6B6FC12" w14:textId="77777777" w:rsidR="00084D95" w:rsidRDefault="00084D95">
            <w:pPr>
              <w:pStyle w:val="RVtabelle75nl"/>
              <w:spacing w:before="50" w:after="30" w:line="140" w:lineRule="exact"/>
            </w:pPr>
          </w:p>
        </w:tc>
        <w:tc>
          <w:tcPr>
            <w:tcW w:w="121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4F0F8C2" w14:textId="77777777" w:rsidR="00084D95" w:rsidRDefault="00084D95">
            <w:pPr>
              <w:pStyle w:val="RVtabelle75nl"/>
            </w:pPr>
            <w:r>
              <w:t xml:space="preserve">sowie: </w:t>
            </w:r>
            <w:r>
              <w:br/>
              <w:t>ZfsL K</w:t>
            </w:r>
            <w:r>
              <w:t>ö</w:t>
            </w:r>
            <w:r>
              <w:t>ln</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B84097D" w14:textId="77777777" w:rsidR="00084D95" w:rsidRDefault="00084D95">
            <w:pPr>
              <w:pStyle w:val="RVtabelle75nl"/>
            </w:pPr>
            <w:r>
              <w:t>Fachseminar Agrarwissenschaften</w:t>
            </w:r>
          </w:p>
        </w:tc>
      </w:tr>
      <w:tr w:rsidR="00000000" w14:paraId="4D605868" w14:textId="77777777">
        <w:trPr>
          <w:trHeight w:val="360"/>
        </w:trPr>
        <w:tc>
          <w:tcPr>
            <w:tcW w:w="822"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E1547ED" w14:textId="77777777" w:rsidR="00084D95" w:rsidRDefault="00084D95">
            <w:pPr>
              <w:pStyle w:val="RVtabelle75fb"/>
            </w:pPr>
            <w:r>
              <w:t>Dortmund</w:t>
            </w: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175372C" w14:textId="77777777" w:rsidR="00084D95" w:rsidRDefault="00084D95">
            <w:pPr>
              <w:pStyle w:val="RVtabelle75nl"/>
            </w:pPr>
            <w:r>
              <w:t>ZfsL Arnsberg:</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8D2785D" w14:textId="77777777" w:rsidR="00084D95" w:rsidRDefault="00084D95">
            <w:pPr>
              <w:pStyle w:val="RVtabelle75nl"/>
            </w:pPr>
            <w:r>
              <w:t>Seminar f</w:t>
            </w:r>
            <w:r>
              <w:t>ü</w:t>
            </w:r>
            <w:r>
              <w:t>r das Lehramt an Grundschulen</w:t>
            </w:r>
          </w:p>
        </w:tc>
      </w:tr>
      <w:tr w:rsidR="00000000" w14:paraId="6803E7EF"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42C78B5"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91F72F3"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6899ACA" w14:textId="77777777" w:rsidR="00084D95" w:rsidRDefault="00084D95">
            <w:pPr>
              <w:pStyle w:val="RVtabelle75nl"/>
            </w:pPr>
            <w:r>
              <w:t>Seminar f</w:t>
            </w:r>
            <w:r>
              <w:t>ü</w:t>
            </w:r>
            <w:r>
              <w:t xml:space="preserve">r das Lehramt an Haupt-, </w:t>
            </w:r>
            <w:r>
              <w:br/>
              <w:t>Real-, Sekundar- und Gesamtschulen</w:t>
            </w:r>
          </w:p>
        </w:tc>
      </w:tr>
      <w:tr w:rsidR="00000000" w14:paraId="060A80A9"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8E5B0A2"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EB63DE0"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0707A23" w14:textId="77777777" w:rsidR="00084D95" w:rsidRDefault="00084D95">
            <w:pPr>
              <w:pStyle w:val="RVtabelle75nl"/>
            </w:pPr>
            <w:r>
              <w:t>Seminar f</w:t>
            </w:r>
            <w:r>
              <w:t>ü</w:t>
            </w:r>
            <w:r>
              <w:t>r das Lehramt an Gymnasien und Gesamtschulen</w:t>
            </w:r>
          </w:p>
        </w:tc>
      </w:tr>
      <w:tr w:rsidR="00000000" w14:paraId="4BCC9C7B"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BF6951B" w14:textId="77777777" w:rsidR="00084D95" w:rsidRDefault="00084D95">
            <w:pPr>
              <w:pStyle w:val="RVtabelle75nl"/>
              <w:spacing w:before="50" w:after="30" w:line="140" w:lineRule="exact"/>
            </w:pP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DC3121D" w14:textId="77777777" w:rsidR="00084D95" w:rsidRDefault="00084D95">
            <w:pPr>
              <w:pStyle w:val="RVtabelle75nl"/>
            </w:pPr>
            <w:r>
              <w:t>ZfsL Dortmund:</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F9AAC30" w14:textId="77777777" w:rsidR="00084D95" w:rsidRDefault="00084D95">
            <w:pPr>
              <w:pStyle w:val="RVtabelle75nl"/>
            </w:pPr>
            <w:r>
              <w:t>Seminar f</w:t>
            </w:r>
            <w:r>
              <w:t>ü</w:t>
            </w:r>
            <w:r>
              <w:t>r das Lehramt an Grundschulen</w:t>
            </w:r>
          </w:p>
        </w:tc>
      </w:tr>
      <w:tr w:rsidR="00000000" w14:paraId="54EA6616"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39BFBDF"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21A3DAE"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3BD015F" w14:textId="77777777" w:rsidR="00084D95" w:rsidRDefault="00084D95">
            <w:pPr>
              <w:pStyle w:val="RVtabelle75nl"/>
            </w:pPr>
            <w:r>
              <w:t>Seminar f</w:t>
            </w:r>
            <w:r>
              <w:t>ü</w:t>
            </w:r>
            <w:r>
              <w:t xml:space="preserve">r das Lehramt an Haupt-, </w:t>
            </w:r>
            <w:r>
              <w:br/>
              <w:t>Real-, Sekundar- und Gesamtschulen</w:t>
            </w:r>
          </w:p>
        </w:tc>
      </w:tr>
      <w:tr w:rsidR="00000000" w14:paraId="3B30C8DD"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F5B4C42"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C8959E4"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C4A5878" w14:textId="77777777" w:rsidR="00084D95" w:rsidRDefault="00084D95">
            <w:pPr>
              <w:pStyle w:val="RVtabelle75nl"/>
            </w:pPr>
            <w:r>
              <w:t>Seminar f</w:t>
            </w:r>
            <w:r>
              <w:t>ü</w:t>
            </w:r>
            <w:r>
              <w:t>r das Lehramt an Gymnasien und Gesamtschulen</w:t>
            </w:r>
          </w:p>
        </w:tc>
      </w:tr>
      <w:tr w:rsidR="00000000" w14:paraId="4EE05DD0" w14:textId="77777777">
        <w:trPr>
          <w:trHeight w:val="21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99694E2"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0DA90B3"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BEDDA66" w14:textId="77777777" w:rsidR="00084D95" w:rsidRDefault="00084D95">
            <w:pPr>
              <w:pStyle w:val="RVtabelle75nl"/>
            </w:pPr>
            <w:r>
              <w:t>Seminar f</w:t>
            </w:r>
            <w:r>
              <w:t>ü</w:t>
            </w:r>
            <w:r>
              <w:t>r das Lehramt an Berufskollegs</w:t>
            </w:r>
          </w:p>
        </w:tc>
      </w:tr>
      <w:tr w:rsidR="00000000" w14:paraId="5C21CC96"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07BC2F1"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6F24AE0"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82F5D79" w14:textId="77777777" w:rsidR="00084D95" w:rsidRDefault="00084D95">
            <w:pPr>
              <w:pStyle w:val="RVtabelle75nl"/>
            </w:pPr>
            <w:r>
              <w:t>Seminar f</w:t>
            </w:r>
            <w:r>
              <w:t>ü</w:t>
            </w:r>
            <w:r>
              <w:t>r das Lehramt f</w:t>
            </w:r>
            <w:r>
              <w:t>ü</w:t>
            </w:r>
            <w:r>
              <w:t xml:space="preserve">r </w:t>
            </w:r>
            <w:r>
              <w:br/>
              <w:t>sonderp</w:t>
            </w:r>
            <w:r>
              <w:t>ä</w:t>
            </w:r>
            <w:r>
              <w:t>dagogische F</w:t>
            </w:r>
            <w:r>
              <w:t>ö</w:t>
            </w:r>
            <w:r>
              <w:t>rderung</w:t>
            </w:r>
          </w:p>
        </w:tc>
      </w:tr>
      <w:tr w:rsidR="00000000" w14:paraId="3EEB8B9F"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7B28A56" w14:textId="77777777" w:rsidR="00084D95" w:rsidRDefault="00084D95">
            <w:pPr>
              <w:pStyle w:val="RVtabelle75nl"/>
              <w:spacing w:before="50" w:after="30" w:line="140" w:lineRule="exact"/>
            </w:pP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771B1AD" w14:textId="77777777" w:rsidR="00084D95" w:rsidRDefault="00084D95">
            <w:pPr>
              <w:pStyle w:val="RVtabelle75nl"/>
            </w:pPr>
            <w:r>
              <w:t>ZfsL Hamm:</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FBA08AD" w14:textId="77777777" w:rsidR="00084D95" w:rsidRDefault="00084D95">
            <w:pPr>
              <w:pStyle w:val="RVtabelle75nl"/>
            </w:pPr>
            <w:r>
              <w:t>Seminar f</w:t>
            </w:r>
            <w:r>
              <w:t>ü</w:t>
            </w:r>
            <w:r>
              <w:t>r das Lehramt an Grundschulen</w:t>
            </w:r>
          </w:p>
        </w:tc>
      </w:tr>
      <w:tr w:rsidR="00000000" w14:paraId="61FFE390"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D582422"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96F103B"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4CE8637" w14:textId="77777777" w:rsidR="00084D95" w:rsidRDefault="00084D95">
            <w:pPr>
              <w:pStyle w:val="RVtabelle75nl"/>
            </w:pPr>
            <w:r>
              <w:t>Seminar f</w:t>
            </w:r>
            <w:r>
              <w:t>ü</w:t>
            </w:r>
            <w:r>
              <w:t>r das Lehramt an Gymnasien und Gesamtschulen</w:t>
            </w:r>
          </w:p>
        </w:tc>
      </w:tr>
      <w:tr w:rsidR="00000000" w14:paraId="256A4AA3"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0CA079F"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1931F59"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4268934" w14:textId="77777777" w:rsidR="00084D95" w:rsidRDefault="00084D95">
            <w:pPr>
              <w:pStyle w:val="RVtabelle75nl"/>
            </w:pPr>
            <w:r>
              <w:t>Seminar f</w:t>
            </w:r>
            <w:r>
              <w:t>ü</w:t>
            </w:r>
            <w:r>
              <w:t>r das Lehramt f</w:t>
            </w:r>
            <w:r>
              <w:t>ü</w:t>
            </w:r>
            <w:r>
              <w:t xml:space="preserve">r </w:t>
            </w:r>
            <w:r>
              <w:br/>
              <w:t>sonderp</w:t>
            </w:r>
            <w:r>
              <w:t>ä</w:t>
            </w:r>
            <w:r>
              <w:t>dagogische F</w:t>
            </w:r>
            <w:r>
              <w:t>ö</w:t>
            </w:r>
            <w:r>
              <w:t>rderung</w:t>
            </w:r>
          </w:p>
        </w:tc>
      </w:tr>
      <w:tr w:rsidR="00000000" w14:paraId="5AE77AF9"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9BE1246" w14:textId="77777777" w:rsidR="00084D95" w:rsidRDefault="00084D95">
            <w:pPr>
              <w:pStyle w:val="RVtabelle75nl"/>
              <w:spacing w:before="50" w:after="30" w:line="140" w:lineRule="exact"/>
            </w:pPr>
          </w:p>
        </w:tc>
        <w:tc>
          <w:tcPr>
            <w:tcW w:w="121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BCFF714" w14:textId="77777777" w:rsidR="00084D95" w:rsidRDefault="00084D95">
            <w:pPr>
              <w:pStyle w:val="RVtabelle75nl"/>
            </w:pPr>
            <w:r>
              <w:t xml:space="preserve">sowie: </w:t>
            </w:r>
            <w:r>
              <w:br/>
              <w:t>ZfsL Bochum:</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4466041" w14:textId="77777777" w:rsidR="00084D95" w:rsidRDefault="00084D95">
            <w:pPr>
              <w:pStyle w:val="RVtabelle75nl"/>
            </w:pPr>
            <w:r>
              <w:t>Seminar f</w:t>
            </w:r>
            <w:r>
              <w:t>ü</w:t>
            </w:r>
            <w:r>
              <w:t>r das Lehramt an Grundschulen</w:t>
            </w:r>
          </w:p>
        </w:tc>
      </w:tr>
      <w:tr w:rsidR="00000000" w14:paraId="38640ABF"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D6588BB" w14:textId="77777777" w:rsidR="00084D95" w:rsidRDefault="00084D95">
            <w:pPr>
              <w:pStyle w:val="RVtabelle75nl"/>
              <w:spacing w:before="50" w:after="30" w:line="140" w:lineRule="exact"/>
            </w:pPr>
          </w:p>
        </w:tc>
        <w:tc>
          <w:tcPr>
            <w:tcW w:w="121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B3B6BD0" w14:textId="77777777" w:rsidR="00084D95" w:rsidRDefault="00084D95">
            <w:pPr>
              <w:pStyle w:val="RVtabelle75nl"/>
            </w:pPr>
            <w:r>
              <w:t>ZfsL Duisburg:</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1A3EA65" w14:textId="77777777" w:rsidR="00084D95" w:rsidRDefault="00084D95">
            <w:pPr>
              <w:pStyle w:val="RVtabelle75nl"/>
            </w:pPr>
            <w:r>
              <w:t>Seminar f</w:t>
            </w:r>
            <w:r>
              <w:t>ü</w:t>
            </w:r>
            <w:r>
              <w:t>r das Lehramt f</w:t>
            </w:r>
            <w:r>
              <w:t>ü</w:t>
            </w:r>
            <w:r>
              <w:t>r sonderp</w:t>
            </w:r>
            <w:r>
              <w:t>ä</w:t>
            </w:r>
            <w:r>
              <w:t>dagogische F</w:t>
            </w:r>
            <w:r>
              <w:t>ö</w:t>
            </w:r>
            <w:r>
              <w:t>rderung</w:t>
            </w:r>
          </w:p>
        </w:tc>
      </w:tr>
      <w:tr w:rsidR="00000000" w14:paraId="79675505"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0FD0425" w14:textId="77777777" w:rsidR="00084D95" w:rsidRDefault="00084D95">
            <w:pPr>
              <w:pStyle w:val="RVtabelle75nl"/>
              <w:spacing w:before="50" w:after="30" w:line="140" w:lineRule="exact"/>
            </w:pPr>
          </w:p>
        </w:tc>
        <w:tc>
          <w:tcPr>
            <w:tcW w:w="121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594F993" w14:textId="77777777" w:rsidR="00084D95" w:rsidRDefault="00084D95">
            <w:pPr>
              <w:pStyle w:val="RVtabelle75nl"/>
            </w:pPr>
            <w:r>
              <w:t>ZfsL Gelsenkirchen:</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F37593D" w14:textId="77777777" w:rsidR="00084D95" w:rsidRDefault="00084D95">
            <w:pPr>
              <w:pStyle w:val="RVtabelle75nl"/>
            </w:pPr>
            <w:r>
              <w:t>Seminar f</w:t>
            </w:r>
            <w:r>
              <w:t>ü</w:t>
            </w:r>
            <w:r>
              <w:t>r das Lehramt f</w:t>
            </w:r>
            <w:r>
              <w:t>ü</w:t>
            </w:r>
            <w:r>
              <w:t xml:space="preserve">r </w:t>
            </w:r>
            <w:r>
              <w:br/>
              <w:t>sonderp</w:t>
            </w:r>
            <w:r>
              <w:t>ä</w:t>
            </w:r>
            <w:r>
              <w:t>dagogische F</w:t>
            </w:r>
            <w:r>
              <w:t>ö</w:t>
            </w:r>
            <w:r>
              <w:t>rderung</w:t>
            </w:r>
          </w:p>
        </w:tc>
      </w:tr>
      <w:tr w:rsidR="00000000" w14:paraId="5151328D"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C35952F" w14:textId="77777777" w:rsidR="00084D95" w:rsidRDefault="00084D95">
            <w:pPr>
              <w:pStyle w:val="RVtabelle75nl"/>
              <w:spacing w:before="50" w:after="30" w:line="140" w:lineRule="exact"/>
            </w:pP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EA8E2FE" w14:textId="77777777" w:rsidR="00084D95" w:rsidRDefault="00084D95">
            <w:pPr>
              <w:pStyle w:val="RVtabelle75nl"/>
            </w:pPr>
            <w:r>
              <w:t>ZfsL Hagen:</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0192FF2" w14:textId="77777777" w:rsidR="00084D95" w:rsidRDefault="00084D95">
            <w:pPr>
              <w:pStyle w:val="RVtabelle75nl"/>
            </w:pPr>
            <w:r>
              <w:t>Seminar f</w:t>
            </w:r>
            <w:r>
              <w:t>ü</w:t>
            </w:r>
            <w:r>
              <w:t>r das Lehramt an Grundschulen</w:t>
            </w:r>
          </w:p>
        </w:tc>
      </w:tr>
      <w:tr w:rsidR="00000000" w14:paraId="5DEEF41E" w14:textId="77777777">
        <w:trPr>
          <w:trHeight w:val="21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30D2AAF"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B2B3ECA"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5147C3C" w14:textId="77777777" w:rsidR="00084D95" w:rsidRDefault="00084D95">
            <w:pPr>
              <w:pStyle w:val="RVtabelle75nl"/>
            </w:pPr>
            <w:r>
              <w:t>Seminar f</w:t>
            </w:r>
            <w:r>
              <w:t>ü</w:t>
            </w:r>
            <w:r>
              <w:t>r das Lehramt an Berufskollegs</w:t>
            </w:r>
          </w:p>
        </w:tc>
      </w:tr>
      <w:tr w:rsidR="00000000" w14:paraId="2E0BD0F4"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3181970" w14:textId="77777777" w:rsidR="00084D95" w:rsidRDefault="00084D95">
            <w:pPr>
              <w:pStyle w:val="RVtabelle75nl"/>
              <w:spacing w:before="50" w:after="30" w:line="140" w:lineRule="exact"/>
            </w:pPr>
          </w:p>
        </w:tc>
        <w:tc>
          <w:tcPr>
            <w:tcW w:w="121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E949ECD" w14:textId="77777777" w:rsidR="00084D95" w:rsidRDefault="00084D95">
            <w:pPr>
              <w:pStyle w:val="RVtabelle75nl"/>
            </w:pPr>
            <w:r>
              <w:t>ZfsL L</w:t>
            </w:r>
            <w:r>
              <w:t>ü</w:t>
            </w:r>
            <w:r>
              <w:t>denscheid:</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69CF264" w14:textId="77777777" w:rsidR="00084D95" w:rsidRDefault="00084D95">
            <w:pPr>
              <w:pStyle w:val="RVtabelle75nl"/>
            </w:pPr>
            <w:r>
              <w:t>Seminar f</w:t>
            </w:r>
            <w:r>
              <w:t>ü</w:t>
            </w:r>
            <w:r>
              <w:t>r das Lehramt f</w:t>
            </w:r>
            <w:r>
              <w:t>ü</w:t>
            </w:r>
            <w:r>
              <w:t xml:space="preserve">r </w:t>
            </w:r>
            <w:r>
              <w:br/>
              <w:t>sonderp</w:t>
            </w:r>
            <w:r>
              <w:t>ä</w:t>
            </w:r>
            <w:r>
              <w:t>dagogische F</w:t>
            </w:r>
            <w:r>
              <w:t>ö</w:t>
            </w:r>
            <w:r>
              <w:t>rderung</w:t>
            </w:r>
          </w:p>
        </w:tc>
      </w:tr>
      <w:tr w:rsidR="00000000" w14:paraId="61D9F175" w14:textId="77777777">
        <w:trPr>
          <w:trHeight w:val="360"/>
        </w:trPr>
        <w:tc>
          <w:tcPr>
            <w:tcW w:w="822"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65BE654" w14:textId="77777777" w:rsidR="00084D95" w:rsidRDefault="00084D95">
            <w:pPr>
              <w:pStyle w:val="RVtabelle75fb"/>
            </w:pPr>
            <w:r>
              <w:t>Duisburg-Essen</w:t>
            </w: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E9FD524" w14:textId="77777777" w:rsidR="00084D95" w:rsidRDefault="00084D95">
            <w:pPr>
              <w:pStyle w:val="RVtabelle75nl"/>
            </w:pPr>
            <w:r>
              <w:t>ZfsL Duisburg:</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4C0C1DC" w14:textId="77777777" w:rsidR="00084D95" w:rsidRDefault="00084D95">
            <w:pPr>
              <w:pStyle w:val="RVtabelle75nl"/>
            </w:pPr>
            <w:r>
              <w:t>Seminar f</w:t>
            </w:r>
            <w:r>
              <w:t>ü</w:t>
            </w:r>
            <w:r>
              <w:t>r das Lehramt an Grundschulen</w:t>
            </w:r>
          </w:p>
        </w:tc>
      </w:tr>
      <w:tr w:rsidR="00000000" w14:paraId="22CF05AE"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110FBDC"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39ADF0C"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76B84B5" w14:textId="77777777" w:rsidR="00084D95" w:rsidRDefault="00084D95">
            <w:pPr>
              <w:pStyle w:val="RVtabelle75nl"/>
            </w:pPr>
            <w:r>
              <w:t>Seminar f</w:t>
            </w:r>
            <w:r>
              <w:t>ü</w:t>
            </w:r>
            <w:r>
              <w:t>r das Lehramt an Gymnasien und Gesamtschulen</w:t>
            </w:r>
          </w:p>
        </w:tc>
      </w:tr>
      <w:tr w:rsidR="00000000" w14:paraId="377B9466" w14:textId="77777777">
        <w:trPr>
          <w:trHeight w:val="21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B19AA57"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2A8CC69"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0B694E9" w14:textId="77777777" w:rsidR="00084D95" w:rsidRDefault="00084D95">
            <w:pPr>
              <w:pStyle w:val="RVtabelle75nl"/>
            </w:pPr>
            <w:r>
              <w:t>Seminar f</w:t>
            </w:r>
            <w:r>
              <w:t>ü</w:t>
            </w:r>
            <w:r>
              <w:t>r das Lehramt an Berufskollegs</w:t>
            </w:r>
          </w:p>
        </w:tc>
      </w:tr>
      <w:tr w:rsidR="00000000" w14:paraId="2B7E639B"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AF8DA29" w14:textId="77777777" w:rsidR="00084D95" w:rsidRDefault="00084D95">
            <w:pPr>
              <w:pStyle w:val="RVtabelle75nl"/>
              <w:spacing w:before="50" w:after="30" w:line="140" w:lineRule="exact"/>
            </w:pP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7D606D9" w14:textId="77777777" w:rsidR="00084D95" w:rsidRDefault="00084D95">
            <w:pPr>
              <w:pStyle w:val="RVtabelle75nl"/>
            </w:pPr>
            <w:r>
              <w:t>ZfsL Essen:</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8D19643" w14:textId="77777777" w:rsidR="00084D95" w:rsidRDefault="00084D95">
            <w:pPr>
              <w:pStyle w:val="RVtabelle75nl"/>
            </w:pPr>
            <w:r>
              <w:t>Seminar f</w:t>
            </w:r>
            <w:r>
              <w:t>ü</w:t>
            </w:r>
            <w:r>
              <w:t>r das Lehramt an Grundschulen</w:t>
            </w:r>
          </w:p>
        </w:tc>
      </w:tr>
      <w:tr w:rsidR="00000000" w14:paraId="26B2F444"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ABFEDED"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01774EA"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EED0A5A" w14:textId="77777777" w:rsidR="00084D95" w:rsidRDefault="00084D95">
            <w:pPr>
              <w:pStyle w:val="RVtabelle75nl"/>
            </w:pPr>
            <w:r>
              <w:t>Seminar f</w:t>
            </w:r>
            <w:r>
              <w:t>ü</w:t>
            </w:r>
            <w:r>
              <w:t xml:space="preserve">r das Lehramt an Haupt-, </w:t>
            </w:r>
            <w:r>
              <w:br/>
              <w:t>Real-, Sekundar- und Gesamtschulen</w:t>
            </w:r>
          </w:p>
        </w:tc>
      </w:tr>
      <w:tr w:rsidR="00000000" w14:paraId="6E406183"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A5198D0"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76041AC"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2C442B7" w14:textId="77777777" w:rsidR="00084D95" w:rsidRDefault="00084D95">
            <w:pPr>
              <w:pStyle w:val="RVtabelle75nl"/>
            </w:pPr>
            <w:r>
              <w:t>Seminar f</w:t>
            </w:r>
            <w:r>
              <w:t>ü</w:t>
            </w:r>
            <w:r>
              <w:t>r das Lehramt an Gymnasien und Gesamtschulen</w:t>
            </w:r>
          </w:p>
        </w:tc>
      </w:tr>
      <w:tr w:rsidR="00000000" w14:paraId="4D1D8A67"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6E9C252" w14:textId="77777777" w:rsidR="00084D95" w:rsidRDefault="00084D95">
            <w:pPr>
              <w:pStyle w:val="RVtabelle75nl"/>
              <w:spacing w:before="50" w:after="30" w:line="140" w:lineRule="exact"/>
            </w:pP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0D094A3" w14:textId="77777777" w:rsidR="00084D95" w:rsidRDefault="00084D95">
            <w:pPr>
              <w:pStyle w:val="RVtabelle75nl"/>
            </w:pPr>
            <w:r>
              <w:t>ZfsL Kleve:</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CE30AAF" w14:textId="77777777" w:rsidR="00084D95" w:rsidRDefault="00084D95">
            <w:pPr>
              <w:pStyle w:val="RVtabelle75nl"/>
            </w:pPr>
            <w:r>
              <w:t>Seminar f</w:t>
            </w:r>
            <w:r>
              <w:t>ü</w:t>
            </w:r>
            <w:r>
              <w:t>r das Lehramt an Grundschulen</w:t>
            </w:r>
          </w:p>
        </w:tc>
      </w:tr>
      <w:tr w:rsidR="00000000" w14:paraId="7F3035F8"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1537F6B"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B4BD1DB"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6BEC249" w14:textId="77777777" w:rsidR="00084D95" w:rsidRDefault="00084D95">
            <w:pPr>
              <w:pStyle w:val="RVtabelle75nl"/>
            </w:pPr>
            <w:r>
              <w:t>Seminar f</w:t>
            </w:r>
            <w:r>
              <w:t>ü</w:t>
            </w:r>
            <w:r>
              <w:t xml:space="preserve">r das Lehramt an Haupt-, </w:t>
            </w:r>
            <w:r>
              <w:br/>
              <w:t>Real-, Sekundar- und Gesamtschulen</w:t>
            </w:r>
          </w:p>
        </w:tc>
      </w:tr>
      <w:tr w:rsidR="00000000" w14:paraId="1FAB4EB0"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79367EC"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D06BA40"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6240A48" w14:textId="77777777" w:rsidR="00084D95" w:rsidRDefault="00084D95">
            <w:pPr>
              <w:pStyle w:val="RVtabelle75nl"/>
            </w:pPr>
            <w:r>
              <w:t>Seminar f</w:t>
            </w:r>
            <w:r>
              <w:t>ü</w:t>
            </w:r>
            <w:r>
              <w:t>r das Lehramt an Gymnasien und Gesamtschulen</w:t>
            </w:r>
          </w:p>
        </w:tc>
      </w:tr>
      <w:tr w:rsidR="00000000" w14:paraId="0C93A3B0"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9F68A4F" w14:textId="77777777" w:rsidR="00084D95" w:rsidRDefault="00084D95">
            <w:pPr>
              <w:pStyle w:val="RVtabelle75nl"/>
              <w:spacing w:before="50" w:after="30" w:line="140" w:lineRule="exact"/>
            </w:pP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224C068" w14:textId="77777777" w:rsidR="00084D95" w:rsidRDefault="00084D95">
            <w:pPr>
              <w:pStyle w:val="RVtabelle75nl"/>
            </w:pPr>
            <w:r>
              <w:t>ZfsL Krefeld:</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6F62919" w14:textId="77777777" w:rsidR="00084D95" w:rsidRDefault="00084D95">
            <w:pPr>
              <w:pStyle w:val="RVtabelle75nl"/>
            </w:pPr>
            <w:r>
              <w:t>Seminar f</w:t>
            </w:r>
            <w:r>
              <w:t>ü</w:t>
            </w:r>
            <w:r>
              <w:t>r das Lehramt an Gymnasien und Gesamtschulen</w:t>
            </w:r>
          </w:p>
        </w:tc>
      </w:tr>
      <w:tr w:rsidR="00000000" w14:paraId="1C901259" w14:textId="77777777">
        <w:trPr>
          <w:trHeight w:val="21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6FB573B"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34E2011"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730F768" w14:textId="77777777" w:rsidR="00084D95" w:rsidRDefault="00084D95">
            <w:pPr>
              <w:pStyle w:val="RVtabelle75nl"/>
            </w:pPr>
            <w:r>
              <w:t>Seminar f</w:t>
            </w:r>
            <w:r>
              <w:t>ü</w:t>
            </w:r>
            <w:r>
              <w:t>r das Lehramt an Berufskollegs</w:t>
            </w:r>
          </w:p>
        </w:tc>
      </w:tr>
      <w:tr w:rsidR="00000000" w14:paraId="1AFC7FF4"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E1C9155" w14:textId="77777777" w:rsidR="00084D95" w:rsidRDefault="00084D95">
            <w:pPr>
              <w:pStyle w:val="RVtabelle75nl"/>
              <w:spacing w:before="50" w:after="30" w:line="140" w:lineRule="exact"/>
            </w:pP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9006224" w14:textId="77777777" w:rsidR="00084D95" w:rsidRDefault="00084D95">
            <w:pPr>
              <w:pStyle w:val="RVtabelle75nl"/>
            </w:pPr>
            <w:r>
              <w:t>ZfsL Oberhausen:</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EC1C702" w14:textId="77777777" w:rsidR="00084D95" w:rsidRDefault="00084D95">
            <w:pPr>
              <w:pStyle w:val="RVtabelle75nl"/>
            </w:pPr>
            <w:r>
              <w:t>Seminar f</w:t>
            </w:r>
            <w:r>
              <w:t>ü</w:t>
            </w:r>
            <w:r>
              <w:t xml:space="preserve">r das Lehramt an Haupt-, </w:t>
            </w:r>
            <w:r>
              <w:br/>
              <w:t>Real-, Sekundar- und Gesamtschulen</w:t>
            </w:r>
          </w:p>
        </w:tc>
      </w:tr>
      <w:tr w:rsidR="00000000" w14:paraId="48AC3420"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3C58097"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AE30F9A"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3DA4C41" w14:textId="77777777" w:rsidR="00084D95" w:rsidRDefault="00084D95">
            <w:pPr>
              <w:pStyle w:val="RVtabelle75nl"/>
            </w:pPr>
            <w:r>
              <w:t>Seminar f</w:t>
            </w:r>
            <w:r>
              <w:t>ü</w:t>
            </w:r>
            <w:r>
              <w:t>r das Lehramt an Gymnasien und Gesamtschulen</w:t>
            </w:r>
          </w:p>
        </w:tc>
      </w:tr>
      <w:tr w:rsidR="00000000" w14:paraId="01C58EBA" w14:textId="77777777">
        <w:trPr>
          <w:trHeight w:val="360"/>
        </w:trPr>
        <w:tc>
          <w:tcPr>
            <w:tcW w:w="822"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15899A7" w14:textId="77777777" w:rsidR="00084D95" w:rsidRDefault="00084D95">
            <w:pPr>
              <w:pStyle w:val="RVtabelle75fb"/>
            </w:pPr>
            <w:r>
              <w:t>K</w:t>
            </w:r>
            <w:r>
              <w:t>ö</w:t>
            </w:r>
            <w:r>
              <w:t>ln</w:t>
            </w: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F0B4FF9" w14:textId="77777777" w:rsidR="00084D95" w:rsidRDefault="00084D95">
            <w:pPr>
              <w:pStyle w:val="RVtabelle75nl"/>
            </w:pPr>
            <w:r>
              <w:t>ZfSL D</w:t>
            </w:r>
            <w:r>
              <w:t>ü</w:t>
            </w:r>
            <w:r>
              <w:t>ren:</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007AEB1" w14:textId="77777777" w:rsidR="00084D95" w:rsidRDefault="00084D95">
            <w:pPr>
              <w:pStyle w:val="RVtabelle75nl"/>
            </w:pPr>
            <w:r>
              <w:t>Seminar f</w:t>
            </w:r>
            <w:r>
              <w:t>ü</w:t>
            </w:r>
            <w:r>
              <w:t>r das Lehramt an Grundschulen</w:t>
            </w:r>
          </w:p>
        </w:tc>
      </w:tr>
      <w:tr w:rsidR="00000000" w14:paraId="3BCB8CDB"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301218E" w14:textId="77777777" w:rsidR="00084D95" w:rsidRDefault="00084D95">
            <w:pPr>
              <w:pStyle w:val="RVtabelle75fb"/>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D710FF8" w14:textId="77777777" w:rsidR="00084D95" w:rsidRDefault="00084D95">
            <w:pPr>
              <w:pStyle w:val="RVtabelle75nl"/>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57E5D3B" w14:textId="77777777" w:rsidR="00084D95" w:rsidRDefault="00084D95">
            <w:pPr>
              <w:pStyle w:val="RVtabelle75nl"/>
            </w:pPr>
            <w:r>
              <w:t>Seminar f</w:t>
            </w:r>
            <w:r>
              <w:t>ü</w:t>
            </w:r>
            <w:r>
              <w:t>r das Lehramt an G</w:t>
            </w:r>
            <w:r>
              <w:t>ymnasien und Gesamtschulen</w:t>
            </w:r>
          </w:p>
        </w:tc>
      </w:tr>
      <w:tr w:rsidR="00000000" w14:paraId="3735EF5C"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AE78108" w14:textId="77777777" w:rsidR="00084D95" w:rsidRDefault="00084D95">
            <w:pPr>
              <w:pStyle w:val="RVtabelle75fb"/>
            </w:pP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E4DD0B7" w14:textId="77777777" w:rsidR="00084D95" w:rsidRDefault="00084D95">
            <w:pPr>
              <w:pStyle w:val="RVtabelle75nl"/>
            </w:pPr>
            <w:r>
              <w:t>ZfsL Engelskirchen:</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A4D0141" w14:textId="77777777" w:rsidR="00084D95" w:rsidRDefault="00084D95">
            <w:pPr>
              <w:pStyle w:val="RVtabelle75nl"/>
            </w:pPr>
            <w:r>
              <w:t>Seminar f</w:t>
            </w:r>
            <w:r>
              <w:t>ü</w:t>
            </w:r>
            <w:r>
              <w:t>r das Lehramt an Grundschulen</w:t>
            </w:r>
          </w:p>
        </w:tc>
      </w:tr>
      <w:tr w:rsidR="00000000" w14:paraId="4E82584F"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B2C609C"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082FF63"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C8C5415" w14:textId="77777777" w:rsidR="00084D95" w:rsidRDefault="00084D95">
            <w:pPr>
              <w:pStyle w:val="RVtabelle75nl"/>
            </w:pPr>
            <w:r>
              <w:t>Seminar f</w:t>
            </w:r>
            <w:r>
              <w:t>ü</w:t>
            </w:r>
            <w:r>
              <w:t>r das Lehramt an Gymnasien und Gesamtschulen</w:t>
            </w:r>
          </w:p>
        </w:tc>
      </w:tr>
      <w:tr w:rsidR="00000000" w14:paraId="3CE536FF"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982AEC1"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5771D13"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5A31839" w14:textId="77777777" w:rsidR="00084D95" w:rsidRDefault="00084D95">
            <w:pPr>
              <w:pStyle w:val="RVtabelle75nl"/>
            </w:pPr>
            <w:r>
              <w:t>Seminar f</w:t>
            </w:r>
            <w:r>
              <w:t>ü</w:t>
            </w:r>
            <w:r>
              <w:t>r das Lehramt f</w:t>
            </w:r>
            <w:r>
              <w:t>ü</w:t>
            </w:r>
            <w:r>
              <w:t xml:space="preserve">r </w:t>
            </w:r>
            <w:r>
              <w:br/>
              <w:t>sonderp</w:t>
            </w:r>
            <w:r>
              <w:t>ä</w:t>
            </w:r>
            <w:r>
              <w:t>dagogische F</w:t>
            </w:r>
            <w:r>
              <w:t>ö</w:t>
            </w:r>
            <w:r>
              <w:t>rderung</w:t>
            </w:r>
          </w:p>
        </w:tc>
      </w:tr>
      <w:tr w:rsidR="00000000" w14:paraId="2125EA41"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07BAAE1" w14:textId="77777777" w:rsidR="00084D95" w:rsidRDefault="00084D95">
            <w:pPr>
              <w:pStyle w:val="RVtabelle75nl"/>
              <w:spacing w:before="50" w:after="30" w:line="140" w:lineRule="exact"/>
            </w:pP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3575633" w14:textId="77777777" w:rsidR="00084D95" w:rsidRDefault="00084D95">
            <w:pPr>
              <w:pStyle w:val="RVtabelle75nl"/>
            </w:pPr>
            <w:r>
              <w:t>ZfsL K</w:t>
            </w:r>
            <w:r>
              <w:t>ö</w:t>
            </w:r>
            <w:r>
              <w:t>ln:</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892C1EA" w14:textId="77777777" w:rsidR="00084D95" w:rsidRDefault="00084D95">
            <w:pPr>
              <w:pStyle w:val="RVtabelle75nl"/>
            </w:pPr>
            <w:r>
              <w:t>Seminar f</w:t>
            </w:r>
            <w:r>
              <w:t>ü</w:t>
            </w:r>
            <w:r>
              <w:t>r das Lehramt an Grundschulen</w:t>
            </w:r>
          </w:p>
        </w:tc>
      </w:tr>
      <w:tr w:rsidR="00000000" w14:paraId="02FCB71C"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6987496"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1BD8870"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F282ABF" w14:textId="77777777" w:rsidR="00084D95" w:rsidRDefault="00084D95">
            <w:pPr>
              <w:pStyle w:val="RVtabelle75nl"/>
            </w:pPr>
            <w:r>
              <w:t>Seminar f</w:t>
            </w:r>
            <w:r>
              <w:t>ü</w:t>
            </w:r>
            <w:r>
              <w:t xml:space="preserve">r das Lehramt an Haupt-, </w:t>
            </w:r>
            <w:r>
              <w:br/>
              <w:t>Real-, Sekundar- und Gesamtschulen</w:t>
            </w:r>
          </w:p>
        </w:tc>
      </w:tr>
      <w:tr w:rsidR="00000000" w14:paraId="4B21B20D"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40958DB"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5A29F6D"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ACB0F96" w14:textId="77777777" w:rsidR="00084D95" w:rsidRDefault="00084D95">
            <w:pPr>
              <w:pStyle w:val="RVtabelle75nl"/>
            </w:pPr>
            <w:r>
              <w:t>Seminar f</w:t>
            </w:r>
            <w:r>
              <w:t>ü</w:t>
            </w:r>
            <w:r>
              <w:t>r das Lehramt an Gymnasien und Gesamtschulen</w:t>
            </w:r>
          </w:p>
        </w:tc>
      </w:tr>
      <w:tr w:rsidR="00000000" w14:paraId="40CC514C" w14:textId="77777777">
        <w:trPr>
          <w:trHeight w:val="21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6B87E47"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ED156AA"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FF68EAD" w14:textId="77777777" w:rsidR="00084D95" w:rsidRDefault="00084D95">
            <w:pPr>
              <w:pStyle w:val="RVtabelle75nl"/>
            </w:pPr>
            <w:r>
              <w:t>Seminar f</w:t>
            </w:r>
            <w:r>
              <w:t>ü</w:t>
            </w:r>
            <w:r>
              <w:t>r das Lehramt an Berufskollegs</w:t>
            </w:r>
          </w:p>
        </w:tc>
      </w:tr>
      <w:tr w:rsidR="00000000" w14:paraId="3EF9CA2B"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957B144"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43863AE"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254EC4A" w14:textId="77777777" w:rsidR="00084D95" w:rsidRDefault="00084D95">
            <w:pPr>
              <w:pStyle w:val="RVtabelle75nl"/>
            </w:pPr>
            <w:r>
              <w:t>Seminar f</w:t>
            </w:r>
            <w:r>
              <w:t>ü</w:t>
            </w:r>
            <w:r>
              <w:t>r das Lehramt f</w:t>
            </w:r>
            <w:r>
              <w:t>ü</w:t>
            </w:r>
            <w:r>
              <w:t xml:space="preserve">r </w:t>
            </w:r>
            <w:r>
              <w:br/>
              <w:t>sonderp</w:t>
            </w:r>
            <w:r>
              <w:t>ä</w:t>
            </w:r>
            <w:r>
              <w:t>dagogische F</w:t>
            </w:r>
            <w:r>
              <w:t>ö</w:t>
            </w:r>
            <w:r>
              <w:t>rderung</w:t>
            </w:r>
          </w:p>
        </w:tc>
      </w:tr>
      <w:tr w:rsidR="00000000" w14:paraId="773360BF"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FCDB40F" w14:textId="77777777" w:rsidR="00084D95" w:rsidRDefault="00084D95">
            <w:pPr>
              <w:pStyle w:val="RVtabelle75nl"/>
              <w:spacing w:before="50" w:after="30" w:line="140" w:lineRule="exact"/>
            </w:pP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1814E28" w14:textId="77777777" w:rsidR="00084D95" w:rsidRDefault="00084D95">
            <w:pPr>
              <w:pStyle w:val="RVtabelle75nl"/>
            </w:pPr>
            <w:r>
              <w:t>ZfsL Leverkusen:</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8A042E7" w14:textId="77777777" w:rsidR="00084D95" w:rsidRDefault="00084D95">
            <w:pPr>
              <w:pStyle w:val="RVtabelle75nl"/>
            </w:pPr>
            <w:r>
              <w:t>Seminar f</w:t>
            </w:r>
            <w:r>
              <w:t>ü</w:t>
            </w:r>
            <w:r>
              <w:t xml:space="preserve">r das Lehramt an Haupt-, </w:t>
            </w:r>
            <w:r>
              <w:br/>
              <w:t>Real-, Sekundar- und Gesamtschulen</w:t>
            </w:r>
          </w:p>
        </w:tc>
      </w:tr>
      <w:tr w:rsidR="00000000" w14:paraId="7B00AD35"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9136E82"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9833317"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94BC63B" w14:textId="77777777" w:rsidR="00084D95" w:rsidRDefault="00084D95">
            <w:pPr>
              <w:pStyle w:val="RVtabelle75nl"/>
            </w:pPr>
            <w:r>
              <w:t>Seminar f</w:t>
            </w:r>
            <w:r>
              <w:t>ü</w:t>
            </w:r>
            <w:r>
              <w:t>r das Lehramt an Gymnasien und Gesamtschulen</w:t>
            </w:r>
          </w:p>
        </w:tc>
      </w:tr>
      <w:tr w:rsidR="00000000" w14:paraId="3887FB7B" w14:textId="77777777">
        <w:trPr>
          <w:trHeight w:val="21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401BA0C"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14B3880"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DC34DAF" w14:textId="77777777" w:rsidR="00084D95" w:rsidRDefault="00084D95">
            <w:pPr>
              <w:pStyle w:val="RVtabelle75nl"/>
            </w:pPr>
            <w:r>
              <w:t>Seminar f</w:t>
            </w:r>
            <w:r>
              <w:t>ü</w:t>
            </w:r>
            <w:r>
              <w:t>r das Lehramt an Berufskollegs</w:t>
            </w:r>
          </w:p>
        </w:tc>
      </w:tr>
      <w:tr w:rsidR="00000000" w14:paraId="5CA6F5D8"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3C76D68" w14:textId="77777777" w:rsidR="00084D95" w:rsidRDefault="00084D95">
            <w:pPr>
              <w:pStyle w:val="RVtabelle75nl"/>
              <w:spacing w:before="50" w:after="30" w:line="140" w:lineRule="exact"/>
            </w:pP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4BD12D0" w14:textId="77777777" w:rsidR="00084D95" w:rsidRDefault="00084D95">
            <w:pPr>
              <w:pStyle w:val="RVtabelle75nl"/>
            </w:pPr>
            <w:r>
              <w:t>ZfsL Siegburg:</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4877BD9" w14:textId="77777777" w:rsidR="00084D95" w:rsidRDefault="00084D95">
            <w:pPr>
              <w:pStyle w:val="RVtabelle75nl"/>
            </w:pPr>
            <w:r>
              <w:t>Seminar f</w:t>
            </w:r>
            <w:r>
              <w:t>ü</w:t>
            </w:r>
            <w:r>
              <w:t>r das Lehramt an Grundschulen</w:t>
            </w:r>
          </w:p>
        </w:tc>
      </w:tr>
      <w:tr w:rsidR="00000000" w14:paraId="6AEB24ED"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C323A49"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DF2BBB0"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4173F7A" w14:textId="77777777" w:rsidR="00084D95" w:rsidRDefault="00084D95">
            <w:pPr>
              <w:pStyle w:val="RVtabelle75nl"/>
            </w:pPr>
            <w:r>
              <w:t>Seminar f</w:t>
            </w:r>
            <w:r>
              <w:t>ü</w:t>
            </w:r>
            <w:r>
              <w:t>r das Lehramt an Haupt-, Real- Sekundar- und Gesamtschulen</w:t>
            </w:r>
          </w:p>
        </w:tc>
      </w:tr>
      <w:tr w:rsidR="00000000" w14:paraId="61D88C67"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9F490BB"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66140DC"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C01F31E" w14:textId="77777777" w:rsidR="00084D95" w:rsidRDefault="00084D95">
            <w:pPr>
              <w:pStyle w:val="RVtabelle75nl"/>
            </w:pPr>
            <w:r>
              <w:t>Seminar f</w:t>
            </w:r>
            <w:r>
              <w:t>ü</w:t>
            </w:r>
            <w:r>
              <w:t>r das Lehramt f</w:t>
            </w:r>
            <w:r>
              <w:t>ü</w:t>
            </w:r>
            <w:r>
              <w:t xml:space="preserve">r </w:t>
            </w:r>
            <w:r>
              <w:br/>
              <w:t>sonderp</w:t>
            </w:r>
            <w:r>
              <w:t>ä</w:t>
            </w:r>
            <w:r>
              <w:t>dagogische F</w:t>
            </w:r>
            <w:r>
              <w:t>ö</w:t>
            </w:r>
            <w:r>
              <w:t>rderung</w:t>
            </w:r>
          </w:p>
        </w:tc>
      </w:tr>
      <w:tr w:rsidR="00000000" w14:paraId="0A7AB5CD"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B8F48B3" w14:textId="77777777" w:rsidR="00084D95" w:rsidRDefault="00084D95">
            <w:pPr>
              <w:pStyle w:val="RVtabelle75nl"/>
              <w:spacing w:before="50" w:after="30" w:line="140" w:lineRule="exact"/>
            </w:pPr>
          </w:p>
        </w:tc>
        <w:tc>
          <w:tcPr>
            <w:tcW w:w="121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2E4C97A" w14:textId="77777777" w:rsidR="00084D95" w:rsidRDefault="00084D95">
            <w:pPr>
              <w:pStyle w:val="RVtabelle75nl"/>
            </w:pPr>
            <w:r>
              <w:t xml:space="preserve">sowie: </w:t>
            </w:r>
            <w:r>
              <w:br/>
              <w:t>ZfsL J</w:t>
            </w:r>
            <w:r>
              <w:t>ü</w:t>
            </w:r>
            <w:r>
              <w:t>lich:</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E122DFB" w14:textId="77777777" w:rsidR="00084D95" w:rsidRDefault="00084D95">
            <w:pPr>
              <w:pStyle w:val="RVtabelle75nl"/>
            </w:pPr>
            <w:r>
              <w:t>Seminar f</w:t>
            </w:r>
            <w:r>
              <w:t>ü</w:t>
            </w:r>
            <w:r>
              <w:t>r das Lehramt f</w:t>
            </w:r>
            <w:r>
              <w:t>ü</w:t>
            </w:r>
            <w:r>
              <w:t xml:space="preserve">r </w:t>
            </w:r>
            <w:r>
              <w:br/>
              <w:t>sonderp</w:t>
            </w:r>
            <w:r>
              <w:t>ä</w:t>
            </w:r>
            <w:r>
              <w:t>dagogische F</w:t>
            </w:r>
            <w:r>
              <w:t>ö</w:t>
            </w:r>
            <w:r>
              <w:t>rderung</w:t>
            </w:r>
          </w:p>
        </w:tc>
      </w:tr>
      <w:tr w:rsidR="00000000" w14:paraId="1C241A73" w14:textId="77777777">
        <w:trPr>
          <w:trHeight w:val="360"/>
        </w:trPr>
        <w:tc>
          <w:tcPr>
            <w:tcW w:w="822"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09D351E" w14:textId="77777777" w:rsidR="00084D95" w:rsidRDefault="00084D95">
            <w:pPr>
              <w:pStyle w:val="RVtabelle75fb"/>
            </w:pPr>
            <w:r>
              <w:t>M</w:t>
            </w:r>
            <w:r>
              <w:t>ü</w:t>
            </w:r>
            <w:r>
              <w:t>nster/</w:t>
            </w:r>
            <w:r>
              <w:br/>
              <w:t>FH M</w:t>
            </w:r>
            <w:r>
              <w:t>ü</w:t>
            </w:r>
            <w:r>
              <w:t>nster</w:t>
            </w: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A0B89DA" w14:textId="77777777" w:rsidR="00084D95" w:rsidRDefault="00084D95">
            <w:pPr>
              <w:pStyle w:val="RVtabelle75nl"/>
            </w:pPr>
            <w:r>
              <w:t>ZfsL Bocholt:</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7B454C0" w14:textId="77777777" w:rsidR="00084D95" w:rsidRDefault="00084D95">
            <w:pPr>
              <w:pStyle w:val="RVtabelle75nl"/>
            </w:pPr>
            <w:r>
              <w:t>Seminar f</w:t>
            </w:r>
            <w:r>
              <w:t>ü</w:t>
            </w:r>
            <w:r>
              <w:t>r das Lehramt an Grundschulen</w:t>
            </w:r>
          </w:p>
        </w:tc>
      </w:tr>
      <w:tr w:rsidR="00000000" w14:paraId="61E07AF5"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017794E"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F9582C6"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5C6ACCF" w14:textId="77777777" w:rsidR="00084D95" w:rsidRDefault="00084D95">
            <w:pPr>
              <w:pStyle w:val="RVtabelle75nl"/>
            </w:pPr>
            <w:r>
              <w:t>Seminar f</w:t>
            </w:r>
            <w:r>
              <w:t>ü</w:t>
            </w:r>
            <w:r>
              <w:t xml:space="preserve">r das Lehramt an Haupt-, </w:t>
            </w:r>
            <w:r>
              <w:br/>
              <w:t>Real-, Sekundar- und Gesamtschulen</w:t>
            </w:r>
          </w:p>
        </w:tc>
      </w:tr>
      <w:tr w:rsidR="00000000" w14:paraId="2E525B55"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BD9E949"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1D77F04"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330B310" w14:textId="77777777" w:rsidR="00084D95" w:rsidRDefault="00084D95">
            <w:pPr>
              <w:pStyle w:val="RVtabelle75nl"/>
            </w:pPr>
            <w:r>
              <w:t>Seminar f</w:t>
            </w:r>
            <w:r>
              <w:t>ü</w:t>
            </w:r>
            <w:r>
              <w:t>r das Lehramt an Gymnasien und Gesamtschulen</w:t>
            </w:r>
          </w:p>
        </w:tc>
      </w:tr>
      <w:tr w:rsidR="00000000" w14:paraId="0501B016"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886A2B9" w14:textId="77777777" w:rsidR="00084D95" w:rsidRDefault="00084D95">
            <w:pPr>
              <w:pStyle w:val="RVtabelle75nl"/>
              <w:spacing w:before="50" w:after="30" w:line="140" w:lineRule="exact"/>
            </w:pP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01D5AB0" w14:textId="77777777" w:rsidR="00084D95" w:rsidRDefault="00084D95">
            <w:pPr>
              <w:pStyle w:val="RVtabelle75nl"/>
            </w:pPr>
            <w:r>
              <w:t>ZfsL Gelsenkirchen:</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12CF6B8" w14:textId="77777777" w:rsidR="00084D95" w:rsidRDefault="00084D95">
            <w:pPr>
              <w:pStyle w:val="RVtabelle75nl"/>
            </w:pPr>
            <w:r>
              <w:t>Seminar f</w:t>
            </w:r>
            <w:r>
              <w:t>ü</w:t>
            </w:r>
            <w:r>
              <w:t>r das Lehramt an Grundschulen</w:t>
            </w:r>
          </w:p>
        </w:tc>
      </w:tr>
      <w:tr w:rsidR="00000000" w14:paraId="53AC8893"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CCCFB29"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ECC0C17"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4F8B10A" w14:textId="77777777" w:rsidR="00084D95" w:rsidRDefault="00084D95">
            <w:pPr>
              <w:pStyle w:val="RVtabelle75nl"/>
            </w:pPr>
            <w:r>
              <w:t>Seminar f</w:t>
            </w:r>
            <w:r>
              <w:t>ü</w:t>
            </w:r>
            <w:r>
              <w:t>r das Lehramt an Gymnasien und Gesamtschulen</w:t>
            </w:r>
          </w:p>
        </w:tc>
      </w:tr>
      <w:tr w:rsidR="00000000" w14:paraId="76333A40" w14:textId="77777777">
        <w:trPr>
          <w:trHeight w:val="21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D00553B"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0D28C81"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8650310" w14:textId="77777777" w:rsidR="00084D95" w:rsidRDefault="00084D95">
            <w:pPr>
              <w:pStyle w:val="RVtabelle75nl"/>
            </w:pPr>
            <w:r>
              <w:t>Seminar f</w:t>
            </w:r>
            <w:r>
              <w:t>ü</w:t>
            </w:r>
            <w:r>
              <w:t>r das Lehramt an Berufskollegs</w:t>
            </w:r>
          </w:p>
        </w:tc>
      </w:tr>
      <w:tr w:rsidR="00000000" w14:paraId="36A2CF14"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64EA75B" w14:textId="77777777" w:rsidR="00084D95" w:rsidRDefault="00084D95">
            <w:pPr>
              <w:pStyle w:val="RVtabelle75nl"/>
              <w:spacing w:before="50" w:after="30" w:line="140" w:lineRule="exact"/>
            </w:pP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2771C82" w14:textId="77777777" w:rsidR="00084D95" w:rsidRDefault="00084D95">
            <w:pPr>
              <w:pStyle w:val="RVtabelle75nl"/>
            </w:pPr>
            <w:r>
              <w:t>ZfsL M</w:t>
            </w:r>
            <w:r>
              <w:t>ü</w:t>
            </w:r>
            <w:r>
              <w:t>nster:</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E8D87E3" w14:textId="77777777" w:rsidR="00084D95" w:rsidRDefault="00084D95">
            <w:pPr>
              <w:pStyle w:val="RVtabelle75nl"/>
            </w:pPr>
            <w:r>
              <w:t>Seminar f</w:t>
            </w:r>
            <w:r>
              <w:t>ü</w:t>
            </w:r>
            <w:r>
              <w:t>r das Lehramt an Grundschulen</w:t>
            </w:r>
          </w:p>
        </w:tc>
      </w:tr>
      <w:tr w:rsidR="00000000" w14:paraId="580CB63A"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EEF1446"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4E98B62"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E951328" w14:textId="77777777" w:rsidR="00084D95" w:rsidRDefault="00084D95">
            <w:pPr>
              <w:pStyle w:val="RVtabelle75nl"/>
            </w:pPr>
            <w:r>
              <w:t>Seminar f</w:t>
            </w:r>
            <w:r>
              <w:t>ü</w:t>
            </w:r>
            <w:r>
              <w:t xml:space="preserve">r das Lehramt an Haupt-, </w:t>
            </w:r>
            <w:r>
              <w:br/>
            </w:r>
            <w:r>
              <w:t>Real-, Sekundar- und Gesamtschulen</w:t>
            </w:r>
          </w:p>
        </w:tc>
      </w:tr>
      <w:tr w:rsidR="00000000" w14:paraId="7E78012E"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AB7C0F5"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6727ACD"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0DDF7CC" w14:textId="77777777" w:rsidR="00084D95" w:rsidRDefault="00084D95">
            <w:pPr>
              <w:pStyle w:val="RVtabelle75nl"/>
            </w:pPr>
            <w:r>
              <w:t>Seminar f</w:t>
            </w:r>
            <w:r>
              <w:t>ü</w:t>
            </w:r>
            <w:r>
              <w:t>r das Lehramt an Gymnasien und Gesamtschulen</w:t>
            </w:r>
          </w:p>
        </w:tc>
      </w:tr>
      <w:tr w:rsidR="00000000" w14:paraId="27DCB1E5" w14:textId="77777777">
        <w:trPr>
          <w:trHeight w:val="21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CD24B21"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A990FED"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D04AFE5" w14:textId="77777777" w:rsidR="00084D95" w:rsidRDefault="00084D95">
            <w:pPr>
              <w:pStyle w:val="RVtabelle75nl"/>
            </w:pPr>
            <w:r>
              <w:t>Seminar f</w:t>
            </w:r>
            <w:r>
              <w:t>ü</w:t>
            </w:r>
            <w:r>
              <w:t>r das Lehramt an Berufskollegs</w:t>
            </w:r>
          </w:p>
        </w:tc>
      </w:tr>
      <w:tr w:rsidR="00000000" w14:paraId="4F386174"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8A15F87" w14:textId="77777777" w:rsidR="00084D95" w:rsidRDefault="00084D95">
            <w:pPr>
              <w:pStyle w:val="RVtabelle75nl"/>
              <w:spacing w:before="50" w:after="30" w:line="140" w:lineRule="exact"/>
            </w:pP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1DAA6DE" w14:textId="77777777" w:rsidR="00084D95" w:rsidRDefault="00084D95">
            <w:pPr>
              <w:pStyle w:val="RVtabelle75nl"/>
            </w:pPr>
            <w:r>
              <w:t>ZfsL Recklinghausen:</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C4070E8" w14:textId="77777777" w:rsidR="00084D95" w:rsidRDefault="00084D95">
            <w:pPr>
              <w:pStyle w:val="RVtabelle75nl"/>
            </w:pPr>
            <w:r>
              <w:t>Seminar f</w:t>
            </w:r>
            <w:r>
              <w:t>ü</w:t>
            </w:r>
            <w:r>
              <w:t>r das Lehramt an Haupt-, Real- Sekundar- und Gesamtschulen</w:t>
            </w:r>
          </w:p>
        </w:tc>
      </w:tr>
      <w:tr w:rsidR="00000000" w14:paraId="617FEC69"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0FF6BA5"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1D15DE1"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80B3868" w14:textId="77777777" w:rsidR="00084D95" w:rsidRDefault="00084D95">
            <w:pPr>
              <w:pStyle w:val="RVtabelle75nl"/>
            </w:pPr>
            <w:r>
              <w:t>Seminar f</w:t>
            </w:r>
            <w:r>
              <w:t>ü</w:t>
            </w:r>
            <w:r>
              <w:t>r das Lehramt an Gymnasien und Gesamtschulen</w:t>
            </w:r>
          </w:p>
        </w:tc>
      </w:tr>
      <w:tr w:rsidR="00000000" w14:paraId="0B6CF318"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39D5117" w14:textId="77777777" w:rsidR="00084D95" w:rsidRDefault="00084D95">
            <w:pPr>
              <w:pStyle w:val="RVtabelle75nl"/>
              <w:spacing w:before="50" w:after="30" w:line="140" w:lineRule="exact"/>
            </w:pP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53C83C5" w14:textId="77777777" w:rsidR="00084D95" w:rsidRDefault="00084D95">
            <w:pPr>
              <w:pStyle w:val="RVtabelle75nl"/>
            </w:pPr>
            <w:r>
              <w:t>ZfsL Rheine:</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D98010C" w14:textId="77777777" w:rsidR="00084D95" w:rsidRDefault="00084D95">
            <w:pPr>
              <w:pStyle w:val="RVtabelle75nl"/>
            </w:pPr>
            <w:r>
              <w:t>Seminar f</w:t>
            </w:r>
            <w:r>
              <w:t>ü</w:t>
            </w:r>
            <w:r>
              <w:t>r das Lehramt an Grundschulen</w:t>
            </w:r>
          </w:p>
        </w:tc>
      </w:tr>
      <w:tr w:rsidR="00000000" w14:paraId="076E4FBF"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DB68900"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EB2C86D"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BBFC826" w14:textId="77777777" w:rsidR="00084D95" w:rsidRDefault="00084D95">
            <w:pPr>
              <w:pStyle w:val="RVtabelle75nl"/>
            </w:pPr>
            <w:r>
              <w:t>Seminar f</w:t>
            </w:r>
            <w:r>
              <w:t>ü</w:t>
            </w:r>
            <w:r>
              <w:t>r das Lehramt an Gymnasien und Gesamtschulen</w:t>
            </w:r>
          </w:p>
        </w:tc>
      </w:tr>
      <w:tr w:rsidR="00000000" w14:paraId="0367F730" w14:textId="77777777">
        <w:trPr>
          <w:trHeight w:val="360"/>
        </w:trPr>
        <w:tc>
          <w:tcPr>
            <w:tcW w:w="822"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DF60244" w14:textId="77777777" w:rsidR="00084D95" w:rsidRDefault="00084D95">
            <w:pPr>
              <w:pStyle w:val="RVtabelle75fb"/>
            </w:pPr>
            <w:r>
              <w:t>Paderborn</w:t>
            </w: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1C1C72A" w14:textId="77777777" w:rsidR="00084D95" w:rsidRDefault="00084D95">
            <w:pPr>
              <w:pStyle w:val="RVtabelle75nl"/>
            </w:pPr>
            <w:r>
              <w:t>ZfsL Detmold:</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20275A5" w14:textId="77777777" w:rsidR="00084D95" w:rsidRDefault="00084D95">
            <w:pPr>
              <w:pStyle w:val="RVtabelle75nl"/>
            </w:pPr>
            <w:r>
              <w:t>Seminar f</w:t>
            </w:r>
            <w:r>
              <w:t>ü</w:t>
            </w:r>
            <w:r>
              <w:t>r das Lehramt an Grundschulen</w:t>
            </w:r>
          </w:p>
        </w:tc>
      </w:tr>
      <w:tr w:rsidR="00000000" w14:paraId="4B7D6F3A"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682A169"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C772318"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18A236A" w14:textId="77777777" w:rsidR="00084D95" w:rsidRDefault="00084D95">
            <w:pPr>
              <w:pStyle w:val="RVtabelle75nl"/>
            </w:pPr>
            <w:r>
              <w:t>Seminar f</w:t>
            </w:r>
            <w:r>
              <w:t>ü</w:t>
            </w:r>
            <w:r>
              <w:t>r das Lehramt an Gymnasien und Gesamtschulen</w:t>
            </w:r>
          </w:p>
        </w:tc>
      </w:tr>
      <w:tr w:rsidR="00000000" w14:paraId="3E3A0410"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620D61E" w14:textId="77777777" w:rsidR="00084D95" w:rsidRDefault="00084D95">
            <w:pPr>
              <w:pStyle w:val="RVtabelle75nl"/>
              <w:spacing w:before="50" w:after="30" w:line="140" w:lineRule="exact"/>
            </w:pP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4C312C4" w14:textId="77777777" w:rsidR="00084D95" w:rsidRDefault="00084D95">
            <w:pPr>
              <w:pStyle w:val="RVtabelle75nl"/>
            </w:pPr>
            <w:r>
              <w:t>ZfsL Paderborn:</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AB3C92F" w14:textId="77777777" w:rsidR="00084D95" w:rsidRDefault="00084D95">
            <w:pPr>
              <w:pStyle w:val="RVtabelle75nl"/>
            </w:pPr>
            <w:r>
              <w:t>Seminar f</w:t>
            </w:r>
            <w:r>
              <w:t>ü</w:t>
            </w:r>
            <w:r>
              <w:t>r das Lehramt an Grundschulen</w:t>
            </w:r>
          </w:p>
        </w:tc>
      </w:tr>
      <w:tr w:rsidR="00000000" w14:paraId="663F0884"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2BABA8B"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0935371"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EF4F3F0" w14:textId="77777777" w:rsidR="00084D95" w:rsidRDefault="00084D95">
            <w:pPr>
              <w:pStyle w:val="RVtabelle75nl"/>
            </w:pPr>
            <w:r>
              <w:t>Seminar f</w:t>
            </w:r>
            <w:r>
              <w:t>ü</w:t>
            </w:r>
            <w:r>
              <w:t xml:space="preserve">r das Lehramt an Haupt-, </w:t>
            </w:r>
            <w:r>
              <w:br/>
              <w:t>Real-, Sekundar- und Gesamtschulen</w:t>
            </w:r>
          </w:p>
        </w:tc>
      </w:tr>
      <w:tr w:rsidR="00000000" w14:paraId="4CD39808"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B3690FD"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764F601"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73E51C4" w14:textId="77777777" w:rsidR="00084D95" w:rsidRDefault="00084D95">
            <w:pPr>
              <w:pStyle w:val="RVtabelle75nl"/>
            </w:pPr>
            <w:r>
              <w:t>Seminar f</w:t>
            </w:r>
            <w:r>
              <w:t>ü</w:t>
            </w:r>
            <w:r>
              <w:t>r das Lehramt an Gymnasien und Gesamtschulen</w:t>
            </w:r>
          </w:p>
        </w:tc>
      </w:tr>
      <w:tr w:rsidR="00000000" w14:paraId="7855B87D" w14:textId="77777777">
        <w:trPr>
          <w:trHeight w:val="21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C7C3DD9"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55DB0F4"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65A7C0D" w14:textId="77777777" w:rsidR="00084D95" w:rsidRDefault="00084D95">
            <w:pPr>
              <w:pStyle w:val="RVtabelle75nl"/>
            </w:pPr>
            <w:r>
              <w:t>Seminar f</w:t>
            </w:r>
            <w:r>
              <w:t>ü</w:t>
            </w:r>
            <w:r>
              <w:t>r das Lehramt an Berufskollegs</w:t>
            </w:r>
          </w:p>
        </w:tc>
      </w:tr>
      <w:tr w:rsidR="00000000" w14:paraId="0A30CE1D"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B939557"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7D4DCE2"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C2A9F5E" w14:textId="77777777" w:rsidR="00084D95" w:rsidRDefault="00084D95">
            <w:pPr>
              <w:pStyle w:val="RVtabelle75nl"/>
            </w:pPr>
            <w:r>
              <w:t>Seminar f</w:t>
            </w:r>
            <w:r>
              <w:t>ü</w:t>
            </w:r>
            <w:r>
              <w:t>r das Lehramt f</w:t>
            </w:r>
            <w:r>
              <w:t>ü</w:t>
            </w:r>
            <w:r>
              <w:t xml:space="preserve">r </w:t>
            </w:r>
            <w:r>
              <w:br/>
              <w:t>sonderp</w:t>
            </w:r>
            <w:r>
              <w:t>ä</w:t>
            </w:r>
            <w:r>
              <w:t>dagogische F</w:t>
            </w:r>
            <w:r>
              <w:t>ö</w:t>
            </w:r>
            <w:r>
              <w:t>rderung</w:t>
            </w:r>
          </w:p>
        </w:tc>
      </w:tr>
      <w:tr w:rsidR="00000000" w14:paraId="02F71608"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D5FF6D8" w14:textId="77777777" w:rsidR="00084D95" w:rsidRDefault="00084D95">
            <w:pPr>
              <w:pStyle w:val="RVtabelle75nl"/>
              <w:spacing w:before="50" w:after="30" w:line="140" w:lineRule="exact"/>
            </w:pPr>
          </w:p>
        </w:tc>
        <w:tc>
          <w:tcPr>
            <w:tcW w:w="121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58D7ACF" w14:textId="77777777" w:rsidR="00084D95" w:rsidRDefault="00084D95">
            <w:pPr>
              <w:pStyle w:val="RVtabelle75nl"/>
            </w:pPr>
            <w:r>
              <w:t xml:space="preserve">sowie: </w:t>
            </w:r>
            <w:r>
              <w:br/>
            </w:r>
            <w:r>
              <w:t>ZfsL Bielefeld</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FAD35D6" w14:textId="77777777" w:rsidR="00084D95" w:rsidRDefault="00084D95">
            <w:pPr>
              <w:pStyle w:val="RVtabelle75nl"/>
            </w:pPr>
            <w:r>
              <w:t>Seminar f</w:t>
            </w:r>
            <w:r>
              <w:t>ü</w:t>
            </w:r>
            <w:r>
              <w:t>r das Lehramt an Berufskollegs</w:t>
            </w:r>
          </w:p>
        </w:tc>
      </w:tr>
      <w:tr w:rsidR="00000000" w14:paraId="0C84E593" w14:textId="77777777">
        <w:trPr>
          <w:trHeight w:val="360"/>
        </w:trPr>
        <w:tc>
          <w:tcPr>
            <w:tcW w:w="822"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C14E8BA" w14:textId="77777777" w:rsidR="00084D95" w:rsidRDefault="00084D95">
            <w:pPr>
              <w:pStyle w:val="RVtabelle75fb"/>
            </w:pPr>
            <w:r>
              <w:t>Siegen</w:t>
            </w: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9310DC7" w14:textId="77777777" w:rsidR="00084D95" w:rsidRDefault="00084D95">
            <w:pPr>
              <w:pStyle w:val="RVtabelle75nl"/>
            </w:pPr>
            <w:r>
              <w:t>ZfsL L</w:t>
            </w:r>
            <w:r>
              <w:t>ü</w:t>
            </w:r>
            <w:r>
              <w:t>denscheid:</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9EA4C7B" w14:textId="77777777" w:rsidR="00084D95" w:rsidRDefault="00084D95">
            <w:pPr>
              <w:pStyle w:val="RVtabelle75nl"/>
            </w:pPr>
            <w:r>
              <w:t>Seminar f</w:t>
            </w:r>
            <w:r>
              <w:t>ü</w:t>
            </w:r>
            <w:r>
              <w:t>r das Lehramt an Grundschulen</w:t>
            </w:r>
          </w:p>
        </w:tc>
      </w:tr>
      <w:tr w:rsidR="00000000" w14:paraId="1150916A"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167F88A"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CB6B28D"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7ECC50F" w14:textId="77777777" w:rsidR="00084D95" w:rsidRDefault="00084D95">
            <w:pPr>
              <w:pStyle w:val="RVtabelle75nl"/>
            </w:pPr>
            <w:r>
              <w:t>Seminar f</w:t>
            </w:r>
            <w:r>
              <w:t>ü</w:t>
            </w:r>
            <w:r>
              <w:t xml:space="preserve">r das Lehramt an Haupt-, </w:t>
            </w:r>
            <w:r>
              <w:br/>
              <w:t>Real-, Sekundar- und Gesamtschulen</w:t>
            </w:r>
          </w:p>
        </w:tc>
      </w:tr>
      <w:tr w:rsidR="00000000" w14:paraId="7D5BCC9A"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AE7557D"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7C78F46"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DD05BBA" w14:textId="77777777" w:rsidR="00084D95" w:rsidRDefault="00084D95">
            <w:pPr>
              <w:pStyle w:val="RVtabelle75nl"/>
            </w:pPr>
            <w:r>
              <w:t>Seminar f</w:t>
            </w:r>
            <w:r>
              <w:t>ü</w:t>
            </w:r>
            <w:r>
              <w:t>r das Lehramt f</w:t>
            </w:r>
            <w:r>
              <w:t>ü</w:t>
            </w:r>
            <w:r>
              <w:t xml:space="preserve">r </w:t>
            </w:r>
            <w:r>
              <w:br/>
              <w:t>sonderp</w:t>
            </w:r>
            <w:r>
              <w:t>ä</w:t>
            </w:r>
            <w:r>
              <w:t>dagogische F</w:t>
            </w:r>
            <w:r>
              <w:t>ö</w:t>
            </w:r>
            <w:r>
              <w:t>rderung</w:t>
            </w:r>
          </w:p>
        </w:tc>
      </w:tr>
      <w:tr w:rsidR="00000000" w14:paraId="4F411BDD"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5C52E93" w14:textId="77777777" w:rsidR="00084D95" w:rsidRDefault="00084D95">
            <w:pPr>
              <w:pStyle w:val="RVtabelle75nl"/>
              <w:spacing w:before="50" w:after="30" w:line="140" w:lineRule="exact"/>
            </w:pP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8989658" w14:textId="77777777" w:rsidR="00084D95" w:rsidRDefault="00084D95">
            <w:pPr>
              <w:pStyle w:val="RVtabelle75nl"/>
            </w:pPr>
            <w:r>
              <w:t>ZfsL Siegen:</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0CC78BF" w14:textId="77777777" w:rsidR="00084D95" w:rsidRDefault="00084D95">
            <w:pPr>
              <w:pStyle w:val="RVtabelle75nl"/>
            </w:pPr>
            <w:r>
              <w:t>Seminar f</w:t>
            </w:r>
            <w:r>
              <w:t>ü</w:t>
            </w:r>
            <w:r>
              <w:t>r das Lehramt an Grundschulen</w:t>
            </w:r>
          </w:p>
        </w:tc>
      </w:tr>
      <w:tr w:rsidR="00000000" w14:paraId="63D92B72"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FD6DD62"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0F7A1E3"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70A5E86" w14:textId="77777777" w:rsidR="00084D95" w:rsidRDefault="00084D95">
            <w:pPr>
              <w:pStyle w:val="RVtabelle75nl"/>
            </w:pPr>
            <w:r>
              <w:t>Seminar f</w:t>
            </w:r>
            <w:r>
              <w:t>ü</w:t>
            </w:r>
            <w:r>
              <w:t xml:space="preserve">r das Lehramt an Haupt-, </w:t>
            </w:r>
            <w:r>
              <w:br/>
              <w:t>Real-, Sekundar- und Gesamtschulen</w:t>
            </w:r>
          </w:p>
        </w:tc>
      </w:tr>
      <w:tr w:rsidR="00000000" w14:paraId="367D5165"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D649C7E"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7D44CB7"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68FD222" w14:textId="77777777" w:rsidR="00084D95" w:rsidRDefault="00084D95">
            <w:pPr>
              <w:pStyle w:val="RVtabelle75nl"/>
            </w:pPr>
            <w:r>
              <w:t>Seminar f</w:t>
            </w:r>
            <w:r>
              <w:t>ü</w:t>
            </w:r>
            <w:r>
              <w:t>r das Lehramt an Gymnasien und Gesamtschulen</w:t>
            </w:r>
          </w:p>
        </w:tc>
      </w:tr>
      <w:tr w:rsidR="00000000" w14:paraId="0A384A98"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0A870E1" w14:textId="77777777" w:rsidR="00084D95" w:rsidRDefault="00084D95">
            <w:pPr>
              <w:pStyle w:val="RVtabelle75nl"/>
              <w:spacing w:before="50" w:after="30" w:line="140" w:lineRule="exact"/>
            </w:pPr>
          </w:p>
        </w:tc>
        <w:tc>
          <w:tcPr>
            <w:tcW w:w="121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8FF0B67" w14:textId="77777777" w:rsidR="00084D95" w:rsidRDefault="00084D95">
            <w:pPr>
              <w:pStyle w:val="RVtabelle75nl"/>
            </w:pPr>
            <w:r>
              <w:t xml:space="preserve">sowie: </w:t>
            </w:r>
            <w:r>
              <w:br/>
              <w:t>ZfsL Hagen:</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B6559F1" w14:textId="77777777" w:rsidR="00084D95" w:rsidRDefault="00084D95">
            <w:pPr>
              <w:pStyle w:val="RVtabelle75nl"/>
            </w:pPr>
            <w:r>
              <w:t>Seminar f</w:t>
            </w:r>
            <w:r>
              <w:t>ü</w:t>
            </w:r>
            <w:r>
              <w:t>r das Lehramt an Berufskollegs</w:t>
            </w:r>
          </w:p>
        </w:tc>
      </w:tr>
      <w:tr w:rsidR="00000000" w14:paraId="1E72B77C" w14:textId="77777777">
        <w:trPr>
          <w:trHeight w:val="360"/>
        </w:trPr>
        <w:tc>
          <w:tcPr>
            <w:tcW w:w="822"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C926D1B" w14:textId="77777777" w:rsidR="00084D95" w:rsidRDefault="00084D95">
            <w:pPr>
              <w:pStyle w:val="RVtabelle75fb"/>
            </w:pPr>
            <w:r>
              <w:t>Wuppertal</w:t>
            </w: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8706E04" w14:textId="77777777" w:rsidR="00084D95" w:rsidRDefault="00084D95">
            <w:pPr>
              <w:pStyle w:val="RVtabelle75nl"/>
            </w:pPr>
            <w:r>
              <w:t>ZfsL D</w:t>
            </w:r>
            <w:r>
              <w:t>ü</w:t>
            </w:r>
            <w:r>
              <w:t>sseldorf:</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C3954AF" w14:textId="77777777" w:rsidR="00084D95" w:rsidRDefault="00084D95">
            <w:pPr>
              <w:pStyle w:val="RVtabelle75nl"/>
            </w:pPr>
            <w:r>
              <w:t>Seminar f</w:t>
            </w:r>
            <w:r>
              <w:t>ü</w:t>
            </w:r>
            <w:r>
              <w:t>r das Lehramt an Grundschulen</w:t>
            </w:r>
          </w:p>
        </w:tc>
      </w:tr>
      <w:tr w:rsidR="00000000" w14:paraId="3DF5A42B"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1F5D7D4"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F65BA4E"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CA91774" w14:textId="77777777" w:rsidR="00084D95" w:rsidRDefault="00084D95">
            <w:pPr>
              <w:pStyle w:val="RVtabelle75nl"/>
            </w:pPr>
            <w:r>
              <w:t>Seminar f</w:t>
            </w:r>
            <w:r>
              <w:t>ü</w:t>
            </w:r>
            <w:r>
              <w:t xml:space="preserve">r das Lehramt an Haupt-, </w:t>
            </w:r>
            <w:r>
              <w:br/>
              <w:t>Real-, Sekundar- und Gesamtschulen</w:t>
            </w:r>
          </w:p>
        </w:tc>
      </w:tr>
      <w:tr w:rsidR="00000000" w14:paraId="79079F8E"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3A7D619"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8CD33B5"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3456A30" w14:textId="77777777" w:rsidR="00084D95" w:rsidRDefault="00084D95">
            <w:pPr>
              <w:pStyle w:val="RVtabelle75nl"/>
            </w:pPr>
            <w:r>
              <w:t>Seminar f</w:t>
            </w:r>
            <w:r>
              <w:t>ü</w:t>
            </w:r>
            <w:r>
              <w:t>r das Lehramt an Gymnasien und Gesamtschulen</w:t>
            </w:r>
          </w:p>
        </w:tc>
      </w:tr>
      <w:tr w:rsidR="00000000" w14:paraId="1B90507B" w14:textId="77777777">
        <w:trPr>
          <w:trHeight w:val="21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4810EE9"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625D217"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3F9A735" w14:textId="77777777" w:rsidR="00084D95" w:rsidRDefault="00084D95">
            <w:pPr>
              <w:pStyle w:val="RVtabelle75nl"/>
            </w:pPr>
            <w:r>
              <w:t>Seminar f</w:t>
            </w:r>
            <w:r>
              <w:t>ü</w:t>
            </w:r>
            <w:r>
              <w:t>r das Lehramt an Berufskollegs</w:t>
            </w:r>
          </w:p>
        </w:tc>
      </w:tr>
      <w:tr w:rsidR="00000000" w14:paraId="50620D34"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A6C4951"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745589A"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A650448" w14:textId="77777777" w:rsidR="00084D95" w:rsidRDefault="00084D95">
            <w:pPr>
              <w:pStyle w:val="RVtabelle75nl"/>
            </w:pPr>
            <w:r>
              <w:t>Seminar f</w:t>
            </w:r>
            <w:r>
              <w:t>ü</w:t>
            </w:r>
            <w:r>
              <w:t>r das Lehramt f</w:t>
            </w:r>
            <w:r>
              <w:t>ü</w:t>
            </w:r>
            <w:r>
              <w:t xml:space="preserve">r </w:t>
            </w:r>
            <w:r>
              <w:br/>
              <w:t>sonderp</w:t>
            </w:r>
            <w:r>
              <w:t>ä</w:t>
            </w:r>
            <w:r>
              <w:t>dagogische F</w:t>
            </w:r>
            <w:r>
              <w:t>ö</w:t>
            </w:r>
            <w:r>
              <w:t>rderung</w:t>
            </w:r>
          </w:p>
        </w:tc>
      </w:tr>
      <w:tr w:rsidR="00000000" w14:paraId="64F859BE"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CA175EE" w14:textId="77777777" w:rsidR="00084D95" w:rsidRDefault="00084D95">
            <w:pPr>
              <w:pStyle w:val="RVtabelle75nl"/>
              <w:spacing w:before="50" w:after="30" w:line="140" w:lineRule="exact"/>
            </w:pP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93616D5" w14:textId="77777777" w:rsidR="00084D95" w:rsidRDefault="00084D95">
            <w:pPr>
              <w:pStyle w:val="RVtabelle75nl"/>
            </w:pPr>
            <w:r>
              <w:t>ZfsL M</w:t>
            </w:r>
            <w:r>
              <w:t>ö</w:t>
            </w:r>
            <w:r>
              <w:t>nchengladbach:</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B16CE61" w14:textId="77777777" w:rsidR="00084D95" w:rsidRDefault="00084D95">
            <w:pPr>
              <w:pStyle w:val="RVtabelle75nl"/>
            </w:pPr>
            <w:r>
              <w:t>Seminar f</w:t>
            </w:r>
            <w:r>
              <w:t>ü</w:t>
            </w:r>
            <w:r>
              <w:t>r das Lehramt an Grundschulen</w:t>
            </w:r>
          </w:p>
        </w:tc>
      </w:tr>
      <w:tr w:rsidR="00000000" w14:paraId="47AD111C"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697CDA1"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8B859C7"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358FB4A" w14:textId="77777777" w:rsidR="00084D95" w:rsidRDefault="00084D95">
            <w:pPr>
              <w:pStyle w:val="RVtabelle75nl"/>
            </w:pPr>
            <w:r>
              <w:t>Seminar f</w:t>
            </w:r>
            <w:r>
              <w:t>ü</w:t>
            </w:r>
            <w:r>
              <w:t xml:space="preserve">r das Lehramt an Haupt-, </w:t>
            </w:r>
            <w:r>
              <w:br/>
              <w:t>Real-, Sekundar- und Gesamtschulen</w:t>
            </w:r>
          </w:p>
        </w:tc>
      </w:tr>
      <w:tr w:rsidR="00000000" w14:paraId="6B8A96C7"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5764719"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5926173"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BB14AAC" w14:textId="77777777" w:rsidR="00084D95" w:rsidRDefault="00084D95">
            <w:pPr>
              <w:pStyle w:val="RVtabelle75nl"/>
            </w:pPr>
            <w:r>
              <w:t>Seminar f</w:t>
            </w:r>
            <w:r>
              <w:t>ü</w:t>
            </w:r>
            <w:r>
              <w:t>r das Lehramt an Gymnasien und Gesamtschulen</w:t>
            </w:r>
          </w:p>
        </w:tc>
      </w:tr>
      <w:tr w:rsidR="00000000" w14:paraId="62842F3C"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EC73885" w14:textId="77777777" w:rsidR="00084D95" w:rsidRDefault="00084D95">
            <w:pPr>
              <w:pStyle w:val="RVtabelle75nl"/>
              <w:spacing w:before="50" w:after="30" w:line="140" w:lineRule="exact"/>
            </w:pP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BD01344" w14:textId="77777777" w:rsidR="00084D95" w:rsidRDefault="00084D95">
            <w:pPr>
              <w:pStyle w:val="RVtabelle75nl"/>
            </w:pPr>
            <w:r>
              <w:t>ZfsL Neuss:</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8800672" w14:textId="77777777" w:rsidR="00084D95" w:rsidRDefault="00084D95">
            <w:pPr>
              <w:pStyle w:val="RVtabelle75nl"/>
            </w:pPr>
            <w:r>
              <w:t>Seminar f</w:t>
            </w:r>
            <w:r>
              <w:t>ü</w:t>
            </w:r>
            <w:r>
              <w:t>r das Lehramt an Grundschulen</w:t>
            </w:r>
          </w:p>
        </w:tc>
      </w:tr>
      <w:tr w:rsidR="00000000" w14:paraId="50AB9086"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414F953"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3ADA78A"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801306D" w14:textId="77777777" w:rsidR="00084D95" w:rsidRDefault="00084D95">
            <w:pPr>
              <w:pStyle w:val="RVtabelle75nl"/>
            </w:pPr>
            <w:r>
              <w:t>Seminar f</w:t>
            </w:r>
            <w:r>
              <w:t>ü</w:t>
            </w:r>
            <w:r>
              <w:t>r das Lehramt an Gymnasien und Gesamtschulen</w:t>
            </w:r>
          </w:p>
        </w:tc>
      </w:tr>
      <w:tr w:rsidR="00000000" w14:paraId="08901EB5"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0D45718" w14:textId="77777777" w:rsidR="00084D95" w:rsidRDefault="00084D95">
            <w:pPr>
              <w:pStyle w:val="RVtabelle75nl"/>
              <w:spacing w:before="50" w:after="30" w:line="140" w:lineRule="exact"/>
            </w:pPr>
          </w:p>
        </w:tc>
        <w:tc>
          <w:tcPr>
            <w:tcW w:w="1216"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D1E1B92" w14:textId="77777777" w:rsidR="00084D95" w:rsidRDefault="00084D95">
            <w:pPr>
              <w:pStyle w:val="RVtabelle75nl"/>
            </w:pPr>
            <w:r>
              <w:t>ZfsL Solingen:</w:t>
            </w: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7148071" w14:textId="77777777" w:rsidR="00084D95" w:rsidRDefault="00084D95">
            <w:pPr>
              <w:pStyle w:val="RVtabelle75nl"/>
            </w:pPr>
            <w:r>
              <w:t>Seminar f</w:t>
            </w:r>
            <w:r>
              <w:t>ü</w:t>
            </w:r>
            <w:r>
              <w:t>r das Lehramt an Grundschulen</w:t>
            </w:r>
          </w:p>
        </w:tc>
      </w:tr>
      <w:tr w:rsidR="00000000" w14:paraId="0639E819"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BF6CD50"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62F3B72"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D0865E5" w14:textId="77777777" w:rsidR="00084D95" w:rsidRDefault="00084D95">
            <w:pPr>
              <w:pStyle w:val="RVtabelle75nl"/>
            </w:pPr>
            <w:r>
              <w:t>Seminar f</w:t>
            </w:r>
            <w:r>
              <w:t>ü</w:t>
            </w:r>
            <w:r>
              <w:t xml:space="preserve">r das Lehramt an Haupt-, </w:t>
            </w:r>
            <w:r>
              <w:br/>
              <w:t>Real-, Sekundar- und Gesamtschulen</w:t>
            </w:r>
          </w:p>
        </w:tc>
      </w:tr>
      <w:tr w:rsidR="00000000" w14:paraId="6D455B60"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689BBC1"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CF4CF8E"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6CB388C" w14:textId="77777777" w:rsidR="00084D95" w:rsidRDefault="00084D95">
            <w:pPr>
              <w:pStyle w:val="RVtabelle75nl"/>
            </w:pPr>
            <w:r>
              <w:t>Seminar f</w:t>
            </w:r>
            <w:r>
              <w:t>ü</w:t>
            </w:r>
            <w:r>
              <w:t>r das Lehramt an Gymnasien und Gesamtschulen</w:t>
            </w:r>
          </w:p>
        </w:tc>
      </w:tr>
      <w:tr w:rsidR="00000000" w14:paraId="78F4FB03" w14:textId="77777777">
        <w:trPr>
          <w:trHeight w:val="21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8CF7048"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9133E1D"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242D513" w14:textId="77777777" w:rsidR="00084D95" w:rsidRDefault="00084D95">
            <w:pPr>
              <w:pStyle w:val="RVtabelle75nl"/>
            </w:pPr>
            <w:r>
              <w:t>Seminar f</w:t>
            </w:r>
            <w:r>
              <w:t>ü</w:t>
            </w:r>
            <w:r>
              <w:t>r das Lehramt an Berufskollegs</w:t>
            </w:r>
          </w:p>
        </w:tc>
      </w:tr>
      <w:tr w:rsidR="00000000" w14:paraId="16C53F0D" w14:textId="77777777">
        <w:trPr>
          <w:trHeight w:val="360"/>
        </w:trPr>
        <w:tc>
          <w:tcPr>
            <w:tcW w:w="822"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94E9C5F" w14:textId="77777777" w:rsidR="00084D95" w:rsidRDefault="00084D95">
            <w:pPr>
              <w:pStyle w:val="RVtabelle75nl"/>
              <w:spacing w:before="50" w:after="30" w:line="140" w:lineRule="exact"/>
            </w:pPr>
          </w:p>
        </w:tc>
        <w:tc>
          <w:tcPr>
            <w:tcW w:w="1216"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7D1D323" w14:textId="77777777" w:rsidR="00084D95" w:rsidRDefault="00084D95">
            <w:pPr>
              <w:pStyle w:val="RVtabelle75nl"/>
              <w:spacing w:before="50" w:after="30" w:line="120" w:lineRule="exact"/>
            </w:pPr>
          </w:p>
        </w:tc>
        <w:tc>
          <w:tcPr>
            <w:tcW w:w="28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79DAB67" w14:textId="77777777" w:rsidR="00084D95" w:rsidRDefault="00084D95">
            <w:pPr>
              <w:pStyle w:val="RVtabelle75nl"/>
            </w:pPr>
            <w:r>
              <w:t>Seminar f</w:t>
            </w:r>
            <w:r>
              <w:t>ü</w:t>
            </w:r>
            <w:r>
              <w:t>r das Lehramt f</w:t>
            </w:r>
            <w:r>
              <w:t>ü</w:t>
            </w:r>
            <w:r>
              <w:t>r s</w:t>
            </w:r>
            <w:r>
              <w:br/>
              <w:t>onderp</w:t>
            </w:r>
            <w:r>
              <w:t>ä</w:t>
            </w:r>
            <w:r>
              <w:t>dagogische F</w:t>
            </w:r>
            <w:r>
              <w:t>ö</w:t>
            </w:r>
            <w:r>
              <w:t>rderung</w:t>
            </w:r>
          </w:p>
        </w:tc>
      </w:tr>
      <w:tr w:rsidR="00000000" w14:paraId="1CC2A2D5" w14:textId="77777777">
        <w:trPr>
          <w:cantSplit/>
          <w:trHeight w:val="181"/>
        </w:trPr>
        <w:tc>
          <w:tcPr>
            <w:tcW w:w="4886" w:type="dxa"/>
            <w:gridSpan w:val="3"/>
            <w:tcBorders>
              <w:top w:val="single" w:sz="6" w:space="0" w:color="000000"/>
              <w:left w:val="nil"/>
              <w:bottom w:val="nil"/>
              <w:right w:val="nil"/>
            </w:tcBorders>
            <w:tcMar>
              <w:left w:w="20" w:type="dxa"/>
              <w:bottom w:w="20" w:type="dxa"/>
              <w:right w:w="20" w:type="dxa"/>
            </w:tcMar>
          </w:tcPr>
          <w:p w14:paraId="281084C8" w14:textId="77777777" w:rsidR="00084D95" w:rsidRDefault="00084D95">
            <w:pPr>
              <w:pStyle w:val="RVtabellenunterschriftanfang"/>
            </w:pPr>
            <w:r>
              <w:t xml:space="preserve">Tabelle </w:t>
            </w:r>
            <w:r>
              <w:fldChar w:fldCharType="begin"/>
            </w:r>
            <w:r>
              <w:instrText xml:space="preserve"> SEQ Tabelle \* ARABIC </w:instrText>
            </w:r>
            <w:r>
              <w:fldChar w:fldCharType="separate"/>
            </w:r>
            <w:r>
              <w:t>1</w:t>
            </w:r>
            <w:r>
              <w:fldChar w:fldCharType="end"/>
            </w:r>
            <w:r>
              <w:t>: Ausbildungsregionen f</w:t>
            </w:r>
            <w:r>
              <w:t>ü</w:t>
            </w:r>
            <w:r>
              <w:t>r das Praxissemester</w:t>
            </w:r>
          </w:p>
        </w:tc>
      </w:tr>
    </w:tbl>
    <w:p w14:paraId="71ED855D" w14:textId="77777777" w:rsidR="00084D95" w:rsidRDefault="00084D95">
      <w:pPr>
        <w:pStyle w:val="RVfliesstext175nb"/>
      </w:pPr>
    </w:p>
    <w:sectPr w:rsidR="00000000">
      <w:footerReference w:type="default" r:id="rId25"/>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6F6CC" w14:textId="77777777" w:rsidR="00084D95" w:rsidRDefault="00084D95">
      <w:r>
        <w:separator/>
      </w:r>
    </w:p>
  </w:endnote>
  <w:endnote w:type="continuationSeparator" w:id="0">
    <w:p w14:paraId="5CE602C2" w14:textId="77777777" w:rsidR="00084D95" w:rsidRDefault="0008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variable"/>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1A281" w14:textId="77777777" w:rsidR="00084D95" w:rsidRDefault="00084D95">
    <w:pPr>
      <w:pStyle w:val="Fuzeile"/>
    </w:pPr>
    <w:r>
      <w:rPr>
        <w:noProof/>
      </w:rPr>
      <w:pict w14:anchorId="1F8E6278">
        <v:rect id="Rahmen2" o:spid="_x0000_s2049" alt="" style="position:absolute;margin-left:0;margin-top:-9.55pt;width:1.1pt;height:9.45pt;z-index:251659264;mso-position-horizontal-relative:char;mso-position-vertical-relative:text;v-text-anchor:middle" coordsize="0,0" o:allowincell="f" stroked="f" strokecolor="#3465a4">
          <v:fill color2="black" o:detectmouseclick="t"/>
          <v:stroke color2="#cb9a5b" joinstyle="round"/>
          <v:shadow obscured="t"/>
          <v:textbox>
            <w:txbxContent>
              <w:p w14:paraId="3EF00408" w14:textId="77777777" w:rsidR="00084D95" w:rsidRDefault="00084D95">
                <w:pPr>
                  <w:pStyle w:val="Fuzeile"/>
                </w:pP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633A3" w14:textId="77777777" w:rsidR="00084D95" w:rsidRDefault="00084D95">
      <w:r>
        <w:rPr>
          <w:rFonts w:eastAsiaTheme="minorEastAsia" w:cs="Arial"/>
          <w:sz w:val="24"/>
          <w:szCs w:val="24"/>
          <w:lang w:eastAsia="de-DE" w:bidi="ar-SA"/>
        </w:rPr>
        <w:separator/>
      </w:r>
    </w:p>
  </w:footnote>
  <w:footnote w:type="continuationSeparator" w:id="0">
    <w:p w14:paraId="00E6FF02" w14:textId="77777777" w:rsidR="00084D95" w:rsidRDefault="00084D95">
      <w:r>
        <w:continuationSeparator/>
      </w:r>
    </w:p>
  </w:footnote>
  <w:footnote w:id="1">
    <w:p w14:paraId="346450B7" w14:textId="77777777" w:rsidR="00084D95" w:rsidRDefault="00084D95">
      <w:pPr>
        <w:pStyle w:val="RVFudfnote160nb"/>
      </w:pPr>
      <w:r w:rsidRPr="00084D95">
        <w:rPr>
          <w:rStyle w:val="Funotenzeichen"/>
          <w:rFonts w:eastAsiaTheme="minorEastAsia"/>
        </w:rPr>
        <w:footnoteRef/>
      </w:r>
      <w:r>
        <w:tab/>
        <w:t xml:space="preserve">Bereinigt. Eingearbeitet: </w:t>
      </w:r>
      <w:r>
        <w:br/>
        <w:t>RdErl. v. 05.10.2022 (ABl. NRW. 11/22);</w:t>
      </w:r>
      <w:r>
        <w:br/>
        <w:t xml:space="preserve">RdErl. v. 12.02.2021 (ABl. NRW. 02/21); RdErl. v. 19.07.2020 (ABl. NRW. 08/2020) </w:t>
      </w:r>
      <w:r>
        <w:br/>
        <w:t xml:space="preserve">RdErl. v. 08.12.2017 (ABl. NRW. 01/18 S. 32) </w:t>
      </w:r>
      <w:r>
        <w:br/>
        <w:t>RdErl. v. 15.12.2016 (ABl. NRW. 01/17 S. 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B752C"/>
    <w:rsid w:val="00084D95"/>
    <w:rsid w:val="00A339FA"/>
    <w:rsid w:val="00BB75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09781F"/>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Betonung">
    <w:name w:val="Betonung"/>
    <w:uiPriority w:val="99"/>
    <w:rPr>
      <w:i/>
      <w:iCs/>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15"/>
      <w:szCs w:val="15"/>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15"/>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Pantone">
    <w:name w:val="Pantone"/>
    <w:uiPriority w:val="99"/>
    <w:rPr>
      <w:color w:val="FFA817"/>
      <w:sz w:val="18"/>
      <w:szCs w:val="18"/>
    </w:rPr>
  </w:style>
  <w:style w:type="character" w:customStyle="1" w:styleId="Punkt65">
    <w:name w:val="Punkt 6.5"/>
    <w:uiPriority w:val="99"/>
    <w:rPr>
      <w:color w:val="000000"/>
      <w:sz w:val="13"/>
      <w:szCs w:val="13"/>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C253956">
    <w:name w:val="SC253956"/>
    <w:uiPriority w:val="99"/>
    <w:rPr>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Unterstrichen">
    <w:name w:val="Unterstrichen"/>
    <w:uiPriority w:val="99"/>
    <w:rPr>
      <w:color w:val="000000"/>
      <w:sz w:val="15"/>
      <w:szCs w:val="15"/>
      <w:u w:val="single"/>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customStyle="1" w:styleId="2">
    <w:name w:val="2"/>
    <w:uiPriority w:val="99"/>
    <w:rPr>
      <w:color w:val="000000"/>
      <w:sz w:val="4"/>
      <w:szCs w:val="4"/>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InhaltZiffer">
    <w:name w:val="Inhalt Ziffer"/>
    <w:uiPriority w:val="99"/>
    <w:rPr>
      <w:rFonts w:ascii="Franklin Gothic Book" w:hAnsi="Franklin Gothic Book" w:cs="Franklin Gothic Book"/>
      <w:color w:val="000000"/>
      <w:sz w:val="21"/>
      <w:szCs w:val="21"/>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Standard1">
    <w:name w:val="Standard1"/>
    <w:uiPriority w:val="99"/>
    <w:rPr>
      <w:sz w:val="22"/>
    </w:rPr>
  </w:style>
  <w:style w:type="character" w:customStyle="1" w:styleId="Punkt55">
    <w:name w:val="Punkt 5.5"/>
    <w:uiPriority w:val="99"/>
    <w:rPr>
      <w:color w:val="000000"/>
      <w:sz w:val="11"/>
      <w:szCs w:val="11"/>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Tabellenueberschrift">
    <w:name w:val="RV_Tabellenueberschrift"/>
    <w:uiPriority w:val="99"/>
    <w:rPr>
      <w:color w:val="000000"/>
      <w:sz w:val="13"/>
      <w:szCs w:val="13"/>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waldgrfcn">
    <w:name w:val="waldgrüfcn"/>
    <w:uiPriority w:val="99"/>
    <w:rPr>
      <w:b/>
      <w:bCs/>
      <w:color w:val="518A51"/>
      <w:sz w:val="18"/>
      <w:szCs w:val="18"/>
    </w:rPr>
  </w:style>
  <w:style w:type="character" w:styleId="Hyperlink">
    <w:name w:val="Hyperlink"/>
    <w:basedOn w:val="Absatz-Standardschriftart"/>
    <w:uiPriority w:val="99"/>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customStyle="1" w:styleId="blau">
    <w:name w:val="blau"/>
    <w:uiPriority w:val="99"/>
    <w:rPr>
      <w:color w:val="000000"/>
      <w:sz w:val="22"/>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Noto Sans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styleId="Funotentext">
    <w:name w:val="footnote text"/>
    <w:basedOn w:val="Standard"/>
    <w:link w:val="FunotentextZchn"/>
    <w:uiPriority w:val="99"/>
    <w:pPr>
      <w:widowControl w:val="0"/>
      <w:tabs>
        <w:tab w:val="left" w:pos="170"/>
      </w:tabs>
      <w:spacing w:after="20" w:line="120" w:lineRule="exact"/>
      <w:ind w:left="171" w:hanging="171"/>
      <w:jc w:val="both"/>
    </w:pPr>
    <w:rPr>
      <w:rFonts w:cs="Arial"/>
      <w:color w:val="000000"/>
      <w:sz w:val="12"/>
      <w:szCs w:val="12"/>
    </w:rPr>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Kopf-undFudfzeile">
    <w:name w:val="Kopf- und Fußdfzeile"/>
    <w:basedOn w:val="Standard"/>
    <w:uiPriority w:val="99"/>
  </w:style>
  <w:style w:type="paragraph" w:customStyle="1" w:styleId="HeaderandFooter">
    <w:name w:val="Header and Footer"/>
    <w:basedOn w:val="Standard"/>
    <w:uiPriority w:val="99"/>
  </w:style>
  <w:style w:type="paragraph" w:styleId="Fuzeile">
    <w:name w:val="footer"/>
    <w:basedOn w:val="Standard"/>
    <w:link w:val="FuzeileZchn"/>
    <w:uiPriority w:val="99"/>
    <w:pPr>
      <w:tabs>
        <w:tab w:val="left" w:pos="4989"/>
        <w:tab w:val="left" w:pos="7455"/>
        <w:tab w:val="left" w:pos="9978"/>
      </w:tabs>
      <w:spacing w:line="190" w:lineRule="exact"/>
      <w:ind w:left="1" w:hanging="1"/>
      <w:jc w:val="center"/>
    </w:pPr>
    <w:rPr>
      <w:rFonts w:cs="Arial"/>
      <w:color w:val="000000"/>
      <w:sz w:val="15"/>
      <w:szCs w:val="15"/>
    </w:rPr>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cs="Arial"/>
      <w:color w:val="000000"/>
      <w:sz w:val="18"/>
      <w:szCs w:val="18"/>
    </w:rPr>
  </w:style>
  <w:style w:type="character" w:customStyle="1" w:styleId="KopfzeileZchn">
    <w:name w:val="Kopfzeile Zchn"/>
    <w:basedOn w:val="Absatz-Standardschriftart"/>
    <w:link w:val="Kopfzeile"/>
    <w:uiPriority w:val="99"/>
    <w:semiHidden/>
    <w:rPr>
      <w:rFonts w:ascii="Arial" w:eastAsia="Times New Roman" w:hAnsi="Arial" w:cs="Mangal"/>
      <w:kern w:val="0"/>
      <w:sz w:val="22"/>
      <w:szCs w:val="20"/>
      <w:lang w:eastAsia="zh-CN" w:bidi="hi-IN"/>
    </w:rPr>
  </w:style>
  <w:style w:type="paragraph" w:customStyle="1" w:styleId="Normaltext">
    <w:name w:val="Normaltext"/>
    <w:uiPriority w:val="99"/>
    <w:pPr>
      <w:autoSpaceDE w:val="0"/>
      <w:autoSpaceDN w:val="0"/>
      <w:adjustRightInd w:val="0"/>
      <w:spacing w:after="0" w:line="150" w:lineRule="exact"/>
      <w:ind w:left="1" w:hanging="1"/>
      <w:jc w:val="right"/>
    </w:pPr>
    <w:rPr>
      <w:rFonts w:ascii="Arial" w:eastAsia="Times New Roman" w:hAnsi="Arial" w:cs="Arial"/>
      <w:color w:val="000000"/>
      <w:kern w:val="0"/>
      <w:sz w:val="15"/>
      <w:szCs w:val="15"/>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ahmeninhalt">
    <w:name w:val="Rahmeninhalt"/>
    <w:basedOn w:val="Standard"/>
    <w:uiPriority w:val="99"/>
  </w:style>
  <w:style w:type="paragraph" w:customStyle="1" w:styleId="FrameContents">
    <w:name w:val="Frame Contents"/>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s.schul-welt.de/9767.htm#1-8p12(2)sa3" TargetMode="External"/><Relationship Id="rId13" Type="http://schemas.openxmlformats.org/officeDocument/2006/relationships/hyperlink" Target="https://bass.schul-welt.de/1393.htm#10-41nr6.1" TargetMode="External"/><Relationship Id="rId18" Type="http://schemas.openxmlformats.org/officeDocument/2006/relationships/hyperlink" Target="https://recht.nrw.de/lmi/owa/br_bes_text?anw_nr=2&amp;gld_nr=2&amp;ugl_nr=20323&amp;bes_id=34825&amp;menu=1&amp;sg=0&amp;aufgehoben=N&amp;keyword=Landesbeamtenversorgungsgesetz#det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bass.schul-welt.de/16182.htm#20-02nr30p8" TargetMode="External"/><Relationship Id="rId7" Type="http://schemas.openxmlformats.org/officeDocument/2006/relationships/hyperlink" Target="https://bass.schul-welt.de/16182.htm#20-02nr30p7" TargetMode="External"/><Relationship Id="rId12" Type="http://schemas.openxmlformats.org/officeDocument/2006/relationships/hyperlink" Target="http://www.gesetze-im-internet.de/ifsg/" TargetMode="External"/><Relationship Id="rId17" Type="http://schemas.openxmlformats.org/officeDocument/2006/relationships/hyperlink" Target="http://www.gesetze-im-internet.de/sgb_7/"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bass.schul-welt.de/16182.htm#20-02nr30p13" TargetMode="External"/><Relationship Id="rId20" Type="http://schemas.openxmlformats.org/officeDocument/2006/relationships/hyperlink" Target="https://bass.schul-welt.de/9767.htm#1-8p12(1)nr1" TargetMode="External"/><Relationship Id="rId1" Type="http://schemas.openxmlformats.org/officeDocument/2006/relationships/styles" Target="styles.xml"/><Relationship Id="rId6" Type="http://schemas.openxmlformats.org/officeDocument/2006/relationships/hyperlink" Target="https://bass.schul-welt.de/9767.htm#1-8p12" TargetMode="External"/><Relationship Id="rId11" Type="http://schemas.openxmlformats.org/officeDocument/2006/relationships/hyperlink" Target="https://bass.schul-welt.de/11447.htm#20-03nr11p13(1)" TargetMode="External"/><Relationship Id="rId24" Type="http://schemas.openxmlformats.org/officeDocument/2006/relationships/hyperlink" Target="https://bass.schul-welt.de/9767.htm#1-8p12" TargetMode="External"/><Relationship Id="rId5" Type="http://schemas.openxmlformats.org/officeDocument/2006/relationships/endnotes" Target="endnotes.xml"/><Relationship Id="rId15" Type="http://schemas.openxmlformats.org/officeDocument/2006/relationships/hyperlink" Target="https://bass.schul-welt.de/9767.htm#1-8p12(1)sa4p13" TargetMode="External"/><Relationship Id="rId23" Type="http://schemas.openxmlformats.org/officeDocument/2006/relationships/hyperlink" Target="#Anlage" TargetMode="External"/><Relationship Id="rId10" Type="http://schemas.openxmlformats.org/officeDocument/2006/relationships/hyperlink" Target="https://bass.schul-welt.de/6043.htm#1-1p100()" TargetMode="External"/><Relationship Id="rId19" Type="http://schemas.openxmlformats.org/officeDocument/2006/relationships/hyperlink" Target="https://bass.schul-welt.de/16182.htm#20-02nr30p7" TargetMode="External"/><Relationship Id="rId4" Type="http://schemas.openxmlformats.org/officeDocument/2006/relationships/footnotes" Target="footnotes.xml"/><Relationship Id="rId9" Type="http://schemas.openxmlformats.org/officeDocument/2006/relationships/hyperlink" Target="#20-02nr20nr5" TargetMode="External"/><Relationship Id="rId14" Type="http://schemas.openxmlformats.org/officeDocument/2006/relationships/hyperlink" Target="https://bass.schul-welt.de/107.htm#10-48nr4" TargetMode="External"/><Relationship Id="rId22" Type="http://schemas.openxmlformats.org/officeDocument/2006/relationships/hyperlink" Target="https://recht.nrw.de/lmi/owa/br_text_anzeigen?v_id=20021017092934140"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3658</Words>
  <Characters>23046</Characters>
  <Application>Microsoft Office Word</Application>
  <DocSecurity>0</DocSecurity>
  <Lines>192</Lines>
  <Paragraphs>53</Paragraphs>
  <ScaleCrop>false</ScaleCrop>
  <Company/>
  <LinksUpToDate>false</LinksUpToDate>
  <CharactersWithSpaces>26651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2024-09-10T02:21:00Z</dcterms:created>
  <dcterms:modified xsi:type="dcterms:W3CDTF">2024-09-10T02:21:00Z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