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360B9" w14:textId="77777777" w:rsidR="00063AF7" w:rsidRDefault="00063AF7">
      <w:pPr>
        <w:pStyle w:val="Bass-Nr"/>
        <w:keepNext/>
        <w:rPr>
          <w:rFonts w:cs="Calibri"/>
        </w:rPr>
      </w:pPr>
      <w:r>
        <w:t>21-05 Nr. 9</w:t>
      </w:r>
    </w:p>
    <w:p w14:paraId="63727D02" w14:textId="77777777" w:rsidR="00063AF7" w:rsidRDefault="00063AF7">
      <w:pPr>
        <w:pStyle w:val="RVueberschrift1100fz"/>
        <w:keepNext/>
        <w:keepLines/>
        <w:rPr>
          <w:rFonts w:cs="Calibri"/>
        </w:rPr>
      </w:pPr>
      <w:r>
        <w:t xml:space="preserve">Elternzeit </w:t>
      </w:r>
      <w:r>
        <w:br/>
        <w:t>f</w:t>
      </w:r>
      <w:r>
        <w:t>ü</w:t>
      </w:r>
      <w:r>
        <w:t>r Lehramtsanw</w:t>
      </w:r>
      <w:r>
        <w:t>ä</w:t>
      </w:r>
      <w:r>
        <w:t>rterinnen und Lehramtsanw</w:t>
      </w:r>
      <w:r>
        <w:t>ä</w:t>
      </w:r>
      <w:r>
        <w:t>rter</w:t>
      </w:r>
    </w:p>
    <w:p w14:paraId="3A32B3D5" w14:textId="77777777" w:rsidR="00063AF7" w:rsidRDefault="00063AF7">
      <w:pPr>
        <w:pStyle w:val="RVueberschrift285nz"/>
        <w:keepNext/>
        <w:keepLines/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f</w:t>
      </w:r>
      <w:r>
        <w:t>ü</w:t>
      </w:r>
      <w:r>
        <w:t xml:space="preserve">r Schule und Weiterbildung </w:t>
      </w:r>
      <w:r>
        <w:br/>
        <w:t>v</w:t>
      </w:r>
      <w:r>
        <w:rPr>
          <w:rFonts w:cs="Calibri"/>
        </w:rPr>
        <w:t>.</w:t>
      </w:r>
      <w:r>
        <w:t xml:space="preserve"> 27</w:t>
      </w:r>
      <w:r>
        <w:rPr>
          <w:rFonts w:cs="Calibri"/>
        </w:rPr>
        <w:t>.</w:t>
      </w:r>
      <w:r>
        <w:t>02</w:t>
      </w:r>
      <w:r>
        <w:rPr>
          <w:rFonts w:cs="Calibri"/>
        </w:rPr>
        <w:t>.</w:t>
      </w:r>
      <w:r>
        <w:t xml:space="preserve">2012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S</w:t>
      </w:r>
      <w:r>
        <w:rPr>
          <w:rFonts w:cs="Calibri"/>
        </w:rPr>
        <w:t>.</w:t>
      </w:r>
      <w:r>
        <w:t xml:space="preserve"> 211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1"/>
      </w:r>
    </w:p>
    <w:p w14:paraId="4629C0C1" w14:textId="77777777" w:rsidR="00063AF7" w:rsidRDefault="00063AF7">
      <w:pPr>
        <w:pStyle w:val="RVfliesstext175fl"/>
        <w:rPr>
          <w:rFonts w:cs="Arial"/>
        </w:rPr>
      </w:pPr>
      <w:r>
        <w:t>Bezug:</w:t>
      </w:r>
    </w:p>
    <w:p w14:paraId="4AD485CD" w14:textId="77777777" w:rsidR="00063AF7" w:rsidRDefault="00063AF7">
      <w:pPr>
        <w:pStyle w:val="RVfliesstext175nl"/>
      </w:pPr>
      <w:r>
        <w:rPr>
          <w:rFonts w:cs="Calibri"/>
        </w:rPr>
        <w:t>Ordnung des Vorbereitungsdienstes und der Staatspr</w:t>
      </w:r>
      <w:r>
        <w:rPr>
          <w:rFonts w:cs="Calibri"/>
        </w:rPr>
        <w:t>ü</w:t>
      </w:r>
      <w:r>
        <w:rPr>
          <w:rFonts w:cs="Calibri"/>
        </w:rPr>
        <w:t>fung f</w:t>
      </w:r>
      <w:r>
        <w:rPr>
          <w:rFonts w:cs="Calibri"/>
        </w:rPr>
        <w:t>ü</w:t>
      </w:r>
      <w:r>
        <w:rPr>
          <w:rFonts w:cs="Calibri"/>
        </w:rPr>
        <w:t>r Lehr</w:t>
      </w:r>
      <w:r>
        <w:rPr>
          <w:rFonts w:cs="Calibri"/>
        </w:rPr>
        <w:t>ä</w:t>
      </w:r>
      <w:r>
        <w:rPr>
          <w:rFonts w:cs="Calibri"/>
        </w:rPr>
        <w:t xml:space="preserve">mter an Schulen </w:t>
      </w:r>
      <w:r>
        <w:t>(Ordnung des Vorbereitungsdienstes und der Staatspr</w:t>
      </w:r>
      <w:r>
        <w:t>ü</w:t>
      </w:r>
      <w:r>
        <w:t xml:space="preserve">fung - OVP) vom 10. April 2011 </w:t>
      </w:r>
      <w:hyperlink w:anchor="https://bass.schul-welt.de/11447.htm#20-03nr11" w:history="1">
        <w:r>
          <w:t>(BASS 20-03 Nr. 11</w:t>
        </w:r>
      </w:hyperlink>
      <w:r>
        <w:rPr>
          <w:rFonts w:cs="Calibri"/>
        </w:rPr>
        <w:t>)</w:t>
      </w:r>
    </w:p>
    <w:p w14:paraId="561DF392" w14:textId="77777777" w:rsidR="00063AF7" w:rsidRDefault="00063AF7">
      <w:pPr>
        <w:pStyle w:val="RVfliesstext175nb"/>
        <w:widowControl/>
        <w:rPr>
          <w:rFonts w:cs="Arial"/>
        </w:rPr>
      </w:pPr>
      <w:r>
        <w:t>Die Inanspruchnahme von Elternzeit h</w:t>
      </w:r>
      <w:r>
        <w:t>ä</w:t>
      </w:r>
      <w:r>
        <w:t>ngt nach der Freistellungs- und Urlaubsverordnung NRW (</w:t>
      </w:r>
      <w:hyperlink r:id="rId7" w:history="1">
        <w:r>
          <w:t>FrUrlV NRW</w:t>
        </w:r>
      </w:hyperlink>
      <w:r>
        <w:rPr>
          <w:rFonts w:cs="Arial"/>
        </w:rPr>
        <w:t xml:space="preserve"> - 20303) i.V.m. dem Bundeselterngeld- und Elternzeitgesetz (</w:t>
      </w:r>
      <w:hyperlink r:id="rId8" w:history="1">
        <w:r>
          <w:rPr>
            <w:rFonts w:cs="Arial"/>
          </w:rPr>
          <w:t>BEEG</w:t>
        </w:r>
      </w:hyperlink>
      <w:r>
        <w:t>) vom 27.01.2015 (BGBl. I S. 33) u.a. vom Tag der Geburt bzw. der Adoption des Kindes sowie von Art und Zeitpunkt der Antragstellung ab und wird deshalb individuell wirksam; entsprechend endet die Elternzeit auch zu unterschiedlichen Terminen. Elternzeit kann, auch anteilig, von jedem Elternteil allein oder von beiden Elternteilen gemeinsam genommen werden. F</w:t>
      </w:r>
      <w:r>
        <w:t>ü</w:t>
      </w:r>
      <w:r>
        <w:t xml:space="preserve">r die Dauer der Elternzeit </w:t>
      </w:r>
      <w:r>
        <w:t>„</w:t>
      </w:r>
      <w:r>
        <w:t>ruht</w:t>
      </w:r>
      <w:r>
        <w:t>“</w:t>
      </w:r>
      <w:r>
        <w:t xml:space="preserve"> die Ausbildung, diese Zeit wird nicht auf die Dauer des Vorbereitungsdienstes angerechnet. Die Wiederaufnahme des Vorbereitungsdienstes ist so zu gew</w:t>
      </w:r>
      <w:r>
        <w:t>ä</w:t>
      </w:r>
      <w:r>
        <w:t>hrleisten, dass die Ausbildung unter Bedingungen fortgesetzt werden kann, die sich der kontinuierlichen Ausbildung so weit als m</w:t>
      </w:r>
      <w:r>
        <w:t>ö</w:t>
      </w:r>
      <w:r>
        <w:t>glich ann</w:t>
      </w:r>
      <w:r>
        <w:t>ä</w:t>
      </w:r>
      <w:r>
        <w:t>hern. Die Erziehungsverpflichtungen gegen</w:t>
      </w:r>
      <w:r>
        <w:t>ü</w:t>
      </w:r>
      <w:r>
        <w:t>ber dem Kind sollen ber</w:t>
      </w:r>
      <w:r>
        <w:t>ü</w:t>
      </w:r>
      <w:r>
        <w:t>cksichtigt werden.</w:t>
      </w:r>
    </w:p>
    <w:p w14:paraId="561609AB" w14:textId="77777777" w:rsidR="00063AF7" w:rsidRDefault="00063AF7">
      <w:pPr>
        <w:pStyle w:val="RVfliesstext175nb"/>
        <w:widowControl/>
        <w:rPr>
          <w:rFonts w:cs="Arial"/>
        </w:rPr>
      </w:pPr>
      <w:r>
        <w:t>Vor Antritt der Elternzeit sind die Lehramtsanw</w:t>
      </w:r>
      <w:r>
        <w:t>ä</w:t>
      </w:r>
      <w:r>
        <w:t>rterinnen und -anw</w:t>
      </w:r>
      <w:r>
        <w:t>ä</w:t>
      </w:r>
      <w:r>
        <w:t xml:space="preserve">rter </w:t>
      </w:r>
      <w:r>
        <w:t>ü</w:t>
      </w:r>
      <w:r>
        <w:t>ber die M</w:t>
      </w:r>
      <w:r>
        <w:t>ö</w:t>
      </w:r>
      <w:r>
        <w:t>glichkeiten der sp</w:t>
      </w:r>
      <w:r>
        <w:t>ä</w:t>
      </w:r>
      <w:r>
        <w:t>teren Fortsetzung der Ausbildung durch die zust</w:t>
      </w:r>
      <w:r>
        <w:t>ä</w:t>
      </w:r>
      <w:r>
        <w:t>ndige Ausbildungsbeh</w:t>
      </w:r>
      <w:r>
        <w:t>ö</w:t>
      </w:r>
      <w:r>
        <w:t>rde zu beraten.</w:t>
      </w:r>
    </w:p>
    <w:p w14:paraId="267DD8F6" w14:textId="77777777" w:rsidR="00063AF7" w:rsidRDefault="00063AF7">
      <w:pPr>
        <w:pStyle w:val="RVfliesstext175nb"/>
        <w:widowControl/>
      </w:pPr>
      <w:r>
        <w:t>Ist die Wiederaufnahme des Vorbereitungsdienstes zum Zeitpunkt der Beendigung der Elternzeit im Sinne der Kontinuit</w:t>
      </w:r>
      <w:r>
        <w:t>ä</w:t>
      </w:r>
      <w:r>
        <w:t>t der Ausbildung ung</w:t>
      </w:r>
      <w:r>
        <w:t>ü</w:t>
      </w:r>
      <w:r>
        <w:t>nstig, so kann auf Antrag die Wiederaufnahme des Vorbereitungsdienstes verschoben werden, jedoch um l</w:t>
      </w:r>
      <w:r>
        <w:t>ä</w:t>
      </w:r>
      <w:r>
        <w:t>ngstens neun Monate. In derartigen F</w:t>
      </w:r>
      <w:r>
        <w:t>ä</w:t>
      </w:r>
      <w:r>
        <w:t>llen ist von der gegebenenfalls erforderlichen Zustimmung der obersten Dienstbeh</w:t>
      </w:r>
      <w:r>
        <w:t>ö</w:t>
      </w:r>
      <w:r>
        <w:t>rde auszugehen. Die Verschiebung darf nur erfolgen, wenn sp</w:t>
      </w:r>
      <w:r>
        <w:t>ä</w:t>
      </w:r>
      <w:r>
        <w:t>testens einen Monat vor Beendigung der Elternzeit bei der Ausbildungsbeh</w:t>
      </w:r>
      <w:r>
        <w:t>ö</w:t>
      </w:r>
      <w:r>
        <w:t>rde der Antrag auf Verschiebung des Wiedereinstellungstermins und gleichzeitige Beurlaubung ohne Anw</w:t>
      </w:r>
      <w:r>
        <w:t>ä</w:t>
      </w:r>
      <w:r>
        <w:t>rterbez</w:t>
      </w:r>
      <w:r>
        <w:t>ü</w:t>
      </w:r>
      <w:r>
        <w:t>ge gem</w:t>
      </w:r>
      <w:r>
        <w:t>äß</w:t>
      </w:r>
      <w:r>
        <w:t xml:space="preserve"> </w:t>
      </w:r>
      <w:r>
        <w:t>§</w:t>
      </w:r>
      <w:r>
        <w:t xml:space="preserve"> 34 Absatz 1 </w:t>
      </w:r>
      <w:hyperlink r:id="rId9" w:history="1">
        <w:r>
          <w:t>FrUrlV NRW</w:t>
        </w:r>
      </w:hyperlink>
      <w:r>
        <w:rPr>
          <w:rFonts w:cs="Arial"/>
        </w:rPr>
        <w:t xml:space="preserve"> f</w:t>
      </w:r>
      <w:r>
        <w:rPr>
          <w:rFonts w:cs="Arial"/>
        </w:rPr>
        <w:t>ü</w:t>
      </w:r>
      <w:r>
        <w:rPr>
          <w:rFonts w:cs="Arial"/>
        </w:rPr>
        <w:t>r die Dauer der Zwischenzeit gestellt wird. Die Ausbildungsbeh</w:t>
      </w:r>
      <w:r>
        <w:rPr>
          <w:rFonts w:cs="Arial"/>
        </w:rPr>
        <w:t>ö</w:t>
      </w:r>
      <w:r>
        <w:rPr>
          <w:rFonts w:cs="Arial"/>
        </w:rPr>
        <w:t xml:space="preserve">rde hat </w:t>
      </w:r>
      <w:r>
        <w:rPr>
          <w:rFonts w:cs="Arial"/>
        </w:rPr>
        <w:t>ü</w:t>
      </w:r>
      <w:r>
        <w:rPr>
          <w:rFonts w:cs="Arial"/>
        </w:rPr>
        <w:t>ber den Antrag rechtzeitig zu entscheiden.</w:t>
      </w:r>
    </w:p>
    <w:p w14:paraId="44F9282A" w14:textId="77777777" w:rsidR="00063AF7" w:rsidRDefault="00063AF7">
      <w:pPr>
        <w:pStyle w:val="RVfliesstext175nb"/>
        <w:widowControl/>
      </w:pPr>
      <w:r>
        <w:rPr>
          <w:rFonts w:cs="Arial"/>
        </w:rPr>
        <w:t>Wird die Elternzeit nach der Meldung zur Staatspr</w:t>
      </w:r>
      <w:r>
        <w:rPr>
          <w:rFonts w:cs="Arial"/>
        </w:rPr>
        <w:t>ü</w:t>
      </w:r>
      <w:r>
        <w:rPr>
          <w:rFonts w:cs="Arial"/>
        </w:rPr>
        <w:t>fung angetreten, ruht das Pr</w:t>
      </w:r>
      <w:r>
        <w:rPr>
          <w:rFonts w:cs="Arial"/>
        </w:rPr>
        <w:t>ü</w:t>
      </w:r>
      <w:r>
        <w:rPr>
          <w:rFonts w:cs="Arial"/>
        </w:rPr>
        <w:t>fungsverfahren. W</w:t>
      </w:r>
      <w:r>
        <w:rPr>
          <w:rFonts w:cs="Arial"/>
        </w:rPr>
        <w:t>ä</w:t>
      </w:r>
      <w:r>
        <w:rPr>
          <w:rFonts w:cs="Arial"/>
        </w:rPr>
        <w:t>hrend der Elternzeit d</w:t>
      </w:r>
      <w:r>
        <w:rPr>
          <w:rFonts w:cs="Arial"/>
        </w:rPr>
        <w:t>ü</w:t>
      </w:r>
      <w:r>
        <w:rPr>
          <w:rFonts w:cs="Arial"/>
        </w:rPr>
        <w:t>rfen Pr</w:t>
      </w:r>
      <w:r>
        <w:rPr>
          <w:rFonts w:cs="Arial"/>
        </w:rPr>
        <w:t>ü</w:t>
      </w:r>
      <w:r>
        <w:rPr>
          <w:rFonts w:cs="Arial"/>
        </w:rPr>
        <w:t>fungsleistungen f</w:t>
      </w:r>
      <w:r>
        <w:rPr>
          <w:rFonts w:cs="Arial"/>
        </w:rPr>
        <w:t>ü</w:t>
      </w:r>
      <w:r>
        <w:rPr>
          <w:rFonts w:cs="Arial"/>
        </w:rPr>
        <w:t>r die Staatspr</w:t>
      </w:r>
      <w:r>
        <w:rPr>
          <w:rFonts w:cs="Arial"/>
        </w:rPr>
        <w:t>ü</w:t>
      </w:r>
      <w:r>
        <w:rPr>
          <w:rFonts w:cs="Arial"/>
        </w:rPr>
        <w:t>fung nicht erbracht werden. Letzteres gilt in gleicher Weise im Falle einer Verschiebung des Wiedereinstellungstermins f</w:t>
      </w:r>
      <w:r>
        <w:rPr>
          <w:rFonts w:cs="Arial"/>
        </w:rPr>
        <w:t>ü</w:t>
      </w:r>
      <w:r>
        <w:rPr>
          <w:rFonts w:cs="Arial"/>
        </w:rPr>
        <w:t>r die Dauer einer bewilligten Beurlaubung.</w:t>
      </w:r>
    </w:p>
    <w:p w14:paraId="2586A216" w14:textId="77777777" w:rsidR="00063AF7" w:rsidRDefault="00063AF7">
      <w:pPr>
        <w:pStyle w:val="RVfliesstext175nb"/>
        <w:widowControl/>
      </w:pPr>
      <w:r>
        <w:rPr>
          <w:rFonts w:cs="Arial"/>
        </w:rPr>
        <w:t xml:space="preserve">Bei Entscheidung </w:t>
      </w:r>
      <w:r>
        <w:rPr>
          <w:rFonts w:cs="Arial"/>
        </w:rPr>
        <w:t>ü</w:t>
      </w:r>
      <w:r>
        <w:rPr>
          <w:rFonts w:cs="Arial"/>
        </w:rPr>
        <w:t xml:space="preserve">ber die Genehmigung von Elternzeit und </w:t>
      </w:r>
      <w:r>
        <w:rPr>
          <w:rFonts w:cs="Arial"/>
        </w:rPr>
        <w:t>ü</w:t>
      </w:r>
      <w:r>
        <w:rPr>
          <w:rFonts w:cs="Arial"/>
        </w:rPr>
        <w:t>ber die Wiederaufnahme des unterbrochenen Vorbereitungsdienstes ist das Landespr</w:t>
      </w:r>
      <w:r>
        <w:rPr>
          <w:rFonts w:cs="Arial"/>
        </w:rPr>
        <w:t>ü</w:t>
      </w:r>
      <w:r>
        <w:rPr>
          <w:rFonts w:cs="Arial"/>
        </w:rPr>
        <w:t>fungsamt f</w:t>
      </w:r>
      <w:r>
        <w:rPr>
          <w:rFonts w:cs="Arial"/>
        </w:rPr>
        <w:t>ü</w:t>
      </w:r>
      <w:r>
        <w:rPr>
          <w:rFonts w:cs="Arial"/>
        </w:rPr>
        <w:t>r Lehr</w:t>
      </w:r>
      <w:r>
        <w:rPr>
          <w:rFonts w:cs="Arial"/>
        </w:rPr>
        <w:t>ä</w:t>
      </w:r>
      <w:r>
        <w:rPr>
          <w:rFonts w:cs="Arial"/>
        </w:rPr>
        <w:t xml:space="preserve">mter an Schulen durch </w:t>
      </w:r>
      <w:r>
        <w:rPr>
          <w:rFonts w:cs="Arial"/>
        </w:rPr>
        <w:t>Ü</w:t>
      </w:r>
      <w:r>
        <w:rPr>
          <w:rFonts w:cs="Arial"/>
        </w:rPr>
        <w:t>bersendung einer Entscheidungsdurchschrift zu unterrichten.</w:t>
      </w:r>
    </w:p>
    <w:p w14:paraId="3904DCC4" w14:textId="77777777" w:rsidR="00063AF7" w:rsidRDefault="00063AF7">
      <w:pPr>
        <w:pStyle w:val="RVfliesstext175nb"/>
        <w:widowControl/>
        <w:rPr>
          <w:rFonts w:cs="Arial"/>
        </w:rPr>
      </w:pP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6CBE8" w14:textId="77777777" w:rsidR="00063AF7" w:rsidRDefault="00063AF7">
      <w:pPr>
        <w:widowControl/>
      </w:pPr>
      <w:r>
        <w:rPr>
          <w:rFonts w:cs="Calibri"/>
        </w:rPr>
        <w:separator/>
      </w:r>
    </w:p>
  </w:endnote>
  <w:endnote w:type="continuationSeparator" w:id="0">
    <w:p w14:paraId="10D3FBBA" w14:textId="77777777" w:rsidR="00063AF7" w:rsidRDefault="00063AF7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1A27" w14:textId="77777777" w:rsidR="00063AF7" w:rsidRDefault="00063AF7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31748" w14:textId="77777777" w:rsidR="00063AF7" w:rsidRDefault="00063AF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F6E25E6" w14:textId="77777777" w:rsidR="00063AF7" w:rsidRDefault="00063AF7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7CD3E4BB" w14:textId="77777777" w:rsidR="00063AF7" w:rsidRDefault="00063AF7">
      <w:pPr>
        <w:pStyle w:val="RVFudfnote160nb"/>
        <w:widowControl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017B"/>
    <w:rsid w:val="00063AF7"/>
    <w:rsid w:val="0077017B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5B57F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etze-im-internet.de/bee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32201202031715621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3220120203171562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2024-09-10T02:19:00Z</dcterms:created>
  <dcterms:modified xsi:type="dcterms:W3CDTF">2024-09-10T02:19:00Z</dcterms:modified>
</cp:coreProperties>
</file>