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47D7D5" w14:textId="77777777" w:rsidR="002452DD" w:rsidRDefault="002452DD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1E41D56A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142FE371" w14:textId="77777777" w:rsidR="002452DD" w:rsidRDefault="002452DD">
            <w:pPr>
              <w:pStyle w:val="TabelleTitel"/>
              <w:widowControl/>
              <w:spacing w:before="10" w:after="30" w:line="200" w:lineRule="exact"/>
              <w:jc w:val="both"/>
            </w:pPr>
            <w:r>
              <w:rPr>
                <w:rFonts w:ascii="Arial" w:hAnsi="Arial" w:cs="Arial"/>
                <w:sz w:val="15"/>
              </w:rPr>
              <w:t>Fortbildungsinitiative der Landesregierung</w:t>
            </w:r>
          </w:p>
          <w:p w14:paraId="0C353075" w14:textId="77777777" w:rsidR="002452DD" w:rsidRDefault="002452DD">
            <w:pPr>
              <w:pStyle w:val="TabelleTitel"/>
              <w:widowControl/>
              <w:spacing w:before="10" w:after="30" w:line="200" w:lineRule="exact"/>
              <w:jc w:val="both"/>
            </w:pPr>
            <w:r>
              <w:rPr>
                <w:rFonts w:ascii="Arial" w:hAnsi="Arial" w:cs="Arial"/>
                <w:b w:val="0"/>
                <w:sz w:val="15"/>
              </w:rPr>
              <w:t>Schulleiterinnen und Schulleiter k</w:t>
            </w:r>
            <w:r>
              <w:rPr>
                <w:rFonts w:ascii="Arial" w:hAnsi="Arial" w:cs="Arial"/>
                <w:b w:val="0"/>
                <w:sz w:val="15"/>
              </w:rPr>
              <w:t>ö</w:t>
            </w:r>
            <w:r>
              <w:rPr>
                <w:rFonts w:ascii="Arial" w:hAnsi="Arial" w:cs="Arial"/>
                <w:b w:val="0"/>
                <w:sz w:val="15"/>
              </w:rPr>
              <w:t>nnen sich k</w:t>
            </w:r>
            <w:r>
              <w:rPr>
                <w:rFonts w:ascii="Arial" w:hAnsi="Arial" w:cs="Arial"/>
                <w:b w:val="0"/>
                <w:sz w:val="15"/>
              </w:rPr>
              <w:t>ü</w:t>
            </w:r>
            <w:r>
              <w:rPr>
                <w:rFonts w:ascii="Arial" w:hAnsi="Arial" w:cs="Arial"/>
                <w:b w:val="0"/>
                <w:sz w:val="15"/>
              </w:rPr>
              <w:t>nftig bei Umsetzung von Ma</w:t>
            </w:r>
            <w:r>
              <w:rPr>
                <w:rFonts w:ascii="Arial" w:hAnsi="Arial" w:cs="Arial"/>
                <w:b w:val="0"/>
                <w:sz w:val="15"/>
              </w:rPr>
              <w:t>ß</w:t>
            </w:r>
            <w:r>
              <w:rPr>
                <w:rFonts w:ascii="Arial" w:hAnsi="Arial" w:cs="Arial"/>
                <w:b w:val="0"/>
                <w:sz w:val="15"/>
              </w:rPr>
              <w:t>nahmen zur Schul- und Unterrichtsentwicklung pers</w:t>
            </w:r>
            <w:r>
              <w:rPr>
                <w:rFonts w:ascii="Arial" w:hAnsi="Arial" w:cs="Arial"/>
                <w:b w:val="0"/>
                <w:sz w:val="15"/>
              </w:rPr>
              <w:t>ö</w:t>
            </w:r>
            <w:r>
              <w:rPr>
                <w:rFonts w:ascii="Arial" w:hAnsi="Arial" w:cs="Arial"/>
                <w:b w:val="0"/>
                <w:sz w:val="15"/>
              </w:rPr>
              <w:t xml:space="preserve">nlich beraten lassen. </w:t>
            </w:r>
          </w:p>
          <w:p w14:paraId="6F90BA23" w14:textId="77777777" w:rsidR="002452DD" w:rsidRDefault="002452DD">
            <w:pPr>
              <w:pStyle w:val="TabelleTitel"/>
              <w:widowControl/>
              <w:spacing w:before="10" w:after="30" w:line="200" w:lineRule="exact"/>
              <w:jc w:val="both"/>
            </w:pPr>
            <w:r>
              <w:rPr>
                <w:rFonts w:ascii="Arial" w:hAnsi="Arial" w:cs="Arial"/>
                <w:b w:val="0"/>
                <w:sz w:val="15"/>
              </w:rPr>
              <w:t>Das neue Fortbildungskonzept f</w:t>
            </w:r>
            <w:r>
              <w:rPr>
                <w:rFonts w:ascii="Arial" w:hAnsi="Arial" w:cs="Arial"/>
                <w:b w:val="0"/>
                <w:sz w:val="15"/>
              </w:rPr>
              <w:t>ü</w:t>
            </w:r>
            <w:r>
              <w:rPr>
                <w:rFonts w:ascii="Arial" w:hAnsi="Arial" w:cs="Arial"/>
                <w:b w:val="0"/>
                <w:sz w:val="15"/>
              </w:rPr>
              <w:t>r das schulische Leitungspersonal umfasst au</w:t>
            </w:r>
            <w:r>
              <w:rPr>
                <w:rFonts w:ascii="Arial" w:hAnsi="Arial" w:cs="Arial"/>
                <w:b w:val="0"/>
                <w:sz w:val="15"/>
              </w:rPr>
              <w:t>ß</w:t>
            </w:r>
            <w:r>
              <w:rPr>
                <w:rFonts w:ascii="Arial" w:hAnsi="Arial" w:cs="Arial"/>
                <w:b w:val="0"/>
                <w:sz w:val="15"/>
              </w:rPr>
              <w:t>erdem Kompaktseminare f</w:t>
            </w:r>
            <w:r>
              <w:rPr>
                <w:rFonts w:ascii="Arial" w:hAnsi="Arial" w:cs="Arial"/>
                <w:b w:val="0"/>
                <w:sz w:val="15"/>
              </w:rPr>
              <w:t>ü</w:t>
            </w:r>
            <w:r>
              <w:rPr>
                <w:rFonts w:ascii="Arial" w:hAnsi="Arial" w:cs="Arial"/>
                <w:b w:val="0"/>
                <w:sz w:val="15"/>
              </w:rPr>
              <w:t>r Schulleitungen, Vorbereitungsseminare zur Nachwuchsgewinnung und Veranstaltungen f</w:t>
            </w:r>
            <w:r>
              <w:rPr>
                <w:rFonts w:ascii="Arial" w:hAnsi="Arial" w:cs="Arial"/>
                <w:b w:val="0"/>
                <w:sz w:val="15"/>
              </w:rPr>
              <w:t>ü</w:t>
            </w:r>
            <w:r>
              <w:rPr>
                <w:rFonts w:ascii="Arial" w:hAnsi="Arial" w:cs="Arial"/>
                <w:b w:val="0"/>
                <w:sz w:val="15"/>
              </w:rPr>
              <w:t xml:space="preserve">r das </w:t>
            </w:r>
            <w:r>
              <w:rPr>
                <w:rFonts w:ascii="Arial" w:hAnsi="Arial" w:cs="Arial"/>
                <w:b w:val="0"/>
                <w:sz w:val="15"/>
              </w:rPr>
              <w:t>„</w:t>
            </w:r>
            <w:r>
              <w:rPr>
                <w:rFonts w:ascii="Arial" w:hAnsi="Arial" w:cs="Arial"/>
                <w:b w:val="0"/>
                <w:sz w:val="15"/>
              </w:rPr>
              <w:t>Mittlere Management</w:t>
            </w:r>
            <w:r>
              <w:rPr>
                <w:rFonts w:ascii="Arial" w:hAnsi="Arial" w:cs="Arial"/>
                <w:b w:val="0"/>
                <w:sz w:val="15"/>
              </w:rPr>
              <w:t>“</w:t>
            </w:r>
            <w:r>
              <w:rPr>
                <w:rFonts w:ascii="Arial" w:hAnsi="Arial" w:cs="Arial"/>
                <w:b w:val="0"/>
                <w:sz w:val="15"/>
              </w:rPr>
              <w:t>.</w:t>
            </w:r>
          </w:p>
        </w:tc>
      </w:tr>
    </w:tbl>
    <w:p w14:paraId="5EA5115B" w14:textId="77777777" w:rsidR="002452DD" w:rsidRDefault="002452DD">
      <w:pPr>
        <w:widowControl/>
        <w:spacing w:before="10" w:after="50" w:line="180" w:lineRule="exact"/>
        <w:ind w:left="815" w:hanging="815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20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22 Nr. 8</w:t>
      </w:r>
    </w:p>
    <w:p w14:paraId="7D97C5B1" w14:textId="77777777" w:rsidR="002452DD" w:rsidRDefault="002452DD">
      <w:pPr>
        <w:widowControl/>
        <w:spacing w:before="10" w:after="10" w:line="180" w:lineRule="exact"/>
        <w:ind w:left="1" w:hanging="1"/>
        <w:jc w:val="center"/>
        <w:rPr>
          <w:rFonts w:cs="Calibri"/>
        </w:rPr>
      </w:pPr>
      <w:r>
        <w:rPr>
          <w:rFonts w:ascii="Arial" w:hAnsi="Arial" w:cs="Arial"/>
          <w:b/>
          <w:sz w:val="18"/>
        </w:rPr>
        <w:t>Fort- und Weiterbildung;</w:t>
      </w:r>
      <w:r>
        <w:rPr>
          <w:rFonts w:ascii="Arial" w:hAnsi="Arial" w:cs="Arial"/>
          <w:b/>
          <w:sz w:val="18"/>
        </w:rPr>
        <w:br/>
        <w:t xml:space="preserve">Strukturen und Inhalte der Lehrerfort- und -weiterbildung; </w:t>
      </w:r>
      <w:r>
        <w:rPr>
          <w:rFonts w:ascii="Arial" w:hAnsi="Arial" w:cs="Arial"/>
          <w:b/>
          <w:sz w:val="18"/>
        </w:rPr>
        <w:t>Ä</w:t>
      </w:r>
      <w:r>
        <w:rPr>
          <w:rFonts w:ascii="Arial" w:hAnsi="Arial" w:cs="Arial"/>
          <w:b/>
          <w:sz w:val="18"/>
        </w:rPr>
        <w:t>nderung</w:t>
      </w:r>
    </w:p>
    <w:p w14:paraId="42881E3F" w14:textId="77777777" w:rsidR="002452DD" w:rsidRDefault="002452DD">
      <w:pPr>
        <w:widowControl/>
        <w:spacing w:before="10" w:after="90" w:line="160" w:lineRule="exact"/>
        <w:rPr>
          <w:rFonts w:cs="Calibri"/>
        </w:rPr>
      </w:pPr>
      <w:r>
        <w:rPr>
          <w:rFonts w:ascii="Arial" w:hAnsi="Arial" w:cs="Arial"/>
          <w:sz w:val="15"/>
        </w:rPr>
        <w:t>RdErl. des Ministeriums f</w:t>
      </w:r>
      <w:r>
        <w:rPr>
          <w:rFonts w:ascii="Arial" w:hAnsi="Arial" w:cs="Arial"/>
          <w:sz w:val="15"/>
        </w:rPr>
        <w:t>ü</w:t>
      </w:r>
      <w:r>
        <w:rPr>
          <w:rFonts w:ascii="Arial" w:hAnsi="Arial" w:cs="Arial"/>
          <w:sz w:val="15"/>
        </w:rPr>
        <w:t>r Schule und Weiterbildung</w:t>
      </w:r>
      <w:r>
        <w:rPr>
          <w:rFonts w:ascii="Arial" w:hAnsi="Arial" w:cs="Arial"/>
          <w:sz w:val="15"/>
        </w:rPr>
        <w:br/>
        <w:t xml:space="preserve">v. 29. 11. 2011 </w:t>
      </w:r>
      <w:r>
        <w:rPr>
          <w:rFonts w:ascii="Arial" w:hAnsi="Arial" w:cs="Arial"/>
          <w:sz w:val="15"/>
        </w:rPr>
        <w:t>–</w:t>
      </w:r>
      <w:r>
        <w:rPr>
          <w:rFonts w:ascii="Arial" w:hAnsi="Arial" w:cs="Arial"/>
          <w:sz w:val="15"/>
        </w:rPr>
        <w:t xml:space="preserve"> 412-6.07.01-96075</w:t>
      </w:r>
    </w:p>
    <w:p w14:paraId="7AFD35F8" w14:textId="77777777" w:rsidR="002452DD" w:rsidRDefault="002452DD">
      <w:pPr>
        <w:widowControl/>
        <w:spacing w:before="10" w:after="50" w:line="160" w:lineRule="exact"/>
        <w:ind w:left="680" w:hanging="680"/>
        <w:jc w:val="both"/>
      </w:pPr>
      <w:r>
        <w:rPr>
          <w:rFonts w:ascii="Arial" w:hAnsi="Arial" w:cs="Arial"/>
          <w:b/>
          <w:sz w:val="15"/>
        </w:rPr>
        <w:t>Bezug:</w:t>
      </w:r>
      <w:r>
        <w:rPr>
          <w:rFonts w:ascii="Arial" w:hAnsi="Arial" w:cs="Calibri"/>
          <w:sz w:val="15"/>
        </w:rPr>
        <w:tab/>
      </w:r>
      <w:r>
        <w:rPr>
          <w:rFonts w:ascii="Arial" w:hAnsi="Arial" w:cs="Calibri"/>
          <w:sz w:val="15"/>
        </w:rPr>
        <w:t>RdErl. des Ministeriums f</w:t>
      </w:r>
      <w:r>
        <w:rPr>
          <w:rFonts w:ascii="Arial" w:hAnsi="Arial" w:cs="Calibri"/>
          <w:sz w:val="15"/>
        </w:rPr>
        <w:t>ü</w:t>
      </w:r>
      <w:r>
        <w:rPr>
          <w:rFonts w:ascii="Arial" w:hAnsi="Arial" w:cs="Calibri"/>
          <w:sz w:val="15"/>
        </w:rPr>
        <w:t>r Schule, Jugend und Kinder</w:t>
      </w:r>
      <w:r>
        <w:rPr>
          <w:rFonts w:ascii="Arial" w:hAnsi="Arial" w:cs="Calibri"/>
          <w:sz w:val="15"/>
        </w:rPr>
        <w:br/>
        <w:t xml:space="preserve">v. 27. 4. 2004 (BASS 20 </w:t>
      </w:r>
      <w:r>
        <w:rPr>
          <w:rFonts w:ascii="Arial" w:hAnsi="Arial" w:cs="Calibri"/>
          <w:sz w:val="15"/>
        </w:rPr>
        <w:t>–</w:t>
      </w:r>
      <w:r>
        <w:rPr>
          <w:rFonts w:ascii="Arial" w:hAnsi="Arial" w:cs="Calibri"/>
          <w:sz w:val="15"/>
        </w:rPr>
        <w:t xml:space="preserve"> 22 Nr. 8)</w:t>
      </w:r>
    </w:p>
    <w:p w14:paraId="5F0C5830" w14:textId="77777777" w:rsidR="002452DD" w:rsidRDefault="002452DD">
      <w:pPr>
        <w:pStyle w:val="Normaltext"/>
        <w:widowControl/>
      </w:pPr>
      <w:r>
        <w:rPr>
          <w:rFonts w:cs="Calibri"/>
        </w:rPr>
        <w:t>Anlage 1 Abschnitt XIII des Bezugserlasses erh</w:t>
      </w:r>
      <w:r>
        <w:rPr>
          <w:rFonts w:cs="Calibri"/>
        </w:rPr>
        <w:t>ä</w:t>
      </w:r>
      <w:r>
        <w:rPr>
          <w:rFonts w:cs="Calibri"/>
        </w:rPr>
        <w:t>lt die folgende Fassung:</w:t>
      </w:r>
    </w:p>
    <w:p w14:paraId="77A01542" w14:textId="77777777" w:rsidR="002452DD" w:rsidRDefault="002452DD">
      <w:pPr>
        <w:pStyle w:val="Zwischenfcber01"/>
        <w:widowControl/>
      </w:pPr>
      <w:r>
        <w:rPr>
          <w:rFonts w:cs="Calibri"/>
        </w:rPr>
        <w:t>„</w:t>
      </w:r>
      <w:r>
        <w:rPr>
          <w:rFonts w:cs="Calibri"/>
        </w:rPr>
        <w:t>XIII</w:t>
      </w:r>
      <w:r>
        <w:rPr>
          <w:rFonts w:cs="Calibri"/>
        </w:rPr>
        <w:br/>
        <w:t>Schulleitungen,</w:t>
      </w:r>
      <w:r>
        <w:rPr>
          <w:rFonts w:cs="Calibri"/>
        </w:rPr>
        <w:br/>
        <w:t>Lehrerinnen und Lehrer mit besonderen Funktionen,</w:t>
      </w:r>
      <w:r>
        <w:rPr>
          <w:rFonts w:cs="Calibri"/>
        </w:rPr>
        <w:br/>
        <w:t>Nachwuchsf</w:t>
      </w:r>
      <w:r>
        <w:rPr>
          <w:rFonts w:cs="Calibri"/>
        </w:rPr>
        <w:t>ö</w:t>
      </w:r>
      <w:r>
        <w:rPr>
          <w:rFonts w:cs="Calibri"/>
        </w:rPr>
        <w:t>rderung</w:t>
      </w:r>
    </w:p>
    <w:p w14:paraId="535C6D6D" w14:textId="77777777" w:rsidR="002452DD" w:rsidRDefault="002452DD">
      <w:pPr>
        <w:pStyle w:val="Haupttext1"/>
        <w:widowControl/>
        <w:ind w:left="454" w:hanging="454"/>
        <w:rPr>
          <w:rFonts w:cs="Arial"/>
        </w:rPr>
      </w:pPr>
      <w:r>
        <w:t>1.</w:t>
      </w:r>
      <w:r>
        <w:tab/>
        <w:t>F</w:t>
      </w:r>
      <w:r>
        <w:t>ü</w:t>
      </w:r>
      <w:r>
        <w:t>hrung und Management sind die zentralen Aufgaben der Schulleitung (</w:t>
      </w:r>
      <w:r>
        <w:t>§</w:t>
      </w:r>
      <w:r>
        <w:t xml:space="preserve"> 60 Abs. 1 SchulG). Die Mitglieder der Schulleitung sollen insbesondere in den Handlungsfeldern Gestaltung und Qualit</w:t>
      </w:r>
      <w:r>
        <w:t>ä</w:t>
      </w:r>
      <w:r>
        <w:t>tsentwicklung von Schule und Unterricht, Personalmanagement, Kommunikation und Kooperation sowie Recht und Verwaltung ihre F</w:t>
      </w:r>
      <w:r>
        <w:t>ä</w:t>
      </w:r>
      <w:r>
        <w:t>higkeiten</w:t>
      </w:r>
    </w:p>
    <w:p w14:paraId="1BDED088" w14:textId="77777777" w:rsidR="002452DD" w:rsidRDefault="002452DD">
      <w:pPr>
        <w:pStyle w:val="Haupttext2"/>
        <w:widowControl/>
        <w:ind w:left="680" w:hanging="680"/>
      </w:pPr>
      <w:r>
        <w:rPr>
          <w:rFonts w:cs="Calibri"/>
        </w:rPr>
        <w:t>–</w:t>
      </w:r>
      <w:r>
        <w:rPr>
          <w:rFonts w:cs="Calibri"/>
        </w:rPr>
        <w:tab/>
        <w:t>zur Rollenkl</w:t>
      </w:r>
      <w:r>
        <w:rPr>
          <w:rFonts w:cs="Calibri"/>
        </w:rPr>
        <w:t>ä</w:t>
      </w:r>
      <w:r>
        <w:rPr>
          <w:rFonts w:cs="Calibri"/>
        </w:rPr>
        <w:t>rung und Steuerung, Innovation, Kommunikation und Entscheidung, Planung und Organisation,</w:t>
      </w:r>
    </w:p>
    <w:p w14:paraId="4DF2B464" w14:textId="77777777" w:rsidR="002452DD" w:rsidRDefault="002452DD">
      <w:pPr>
        <w:pStyle w:val="Haupttext2"/>
        <w:widowControl/>
        <w:ind w:left="680" w:hanging="680"/>
      </w:pPr>
      <w:r>
        <w:rPr>
          <w:rFonts w:cs="Calibri"/>
        </w:rPr>
        <w:t>–</w:t>
      </w:r>
      <w:r>
        <w:rPr>
          <w:rFonts w:cs="Calibri"/>
        </w:rPr>
        <w:tab/>
      </w:r>
      <w:r>
        <w:rPr>
          <w:rFonts w:cs="Calibri"/>
        </w:rPr>
        <w:t>zur Implementation einer innovativen Lehr- und Lernkultur, Umsetzung von Lernorganisation, Beratung und Beurteilung und Evaluation sowie</w:t>
      </w:r>
    </w:p>
    <w:p w14:paraId="72FF4900" w14:textId="77777777" w:rsidR="002452DD" w:rsidRDefault="002452DD">
      <w:pPr>
        <w:pStyle w:val="Haupttext2"/>
        <w:widowControl/>
        <w:ind w:left="680" w:hanging="680"/>
      </w:pPr>
      <w:r>
        <w:rPr>
          <w:rFonts w:cs="Calibri"/>
        </w:rPr>
        <w:t>–</w:t>
      </w:r>
      <w:r>
        <w:rPr>
          <w:rFonts w:cs="Calibri"/>
        </w:rPr>
        <w:tab/>
        <w:t>zur Umsetzung schul-, dienst- und haushaltsrechtlicher Vorschriften, der gleichstellungsrechtlichen Vorgaben sowie der Verpflichtung zum Arbeitsschutz, zur Unfallverh</w:t>
      </w:r>
      <w:r>
        <w:rPr>
          <w:rFonts w:cs="Calibri"/>
        </w:rPr>
        <w:t>ü</w:t>
      </w:r>
      <w:r>
        <w:rPr>
          <w:rFonts w:cs="Calibri"/>
        </w:rPr>
        <w:t>tung und zur Gesundheitsf</w:t>
      </w:r>
      <w:r>
        <w:rPr>
          <w:rFonts w:cs="Calibri"/>
        </w:rPr>
        <w:t>ö</w:t>
      </w:r>
      <w:r>
        <w:rPr>
          <w:rFonts w:cs="Calibri"/>
        </w:rPr>
        <w:t>rderung entwickeln und ausbauen. Mit diesem Ziel werden auch Nachwuchskr</w:t>
      </w:r>
      <w:r>
        <w:rPr>
          <w:rFonts w:cs="Calibri"/>
        </w:rPr>
        <w:t>ä</w:t>
      </w:r>
      <w:r>
        <w:rPr>
          <w:rFonts w:cs="Calibri"/>
        </w:rPr>
        <w:t>fte f</w:t>
      </w:r>
      <w:r>
        <w:rPr>
          <w:rFonts w:cs="Calibri"/>
        </w:rPr>
        <w:t>ü</w:t>
      </w:r>
      <w:r>
        <w:rPr>
          <w:rFonts w:cs="Calibri"/>
        </w:rPr>
        <w:t>r die Schulleitung gef</w:t>
      </w:r>
      <w:r>
        <w:rPr>
          <w:rFonts w:cs="Calibri"/>
        </w:rPr>
        <w:t>ö</w:t>
      </w:r>
      <w:r>
        <w:rPr>
          <w:rFonts w:cs="Calibri"/>
        </w:rPr>
        <w:t>rdert und unterst</w:t>
      </w:r>
      <w:r>
        <w:rPr>
          <w:rFonts w:cs="Calibri"/>
        </w:rPr>
        <w:t>ü</w:t>
      </w:r>
      <w:r>
        <w:rPr>
          <w:rFonts w:cs="Calibri"/>
        </w:rPr>
        <w:t>tzt.</w:t>
      </w:r>
    </w:p>
    <w:p w14:paraId="46A07BB0" w14:textId="77777777" w:rsidR="002452DD" w:rsidRDefault="002452DD">
      <w:pPr>
        <w:pStyle w:val="Haupttext1"/>
        <w:widowControl/>
        <w:ind w:left="454" w:hanging="454"/>
        <w:rPr>
          <w:rFonts w:cs="Arial"/>
        </w:rPr>
      </w:pPr>
      <w:r>
        <w:t>2.</w:t>
      </w:r>
      <w:r>
        <w:tab/>
        <w:t>Vorbereitende Leitungsqualifizierung</w:t>
      </w:r>
    </w:p>
    <w:p w14:paraId="15B5DDFD" w14:textId="77777777" w:rsidR="002452DD" w:rsidRDefault="002452DD">
      <w:pPr>
        <w:pStyle w:val="Haupttext1"/>
        <w:widowControl/>
        <w:ind w:left="454" w:hanging="454"/>
        <w:rPr>
          <w:rFonts w:cs="Arial"/>
        </w:rPr>
      </w:pPr>
      <w:r>
        <w:t>2.1.</w:t>
      </w:r>
      <w:r>
        <w:tab/>
        <w:t>F</w:t>
      </w:r>
      <w:r>
        <w:t>ü</w:t>
      </w:r>
      <w:r>
        <w:t xml:space="preserve">r Lehrerinnen und Lehrer, die an der </w:t>
      </w:r>
      <w:r>
        <w:t>Ü</w:t>
      </w:r>
      <w:r>
        <w:t>bernahme einer F</w:t>
      </w:r>
      <w:r>
        <w:t>ü</w:t>
      </w:r>
      <w:r>
        <w:t>hrungsfunktion interessiert sind, richten die Bezirksregierungen Fortbildungen mit dem Ziel der Selbstevaluation der eigenen Interessen und St</w:t>
      </w:r>
      <w:r>
        <w:t>ä</w:t>
      </w:r>
      <w:r>
        <w:t xml:space="preserve">rken im Umfang von mindestens 40 Fortbildungsstunden im Schulhalbjahr ein (Orientierungsseminare). </w:t>
      </w:r>
    </w:p>
    <w:p w14:paraId="7D11FE96" w14:textId="77777777" w:rsidR="002452DD" w:rsidRDefault="002452DD">
      <w:pPr>
        <w:pStyle w:val="Haupttext1"/>
        <w:widowControl/>
        <w:ind w:left="454" w:hanging="454"/>
      </w:pPr>
      <w:r>
        <w:t>2.2.</w:t>
      </w:r>
      <w:r>
        <w:tab/>
        <w:t>F</w:t>
      </w:r>
      <w:r>
        <w:t>ü</w:t>
      </w:r>
      <w:r>
        <w:t>r Lehrerinnen und Lehrer, die ein Amt als Schulleiterin oder Schulleiter anstreben, wird eine Qualifikationserweiterung zur Vorbereitung auf die Amts</w:t>
      </w:r>
      <w:r>
        <w:t>ü</w:t>
      </w:r>
      <w:r>
        <w:t xml:space="preserve">bernahme eingerichtet (Schulleitungsqualifizierung </w:t>
      </w:r>
      <w:r>
        <w:t>–</w:t>
      </w:r>
      <w:r>
        <w:t xml:space="preserve"> SLQ </w:t>
      </w:r>
      <w:r>
        <w:t>–</w:t>
      </w:r>
      <w:r>
        <w:t xml:space="preserve"> vgl. </w:t>
      </w:r>
      <w:r>
        <w:rPr>
          <w:rFonts w:cs="Arial"/>
        </w:rPr>
        <w:t xml:space="preserve">BASS 20 </w:t>
      </w:r>
      <w:r>
        <w:rPr>
          <w:rFonts w:cs="Arial"/>
        </w:rPr>
        <w:t>–</w:t>
      </w:r>
      <w:r>
        <w:rPr>
          <w:rFonts w:cs="Arial"/>
        </w:rPr>
        <w:t xml:space="preserve"> 22 Nr. 62).</w:t>
      </w:r>
    </w:p>
    <w:p w14:paraId="3660ABDE" w14:textId="77777777" w:rsidR="002452DD" w:rsidRDefault="002452DD">
      <w:pPr>
        <w:pStyle w:val="Haupttext1"/>
        <w:widowControl/>
        <w:ind w:left="454" w:hanging="454"/>
      </w:pPr>
      <w:r>
        <w:rPr>
          <w:rFonts w:cs="Arial"/>
        </w:rPr>
        <w:t>3.</w:t>
      </w:r>
      <w:r>
        <w:rPr>
          <w:rFonts w:cs="Arial"/>
        </w:rPr>
        <w:tab/>
        <w:t>Begleitende Leitungsqualifizierung</w:t>
      </w:r>
    </w:p>
    <w:p w14:paraId="35AE225D" w14:textId="77777777" w:rsidR="002452DD" w:rsidRDefault="002452DD">
      <w:pPr>
        <w:pStyle w:val="Haupttext1"/>
        <w:widowControl/>
        <w:ind w:left="454" w:hanging="454"/>
      </w:pPr>
      <w:r>
        <w:rPr>
          <w:rFonts w:cs="Arial"/>
        </w:rPr>
        <w:t>3.1.</w:t>
      </w:r>
      <w:r>
        <w:rPr>
          <w:rFonts w:cs="Arial"/>
        </w:rPr>
        <w:tab/>
        <w:t>Die Bezirksregierungen richten regelm</w:t>
      </w:r>
      <w:r>
        <w:rPr>
          <w:rFonts w:cs="Arial"/>
        </w:rPr>
        <w:t>äß</w:t>
      </w:r>
      <w:r>
        <w:rPr>
          <w:rFonts w:cs="Arial"/>
        </w:rPr>
        <w:t>ig Fortbildungsgruppen f</w:t>
      </w:r>
      <w:r>
        <w:rPr>
          <w:rFonts w:cs="Arial"/>
        </w:rPr>
        <w:t>ü</w:t>
      </w:r>
      <w:r>
        <w:rPr>
          <w:rFonts w:cs="Arial"/>
        </w:rPr>
        <w:t>r Mitglieder der Schulleitungen (</w:t>
      </w:r>
      <w:r>
        <w:rPr>
          <w:rFonts w:cs="Arial"/>
        </w:rPr>
        <w:t>§</w:t>
      </w:r>
      <w:r>
        <w:rPr>
          <w:rFonts w:cs="Arial"/>
        </w:rPr>
        <w:t xml:space="preserve"> 60 Abs. 1 S</w:t>
      </w:r>
      <w:r>
        <w:rPr>
          <w:rFonts w:cs="Arial"/>
        </w:rPr>
        <w:t>ä</w:t>
      </w:r>
      <w:r>
        <w:rPr>
          <w:rFonts w:cs="Arial"/>
        </w:rPr>
        <w:t>tze 1 und 2 SchulG) zu den unter Nr. 1 dieser Anlage genannten Handlungsfeldern ein. Der zeitliche Umfang der Angebote richtet sich nach den inhaltlichen Anforderungen der Themen und der Teilnehmenden.</w:t>
      </w:r>
    </w:p>
    <w:p w14:paraId="746924E5" w14:textId="77777777" w:rsidR="002452DD" w:rsidRDefault="002452DD">
      <w:pPr>
        <w:pStyle w:val="Haupttext1"/>
        <w:widowControl/>
        <w:ind w:left="454" w:hanging="454"/>
      </w:pPr>
      <w:r>
        <w:rPr>
          <w:rFonts w:cs="Arial"/>
        </w:rPr>
        <w:t>3.2.</w:t>
      </w:r>
      <w:r>
        <w:rPr>
          <w:rFonts w:cs="Arial"/>
        </w:rPr>
        <w:tab/>
        <w:t>F</w:t>
      </w:r>
      <w:r>
        <w:rPr>
          <w:rFonts w:cs="Arial"/>
        </w:rPr>
        <w:t>ü</w:t>
      </w:r>
      <w:r>
        <w:rPr>
          <w:rFonts w:cs="Arial"/>
        </w:rPr>
        <w:t>r Schulleiterinnen und Schulleiter insbesondere in den ersten beiden Berufsjahren werden Fortbildungen zur Vertiefung der im Rahmen der Schulleitungsqualifizierung (Nr. 2.2) erworbenen F</w:t>
      </w:r>
      <w:r>
        <w:rPr>
          <w:rFonts w:cs="Arial"/>
        </w:rPr>
        <w:t>ä</w:t>
      </w:r>
      <w:r>
        <w:rPr>
          <w:rFonts w:cs="Arial"/>
        </w:rPr>
        <w:t>higkeiten und Kenntnisse im Umfang von 80 Fortbildungsstunden eingerichtet. Dar</w:t>
      </w:r>
      <w:r>
        <w:rPr>
          <w:rFonts w:cs="Arial"/>
        </w:rPr>
        <w:t>ü</w:t>
      </w:r>
      <w:r>
        <w:rPr>
          <w:rFonts w:cs="Arial"/>
        </w:rPr>
        <w:t>ber hinaus k</w:t>
      </w:r>
      <w:r>
        <w:rPr>
          <w:rFonts w:cs="Arial"/>
        </w:rPr>
        <w:t>ö</w:t>
      </w:r>
      <w:r>
        <w:rPr>
          <w:rFonts w:cs="Arial"/>
        </w:rPr>
        <w:t>nnen zus</w:t>
      </w:r>
      <w:r>
        <w:rPr>
          <w:rFonts w:cs="Arial"/>
        </w:rPr>
        <w:t>ä</w:t>
      </w:r>
      <w:r>
        <w:rPr>
          <w:rFonts w:cs="Arial"/>
        </w:rPr>
        <w:t>tzliche Fallberatungen und weitere Fortbildungen angeboten werden.</w:t>
      </w:r>
    </w:p>
    <w:p w14:paraId="00B9609A" w14:textId="77777777" w:rsidR="002452DD" w:rsidRDefault="002452DD">
      <w:pPr>
        <w:pStyle w:val="Haupttext1"/>
        <w:widowControl/>
        <w:ind w:left="454" w:hanging="454"/>
      </w:pPr>
      <w:r>
        <w:rPr>
          <w:rFonts w:cs="Arial"/>
        </w:rPr>
        <w:t>3.3.</w:t>
      </w:r>
      <w:r>
        <w:rPr>
          <w:rFonts w:cs="Arial"/>
        </w:rPr>
        <w:tab/>
        <w:t>Zur nachhaltigen Unterst</w:t>
      </w:r>
      <w:r>
        <w:rPr>
          <w:rFonts w:cs="Arial"/>
        </w:rPr>
        <w:t>ü</w:t>
      </w:r>
      <w:r>
        <w:rPr>
          <w:rFonts w:cs="Arial"/>
        </w:rPr>
        <w:t>tzung von Schulleiterinnen und Schulleitern in der Wahrnehmung ihrer F</w:t>
      </w:r>
      <w:r>
        <w:rPr>
          <w:rFonts w:cs="Arial"/>
        </w:rPr>
        <w:t>ü</w:t>
      </w:r>
      <w:r>
        <w:rPr>
          <w:rFonts w:cs="Arial"/>
        </w:rPr>
        <w:t>hrungsaufgaben bei der Schul- und Unterrichtsentwicklung werden l</w:t>
      </w:r>
      <w:r>
        <w:rPr>
          <w:rFonts w:cs="Arial"/>
        </w:rPr>
        <w:t>ä</w:t>
      </w:r>
      <w:r>
        <w:rPr>
          <w:rFonts w:cs="Arial"/>
        </w:rPr>
        <w:t>ngerfristige Begleitungen durch entsprechend qualifizierte Moderatorinnen und Moderatoren angeboten .</w:t>
      </w:r>
    </w:p>
    <w:p w14:paraId="62BBADB7" w14:textId="77777777" w:rsidR="002452DD" w:rsidRDefault="002452DD">
      <w:pPr>
        <w:pStyle w:val="Haupttext1"/>
        <w:widowControl/>
        <w:ind w:left="454" w:hanging="454"/>
      </w:pPr>
      <w:r>
        <w:rPr>
          <w:rFonts w:cs="Arial"/>
        </w:rPr>
        <w:t>3.4.</w:t>
      </w:r>
      <w:r>
        <w:rPr>
          <w:rFonts w:cs="Arial"/>
        </w:rPr>
        <w:tab/>
        <w:t>F</w:t>
      </w:r>
      <w:r>
        <w:rPr>
          <w:rFonts w:cs="Arial"/>
        </w:rPr>
        <w:t>ü</w:t>
      </w:r>
      <w:r>
        <w:rPr>
          <w:rFonts w:cs="Arial"/>
        </w:rPr>
        <w:t>r Lehrerinnen und Lehrer mit besonderen Funktionen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§§</w:t>
      </w:r>
      <w:r>
        <w:rPr>
          <w:rFonts w:cs="Arial"/>
        </w:rPr>
        <w:t xml:space="preserve"> 31 - 37 ADO werden Qualifizierungen zur Unterst</w:t>
      </w:r>
      <w:r>
        <w:rPr>
          <w:rFonts w:cs="Arial"/>
        </w:rPr>
        <w:t>ü</w:t>
      </w:r>
      <w:r>
        <w:rPr>
          <w:rFonts w:cs="Arial"/>
        </w:rPr>
        <w:t xml:space="preserve">tzung bei der Wahrnehmung der </w:t>
      </w:r>
      <w:r>
        <w:rPr>
          <w:rFonts w:cs="Arial"/>
        </w:rPr>
        <w:t>ü</w:t>
      </w:r>
      <w:r>
        <w:rPr>
          <w:rFonts w:cs="Arial"/>
        </w:rPr>
        <w:t>bertragenen Koordinierungsaufgaben im Umfang von mindestens 60 Fortbildungsstunden im Schulhalbjahr eingerichtet.</w:t>
      </w:r>
    </w:p>
    <w:p w14:paraId="5504210B" w14:textId="77777777" w:rsidR="002452DD" w:rsidRDefault="002452DD">
      <w:pPr>
        <w:pStyle w:val="Haupttext1"/>
        <w:widowControl/>
        <w:ind w:left="454" w:hanging="454"/>
      </w:pPr>
      <w:r>
        <w:rPr>
          <w:rFonts w:cs="Arial"/>
        </w:rPr>
        <w:t>4.</w:t>
      </w:r>
      <w:r>
        <w:rPr>
          <w:rFonts w:cs="Arial"/>
        </w:rPr>
        <w:tab/>
        <w:t>Die Mitglieder der Leitungen der Zentren f</w:t>
      </w:r>
      <w:r>
        <w:rPr>
          <w:rFonts w:cs="Arial"/>
        </w:rPr>
        <w:t>ü</w:t>
      </w:r>
      <w:r>
        <w:rPr>
          <w:rFonts w:cs="Arial"/>
        </w:rPr>
        <w:t>r schulpraktische Lehrerausbildung k</w:t>
      </w:r>
      <w:r>
        <w:rPr>
          <w:rFonts w:cs="Arial"/>
        </w:rPr>
        <w:t>ö</w:t>
      </w:r>
      <w:r>
        <w:rPr>
          <w:rFonts w:cs="Arial"/>
        </w:rPr>
        <w:t>nnen an den Fortbildungen zur Leitungsqualifizierung (Nr. 3.1 - 3.2) teilnehmen.</w:t>
      </w:r>
      <w:r>
        <w:rPr>
          <w:rFonts w:cs="Arial"/>
        </w:rPr>
        <w:t>“</w:t>
      </w:r>
    </w:p>
    <w:p w14:paraId="1A7486F4" w14:textId="77777777" w:rsidR="002452DD" w:rsidRDefault="002452DD">
      <w:pPr>
        <w:pStyle w:val="Normaltext"/>
        <w:widowControl/>
        <w:rPr>
          <w:rFonts w:cs="Calibri"/>
        </w:rPr>
      </w:pPr>
      <w:r>
        <w:t>Der Runderlass tritt sofort in Kraft.</w:t>
      </w:r>
    </w:p>
    <w:p w14:paraId="0369FDF6" w14:textId="77777777" w:rsidR="002452DD" w:rsidRDefault="002452DD">
      <w:pPr>
        <w:pStyle w:val="Normaltext"/>
        <w:widowControl/>
      </w:pPr>
    </w:p>
    <w:p w14:paraId="14406624" w14:textId="77777777" w:rsidR="002452DD" w:rsidRDefault="002452DD">
      <w:pPr>
        <w:pStyle w:val="Normaltext"/>
        <w:widowControl/>
        <w:rPr>
          <w:rFonts w:cs="Calibri"/>
        </w:rPr>
      </w:pPr>
    </w:p>
    <w:p w14:paraId="059B2728" w14:textId="77777777" w:rsidR="002452DD" w:rsidRDefault="002452DD">
      <w:pPr>
        <w:pStyle w:val="Normaltext"/>
        <w:widowControl/>
        <w:jc w:val="right"/>
        <w:rPr>
          <w:rFonts w:cs="Calibri"/>
        </w:rPr>
      </w:pPr>
      <w:r>
        <w:t>ABl. NRW. 01/12 S. 41</w:t>
      </w:r>
    </w:p>
    <w:p w14:paraId="2C39E63A" w14:textId="77777777" w:rsidR="002452DD" w:rsidRDefault="002452DD">
      <w:pPr>
        <w:pStyle w:val="Normaltext"/>
        <w:widowControl/>
      </w:pPr>
    </w:p>
    <w:p w14:paraId="4441F77E" w14:textId="77777777" w:rsidR="002452DD" w:rsidRDefault="002452DD">
      <w:pPr>
        <w:pStyle w:val="Normaltext"/>
        <w:widowControl/>
        <w:rPr>
          <w:rFonts w:cs="Calibri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6B021D" w14:textId="77777777" w:rsidR="002452DD" w:rsidRDefault="002452DD">
      <w:r>
        <w:separator/>
      </w:r>
    </w:p>
  </w:endnote>
  <w:endnote w:type="continuationSeparator" w:id="0">
    <w:p w14:paraId="0EC9AD22" w14:textId="77777777" w:rsidR="002452DD" w:rsidRDefault="00245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479CAA" w14:textId="77777777" w:rsidR="002452DD" w:rsidRDefault="002452DD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48A594" w14:textId="77777777" w:rsidR="002452DD" w:rsidRDefault="002452DD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4FB92D59" w14:textId="77777777" w:rsidR="002452DD" w:rsidRDefault="002452DD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3587D"/>
    <w:rsid w:val="002452DD"/>
    <w:rsid w:val="00A339FA"/>
    <w:rsid w:val="00C35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58F4BD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DRESSE">
    <w:name w:val="ADRESSE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1248" w:hanging="1"/>
    </w:pPr>
    <w:rPr>
      <w:rFonts w:ascii="Arial" w:hAnsi="Arial" w:cs="Arial"/>
      <w:color w:val="000000"/>
      <w:sz w:val="15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Calibri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Arial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20" w:line="110" w:lineRule="exact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523</Words>
  <Characters>3302</Characters>
  <Application>Microsoft Office Word</Application>
  <DocSecurity>0</DocSecurity>
  <Lines>27</Lines>
  <Paragraphs>7</Paragraphs>
  <ScaleCrop>false</ScaleCrop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2024-09-10T02:18:00Z</dcterms:created>
  <dcterms:modified xsi:type="dcterms:W3CDTF">2024-09-10T02:18:00Z</dcterms:modified>
</cp:coreProperties>
</file>