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60F6B" w14:textId="77777777" w:rsidR="000736FE" w:rsidRDefault="000736FE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1E69A7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F5A7D80" w14:textId="77777777" w:rsidR="000736FE" w:rsidRDefault="000736FE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>Gleichzeitig Abitur und Baccalaur</w:t>
            </w:r>
            <w:r>
              <w:rPr>
                <w:b/>
              </w:rPr>
              <w:t>é</w:t>
            </w:r>
            <w:r>
              <w:rPr>
                <w:b/>
              </w:rPr>
              <w:t xml:space="preserve">at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AbiBac</w:t>
            </w:r>
          </w:p>
          <w:p w14:paraId="3D8D5444" w14:textId="77777777" w:rsidR="000736FE" w:rsidRDefault="000736FE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Der vorliegende Erlass zum gleichzeitigen Erwerb der deutschen allgemeinen Hochschulreife und des franz</w:t>
            </w:r>
            <w:r>
              <w:t>ö</w:t>
            </w:r>
            <w:r>
              <w:t>sischen Baccalaur</w:t>
            </w:r>
            <w:r>
              <w:t>é</w:t>
            </w:r>
            <w:r>
              <w:t>at im Rahmen der deutsch-franz</w:t>
            </w:r>
            <w:r>
              <w:t>ö</w:t>
            </w:r>
            <w:r>
              <w:t>sischen Zusammenarbeit im allgemein bildenden Schulwesen fasst die g</w:t>
            </w:r>
            <w:r>
              <w:t>ü</w:t>
            </w:r>
            <w:r>
              <w:t>ltigen Regelungen f</w:t>
            </w:r>
            <w:r>
              <w:t>ü</w:t>
            </w:r>
            <w:r>
              <w:t>r den gleichzeitigen Erwerb der deutschen Allgemeinen Hochschulreife und des franz</w:t>
            </w:r>
            <w:r>
              <w:t>ö</w:t>
            </w:r>
            <w:r>
              <w:t>sischen Baccalaur</w:t>
            </w:r>
            <w:r>
              <w:t>é</w:t>
            </w:r>
            <w:r>
              <w:t>at (AbiBac) zusammen und passt diese an die Bestimmungen der APO-GOSt an.</w:t>
            </w:r>
          </w:p>
        </w:tc>
      </w:tr>
    </w:tbl>
    <w:p w14:paraId="36C0479B" w14:textId="77777777" w:rsidR="000736FE" w:rsidRDefault="000736FE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32 </w:t>
      </w:r>
    </w:p>
    <w:p w14:paraId="0987DBB4" w14:textId="77777777" w:rsidR="000736FE" w:rsidRDefault="000736FE">
      <w:pPr>
        <w:pStyle w:val="V-Bass-dcber"/>
        <w:widowControl/>
        <w:spacing w:before="10" w:after="10"/>
      </w:pPr>
      <w:r>
        <w:rPr>
          <w:rFonts w:cs="Arial"/>
        </w:rPr>
        <w:t>Gleichzeitiger Erwerb</w:t>
      </w:r>
      <w:r>
        <w:rPr>
          <w:rFonts w:cs="Arial"/>
        </w:rPr>
        <w:br/>
      </w:r>
      <w:r>
        <w:rPr>
          <w:rFonts w:cs="Arial"/>
        </w:rPr>
        <w:t>der deutschen allgemeinen Hochschulreife</w:t>
      </w:r>
      <w:r>
        <w:rPr>
          <w:rFonts w:cs="Arial"/>
        </w:rPr>
        <w:br/>
        <w:t>und des franz</w:t>
      </w:r>
      <w:r>
        <w:rPr>
          <w:rFonts w:cs="Arial"/>
        </w:rPr>
        <w:t>ö</w:t>
      </w:r>
      <w:r>
        <w:rPr>
          <w:rFonts w:cs="Arial"/>
        </w:rPr>
        <w:t>sischen Baccalaur</w:t>
      </w:r>
      <w:r>
        <w:rPr>
          <w:rFonts w:cs="Arial"/>
        </w:rPr>
        <w:t>é</w:t>
      </w:r>
      <w:r>
        <w:rPr>
          <w:rFonts w:cs="Arial"/>
        </w:rPr>
        <w:t>at</w:t>
      </w:r>
    </w:p>
    <w:p w14:paraId="3C044C6D" w14:textId="77777777" w:rsidR="000736FE" w:rsidRDefault="000736FE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 v. 15. 7. 2011 </w:t>
      </w:r>
      <w:r>
        <w:t>–</w:t>
      </w:r>
      <w:r>
        <w:t xml:space="preserve"> 522-6.03.15.06-98262</w:t>
      </w:r>
    </w:p>
    <w:p w14:paraId="0BF4C8BE" w14:textId="77777777" w:rsidR="000736FE" w:rsidRDefault="000736FE">
      <w:pPr>
        <w:pStyle w:val="V-Zwischenfcberschrift01"/>
        <w:widowControl/>
        <w:rPr>
          <w:rFonts w:cs="Calibri"/>
        </w:rPr>
      </w:pPr>
      <w:r>
        <w:t>Der Bildungsgang AbiBac</w:t>
      </w:r>
    </w:p>
    <w:p w14:paraId="48C5DE04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1.</w:t>
      </w:r>
      <w:r>
        <w:rPr>
          <w:u w:val="single"/>
        </w:rPr>
        <w:tab/>
        <w:t>Zielsetzung</w:t>
      </w:r>
    </w:p>
    <w:p w14:paraId="69E313BF" w14:textId="77777777" w:rsidR="000736FE" w:rsidRDefault="000736FE">
      <w:pPr>
        <w:pStyle w:val="V-Normaltext"/>
        <w:widowControl/>
        <w:rPr>
          <w:rFonts w:cs="Calibri"/>
        </w:rPr>
      </w:pPr>
    </w:p>
    <w:p w14:paraId="47796D7D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Der gleichzeitige Erwerb der deutschen allgemeinen Hochschulreife und des franz</w:t>
      </w:r>
      <w:r>
        <w:rPr>
          <w:rFonts w:cs="Arial"/>
        </w:rPr>
        <w:t>ö</w:t>
      </w:r>
      <w:r>
        <w:rPr>
          <w:rFonts w:cs="Arial"/>
        </w:rPr>
        <w:t>sischen Baccalaur</w:t>
      </w:r>
      <w:r>
        <w:rPr>
          <w:rFonts w:cs="Arial"/>
        </w:rPr>
        <w:t>é</w:t>
      </w:r>
      <w:r>
        <w:rPr>
          <w:rFonts w:cs="Arial"/>
        </w:rPr>
        <w:t>at er</w:t>
      </w:r>
      <w:r>
        <w:rPr>
          <w:rFonts w:cs="Arial"/>
        </w:rPr>
        <w:t>ö</w:t>
      </w:r>
      <w:r>
        <w:rPr>
          <w:rFonts w:cs="Arial"/>
        </w:rPr>
        <w:t>ffnet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der teilnehmenden Schulen in besonderer Weise den Zugang zu Studium und Beruf sowohl im eigenen Land wie im Partnerland.</w:t>
      </w:r>
    </w:p>
    <w:p w14:paraId="186A2BDB" w14:textId="77777777" w:rsidR="000736FE" w:rsidRDefault="000736FE">
      <w:pPr>
        <w:pStyle w:val="V-Normaltext"/>
        <w:widowControl/>
      </w:pPr>
    </w:p>
    <w:p w14:paraId="3C212310" w14:textId="77777777" w:rsidR="000736FE" w:rsidRDefault="000736FE">
      <w:pPr>
        <w:pStyle w:val="V-ListeNormal1"/>
        <w:keepNext/>
        <w:widowControl/>
        <w:ind w:left="283" w:hanging="283"/>
      </w:pPr>
      <w:r>
        <w:t>2.</w:t>
      </w:r>
      <w:r>
        <w:rPr>
          <w:rFonts w:cs="Arial"/>
          <w:u w:val="single"/>
        </w:rPr>
        <w:tab/>
        <w:t>Allgemeine Bestimmungen</w:t>
      </w:r>
    </w:p>
    <w:p w14:paraId="5E4AE09F" w14:textId="77777777" w:rsidR="000736FE" w:rsidRDefault="000736FE">
      <w:pPr>
        <w:pStyle w:val="V-Normaltext"/>
        <w:widowControl/>
      </w:pPr>
    </w:p>
    <w:p w14:paraId="79981C5C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Sch</w:t>
      </w:r>
      <w:r>
        <w:t>ü</w:t>
      </w:r>
      <w:r>
        <w:t>lerinnen und Sch</w:t>
      </w:r>
      <w:r>
        <w:t>ü</w:t>
      </w:r>
      <w:r>
        <w:t>ler, die in den Klassen 5 bis 9 an G8- und 5 bis 10 an G9-Gymnasien bilingual deutsch-franz</w:t>
      </w:r>
      <w:r>
        <w:t>ö</w:t>
      </w:r>
      <w:r>
        <w:t>sischen Unterricht erhalten haben, k</w:t>
      </w:r>
      <w:r>
        <w:t>ö</w:t>
      </w:r>
      <w:r>
        <w:t>nnen ihre Schullaufbahn in der gymnasialen Oberstufe bilingual deutsch-franz</w:t>
      </w:r>
      <w:r>
        <w:t>ö</w:t>
      </w:r>
      <w:r>
        <w:t>sisch fortsetzen und bei entsprechendem Angebot die allgemeine Hochschulreife sowie das franz</w:t>
      </w:r>
      <w:r>
        <w:t>ö</w:t>
      </w:r>
      <w:r>
        <w:t>sische Baccalaur</w:t>
      </w:r>
      <w:r>
        <w:t>é</w:t>
      </w:r>
      <w:r>
        <w:t>at gleichzeitig erwerben.</w:t>
      </w:r>
    </w:p>
    <w:p w14:paraId="5B84E523" w14:textId="77777777" w:rsidR="000736FE" w:rsidRDefault="000736FE">
      <w:pPr>
        <w:pStyle w:val="V-Normaltext"/>
        <w:widowControl/>
        <w:rPr>
          <w:rFonts w:cs="Calibri"/>
        </w:rPr>
      </w:pPr>
    </w:p>
    <w:p w14:paraId="14576954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Grunds</w:t>
      </w:r>
      <w:r>
        <w:rPr>
          <w:rFonts w:cs="Arial"/>
        </w:rPr>
        <w:t>ä</w:t>
      </w:r>
      <w:r>
        <w:rPr>
          <w:rFonts w:cs="Arial"/>
        </w:rPr>
        <w:t>tzlich gilt</w:t>
      </w:r>
    </w:p>
    <w:p w14:paraId="7870676C" w14:textId="77777777" w:rsidR="000736FE" w:rsidRDefault="000736FE">
      <w:pPr>
        <w:pStyle w:val="V-Normaltext"/>
        <w:widowControl/>
      </w:pPr>
    </w:p>
    <w:p w14:paraId="0B3C8503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2BC7716C" w14:textId="77777777" w:rsidR="000736FE" w:rsidRDefault="000736FE">
      <w:pPr>
        <w:pStyle w:val="V-ListeNormal2"/>
        <w:widowControl/>
        <w:rPr>
          <w:rFonts w:cs="Calibri"/>
        </w:rPr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Abschl</w:t>
      </w:r>
      <w:r>
        <w:rPr>
          <w:rFonts w:cs="Calibri"/>
        </w:rPr>
        <w:t>ü</w:t>
      </w:r>
      <w:r>
        <w:rPr>
          <w:rFonts w:cs="Calibri"/>
        </w:rPr>
        <w:t xml:space="preserve">sse und die Versetzung in der Sekundarstufe I (APO-S 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t xml:space="preserve">BASS 13 </w:t>
      </w:r>
      <w:r>
        <w:t>–</w:t>
      </w:r>
      <w:r>
        <w:t xml:space="preserve"> 21 Nr. 1.1),</w:t>
      </w:r>
    </w:p>
    <w:p w14:paraId="1D5711F4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–</w:t>
      </w:r>
    </w:p>
    <w:p w14:paraId="30588FB0" w14:textId="77777777" w:rsidR="000736FE" w:rsidRDefault="000736FE">
      <w:pPr>
        <w:pStyle w:val="V-ListeNormal2"/>
        <w:widowControl/>
      </w:pPr>
      <w:r>
        <w:t xml:space="preserve">die Verwaltungsvorschrift </w:t>
      </w:r>
      <w:r>
        <w:t>„</w:t>
      </w:r>
      <w:r>
        <w:t>Bilingualer Unterricht in der Sekundarstufe I</w:t>
      </w:r>
      <w:r>
        <w:t>“</w:t>
      </w:r>
      <w:r>
        <w:t xml:space="preserve"> (RdErl. d. Ministeriums f</w:t>
      </w:r>
      <w:r>
        <w:t>ü</w:t>
      </w:r>
      <w:r>
        <w:t xml:space="preserve">r Schule und Weiterbildung v. 15. 4. 2007 </w:t>
      </w:r>
      <w:r>
        <w:t>–</w:t>
      </w:r>
      <w:r>
        <w:t xml:space="preserve"> 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5),</w:t>
      </w:r>
    </w:p>
    <w:p w14:paraId="508D28CE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26346D1" w14:textId="77777777" w:rsidR="000736FE" w:rsidRDefault="000736FE">
      <w:pPr>
        <w:pStyle w:val="V-ListeNormal2"/>
        <w:widowControl/>
        <w:rPr>
          <w:rFonts w:cs="Calibri"/>
        </w:rPr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Bildungsg</w:t>
      </w:r>
      <w:r>
        <w:rPr>
          <w:rFonts w:cs="Calibri"/>
        </w:rPr>
        <w:t>ä</w:t>
      </w:r>
      <w:r>
        <w:rPr>
          <w:rFonts w:cs="Calibri"/>
        </w:rPr>
        <w:t>nge und die Abiturpr</w:t>
      </w:r>
      <w:r>
        <w:rPr>
          <w:rFonts w:cs="Calibri"/>
        </w:rPr>
        <w:t>ü</w:t>
      </w:r>
      <w:r>
        <w:rPr>
          <w:rFonts w:cs="Calibri"/>
        </w:rPr>
        <w:t xml:space="preserve">fung in der gymnasialen Oberstufe (APO-GOSt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t xml:space="preserve">BASS 13 </w:t>
      </w:r>
      <w:r>
        <w:t>–</w:t>
      </w:r>
      <w:r>
        <w:t xml:space="preserve"> 21 Nr. 1.1 A, B und C) und</w:t>
      </w:r>
    </w:p>
    <w:p w14:paraId="45A0B3EA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–</w:t>
      </w:r>
    </w:p>
    <w:p w14:paraId="4122F8BE" w14:textId="77777777" w:rsidR="000736FE" w:rsidRDefault="000736FE">
      <w:pPr>
        <w:pStyle w:val="V-ListeNormal2"/>
        <w:widowControl/>
      </w:pPr>
      <w:r>
        <w:t xml:space="preserve">die Verwaltungsvorschrift </w:t>
      </w:r>
      <w:r>
        <w:t>„</w:t>
      </w:r>
      <w:r>
        <w:t>Bilinguale Bildungsg</w:t>
      </w:r>
      <w:r>
        <w:t>ä</w:t>
      </w:r>
      <w:r>
        <w:t>nge</w:t>
      </w:r>
      <w:r>
        <w:t>“</w:t>
      </w:r>
      <w:r>
        <w:t xml:space="preserve"> (Anlage 1 Nummer 1.2 VVzAPO-GOSt </w:t>
      </w:r>
      <w:r>
        <w:t>–</w:t>
      </w:r>
      <w:r>
        <w:t xml:space="preserve"> 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3.2 A, B und C).</w:t>
      </w:r>
    </w:p>
    <w:p w14:paraId="75AD579A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F</w:t>
      </w:r>
      <w:r>
        <w:t>ü</w:t>
      </w:r>
      <w:r>
        <w:t>r den gleichzeitigen Erwerb des franz</w:t>
      </w:r>
      <w:r>
        <w:t>ö</w:t>
      </w:r>
      <w:r>
        <w:t>sischen Baccalaur</w:t>
      </w:r>
      <w:r>
        <w:t>é</w:t>
      </w:r>
      <w:r>
        <w:t>at und der deutschen Allgemeinen Hochschulreife gelten zus</w:t>
      </w:r>
      <w:r>
        <w:t>ä</w:t>
      </w:r>
      <w:r>
        <w:t>tzlich folgende Regelungen:</w:t>
      </w:r>
    </w:p>
    <w:p w14:paraId="1606B332" w14:textId="77777777" w:rsidR="000736FE" w:rsidRDefault="000736FE">
      <w:pPr>
        <w:pStyle w:val="V-Normaltext"/>
        <w:widowControl/>
        <w:rPr>
          <w:rFonts w:cs="Calibri"/>
        </w:rPr>
      </w:pPr>
    </w:p>
    <w:p w14:paraId="1A154F92" w14:textId="77777777" w:rsidR="000736FE" w:rsidRDefault="000736FE">
      <w:pPr>
        <w:pStyle w:val="V-ListeNormal1"/>
        <w:keepNext/>
        <w:widowControl/>
        <w:ind w:left="283" w:hanging="283"/>
      </w:pPr>
      <w:r>
        <w:rPr>
          <w:rFonts w:cs="Arial"/>
        </w:rPr>
        <w:t>2.1</w:t>
      </w:r>
      <w:r>
        <w:rPr>
          <w:rFonts w:cs="Arial"/>
        </w:rPr>
        <w:tab/>
        <w:t>In der Einf</w:t>
      </w:r>
      <w:r>
        <w:rPr>
          <w:rFonts w:cs="Arial"/>
        </w:rPr>
        <w:t>ü</w:t>
      </w:r>
      <w:r>
        <w:rPr>
          <w:rFonts w:cs="Arial"/>
        </w:rPr>
        <w:t>hrungsphase belegt die Sch</w:t>
      </w:r>
      <w:r>
        <w:rPr>
          <w:rFonts w:cs="Arial"/>
        </w:rPr>
        <w:t>ü</w:t>
      </w:r>
      <w:r>
        <w:rPr>
          <w:rFonts w:cs="Arial"/>
        </w:rPr>
        <w:t>lerin oder der Sch</w:t>
      </w:r>
      <w:r>
        <w:rPr>
          <w:rFonts w:cs="Arial"/>
        </w:rPr>
        <w:t>ü</w:t>
      </w:r>
      <w:r>
        <w:rPr>
          <w:rFonts w:cs="Arial"/>
        </w:rPr>
        <w:t>ler einen dreist</w:t>
      </w:r>
      <w:r>
        <w:rPr>
          <w:rFonts w:cs="Arial"/>
        </w:rPr>
        <w:t>ü</w:t>
      </w:r>
      <w:r>
        <w:rPr>
          <w:rFonts w:cs="Arial"/>
        </w:rPr>
        <w:t>ndigen Grundkurs in der Partnersprache Franz</w:t>
      </w:r>
      <w:r>
        <w:rPr>
          <w:rFonts w:cs="Arial"/>
        </w:rPr>
        <w:t>ö</w:t>
      </w:r>
      <w:r>
        <w:rPr>
          <w:rFonts w:cs="Arial"/>
        </w:rPr>
        <w:t>sisch. Dar</w:t>
      </w:r>
      <w:r>
        <w:rPr>
          <w:rFonts w:cs="Arial"/>
        </w:rPr>
        <w:t>ü</w:t>
      </w:r>
      <w:r>
        <w:rPr>
          <w:rFonts w:cs="Arial"/>
        </w:rPr>
        <w:t>ber hinaus sind ein in der Partnersprache unterrichteter dreist</w:t>
      </w:r>
      <w:r>
        <w:rPr>
          <w:rFonts w:cs="Arial"/>
        </w:rPr>
        <w:t>ü</w:t>
      </w:r>
      <w:r>
        <w:rPr>
          <w:rFonts w:cs="Arial"/>
        </w:rPr>
        <w:t>ndiger Grundkurs Geschichte und ein weiterer gesellschaftswissenschaftlicher dreist</w:t>
      </w:r>
      <w:r>
        <w:rPr>
          <w:rFonts w:cs="Arial"/>
        </w:rPr>
        <w:t>ü</w:t>
      </w:r>
      <w:r>
        <w:rPr>
          <w:rFonts w:cs="Arial"/>
        </w:rPr>
        <w:t>ndiger Grundkurs in der Partnersprache zu w</w:t>
      </w:r>
      <w:r>
        <w:rPr>
          <w:rFonts w:cs="Arial"/>
        </w:rPr>
        <w:t>ä</w:t>
      </w:r>
      <w:r>
        <w:rPr>
          <w:rFonts w:cs="Arial"/>
        </w:rPr>
        <w:t>hlen.</w:t>
      </w:r>
    </w:p>
    <w:p w14:paraId="3E9A55AD" w14:textId="77777777" w:rsidR="000736FE" w:rsidRDefault="000736FE">
      <w:pPr>
        <w:pStyle w:val="V-Normaltext"/>
        <w:widowControl/>
      </w:pPr>
    </w:p>
    <w:p w14:paraId="41D5AC2F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Es wird empfohlen, den bilingualen Bildungsgang in der gymnasialen Oberstufe ggf. im Rahmen von Vertiefungskursen im Fach Franz</w:t>
      </w:r>
      <w:r>
        <w:t>ö</w:t>
      </w:r>
      <w:r>
        <w:t>sisch vorzubereiten und zu unterst</w:t>
      </w:r>
      <w:r>
        <w:t>ü</w:t>
      </w:r>
      <w:r>
        <w:t xml:space="preserve">tzen. </w:t>
      </w:r>
    </w:p>
    <w:p w14:paraId="3D3B54DA" w14:textId="77777777" w:rsidR="000736FE" w:rsidRDefault="000736FE">
      <w:pPr>
        <w:pStyle w:val="V-Normaltext"/>
        <w:widowControl/>
        <w:rPr>
          <w:rFonts w:cs="Calibri"/>
        </w:rPr>
      </w:pPr>
    </w:p>
    <w:p w14:paraId="2832F781" w14:textId="77777777" w:rsidR="000736FE" w:rsidRDefault="000736FE">
      <w:pPr>
        <w:pStyle w:val="V-ListeNormal1"/>
        <w:keepNext/>
        <w:widowControl/>
        <w:ind w:left="283" w:hanging="283"/>
      </w:pPr>
      <w:r>
        <w:rPr>
          <w:rFonts w:cs="Arial"/>
        </w:rPr>
        <w:t>2.2</w:t>
      </w:r>
      <w:r>
        <w:rPr>
          <w:rFonts w:cs="Arial"/>
        </w:rPr>
        <w:tab/>
        <w:t>In der Qualifikationsphase Q1 w</w:t>
      </w:r>
      <w:r>
        <w:rPr>
          <w:rFonts w:cs="Arial"/>
        </w:rPr>
        <w:t>ä</w:t>
      </w:r>
      <w:r>
        <w:rPr>
          <w:rFonts w:cs="Arial"/>
        </w:rPr>
        <w:t>hlt die Sch</w:t>
      </w:r>
      <w:r>
        <w:rPr>
          <w:rFonts w:cs="Arial"/>
        </w:rPr>
        <w:t>ü</w:t>
      </w:r>
      <w:r>
        <w:rPr>
          <w:rFonts w:cs="Arial"/>
        </w:rPr>
        <w:t>lerin oder der Sch</w:t>
      </w:r>
      <w:r>
        <w:rPr>
          <w:rFonts w:cs="Arial"/>
        </w:rPr>
        <w:t>ü</w:t>
      </w:r>
      <w:r>
        <w:rPr>
          <w:rFonts w:cs="Arial"/>
        </w:rPr>
        <w:t>ler die Partnersprache Franz</w:t>
      </w:r>
      <w:r>
        <w:rPr>
          <w:rFonts w:cs="Arial"/>
        </w:rPr>
        <w:t>ö</w:t>
      </w:r>
      <w:r>
        <w:rPr>
          <w:rFonts w:cs="Arial"/>
        </w:rPr>
        <w:t xml:space="preserve">sisch als erstes Leistungskursfach. </w:t>
      </w:r>
    </w:p>
    <w:p w14:paraId="464DCE34" w14:textId="77777777" w:rsidR="000736FE" w:rsidRDefault="000736FE">
      <w:pPr>
        <w:pStyle w:val="V-Normaltext"/>
        <w:widowControl/>
      </w:pPr>
    </w:p>
    <w:p w14:paraId="31EC7F87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Die bilingual deutsch-franz</w:t>
      </w:r>
      <w:r>
        <w:t>ö</w:t>
      </w:r>
      <w:r>
        <w:t>sisch unterrichteten Grundkurse in Geschichte und in einem weiteren gesellschaftswissenschaftlichen Fach werden bis zum Ende von Q2 fortgesetzt. Die Pflichtbelegung im gesellschaftswissenschaftlichen Aufgabenfeld gem</w:t>
      </w:r>
      <w:r>
        <w:t>äß</w:t>
      </w:r>
      <w:r>
        <w:t xml:space="preserve"> </w:t>
      </w:r>
      <w:r>
        <w:t>§</w:t>
      </w:r>
      <w:r>
        <w:t xml:space="preserve"> 11 Absatz 3 Nummer 2 APO-GOSt (A, B und C) wird curricular im Rahmen der belegten F</w:t>
      </w:r>
      <w:r>
        <w:t>ä</w:t>
      </w:r>
      <w:r>
        <w:t>cher Geschichte (bilingual) und des weiteren gesellschaftswissenschaftlichen Faches (bilingual) wahrgenommen. Einer dieser Grundkurse ist als drittes Fach der Abiturpr</w:t>
      </w:r>
      <w:r>
        <w:t>ü</w:t>
      </w:r>
      <w:r>
        <w:t>fung zu w</w:t>
      </w:r>
      <w:r>
        <w:t>ä</w:t>
      </w:r>
      <w:r>
        <w:t>hlen.</w:t>
      </w:r>
    </w:p>
    <w:p w14:paraId="58E52154" w14:textId="77777777" w:rsidR="000736FE" w:rsidRDefault="000736FE">
      <w:pPr>
        <w:pStyle w:val="V-Normaltext"/>
        <w:widowControl/>
        <w:rPr>
          <w:rFonts w:cs="Calibri"/>
        </w:rPr>
      </w:pPr>
    </w:p>
    <w:p w14:paraId="693C71B3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Das Leistungskursfach Franz</w:t>
      </w:r>
      <w:r>
        <w:rPr>
          <w:rFonts w:cs="Arial"/>
        </w:rPr>
        <w:t>ö</w:t>
      </w:r>
      <w:r>
        <w:rPr>
          <w:rFonts w:cs="Arial"/>
        </w:rPr>
        <w:t>sisch wird mit f</w:t>
      </w:r>
      <w:r>
        <w:rPr>
          <w:rFonts w:cs="Arial"/>
        </w:rPr>
        <w:t>ü</w:t>
      </w:r>
      <w:r>
        <w:rPr>
          <w:rFonts w:cs="Arial"/>
        </w:rPr>
        <w:t>nf Wochenstunden unterrichtet, die beiden Grundkursf</w:t>
      </w:r>
      <w:r>
        <w:rPr>
          <w:rFonts w:cs="Arial"/>
        </w:rPr>
        <w:t>ä</w:t>
      </w:r>
      <w:r>
        <w:rPr>
          <w:rFonts w:cs="Arial"/>
        </w:rPr>
        <w:t>cher werden dreist</w:t>
      </w:r>
      <w:r>
        <w:rPr>
          <w:rFonts w:cs="Arial"/>
        </w:rPr>
        <w:t>ü</w:t>
      </w:r>
      <w:r>
        <w:rPr>
          <w:rFonts w:cs="Arial"/>
        </w:rPr>
        <w:t>ndig unterrichtet.</w:t>
      </w:r>
    </w:p>
    <w:p w14:paraId="4EE2C63B" w14:textId="77777777" w:rsidR="000736FE" w:rsidRDefault="000736FE">
      <w:pPr>
        <w:pStyle w:val="V-Normaltext"/>
        <w:widowControl/>
      </w:pPr>
    </w:p>
    <w:p w14:paraId="6CDB95FB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t>2.3</w:t>
      </w:r>
      <w:r>
        <w:tab/>
        <w:t>Die Abiturpr</w:t>
      </w:r>
      <w:r>
        <w:t>ü</w:t>
      </w:r>
      <w:r>
        <w:t>fung im 3. Abiturfach findet in der Partnersprache statt. Die Leistungen in dem weiteren nicht f</w:t>
      </w:r>
      <w:r>
        <w:t>ü</w:t>
      </w:r>
      <w:r>
        <w:t>r die schriftliche Pr</w:t>
      </w:r>
      <w:r>
        <w:t>ü</w:t>
      </w:r>
      <w:r>
        <w:t>fung gew</w:t>
      </w:r>
      <w:r>
        <w:t>ä</w:t>
      </w:r>
      <w:r>
        <w:t>hlten bilingualen Fach werden in die Gesamtwertung f</w:t>
      </w:r>
      <w:r>
        <w:t>ü</w:t>
      </w:r>
      <w:r>
        <w:t>r das Baccalaur</w:t>
      </w:r>
      <w:r>
        <w:t>é</w:t>
      </w:r>
      <w:r>
        <w:t xml:space="preserve">at eingebracht. </w:t>
      </w:r>
    </w:p>
    <w:p w14:paraId="3F15A223" w14:textId="77777777" w:rsidR="000736FE" w:rsidRDefault="000736FE">
      <w:pPr>
        <w:pStyle w:val="V-Normaltext"/>
        <w:widowControl/>
        <w:rPr>
          <w:rFonts w:cs="Calibri"/>
        </w:rPr>
      </w:pPr>
    </w:p>
    <w:p w14:paraId="3BF9FE8B" w14:textId="77777777" w:rsidR="000736FE" w:rsidRDefault="000736FE">
      <w:pPr>
        <w:pStyle w:val="V-ListeNormal1"/>
        <w:keepNext/>
        <w:widowControl/>
        <w:ind w:left="283" w:hanging="283"/>
      </w:pPr>
      <w:r>
        <w:rPr>
          <w:rFonts w:cs="Arial"/>
        </w:rPr>
        <w:t>2.4</w:t>
      </w:r>
      <w:r>
        <w:rPr>
          <w:rFonts w:cs="Arial"/>
        </w:rPr>
        <w:tab/>
        <w:t>Bei der Bewertung der Sch</w:t>
      </w:r>
      <w:r>
        <w:rPr>
          <w:rFonts w:cs="Arial"/>
        </w:rPr>
        <w:t>ü</w:t>
      </w:r>
      <w:r>
        <w:rPr>
          <w:rFonts w:cs="Arial"/>
        </w:rPr>
        <w:t>lerleistungen in den in der Partnersprache unterrichteten Grundkursf</w:t>
      </w:r>
      <w:r>
        <w:rPr>
          <w:rFonts w:cs="Arial"/>
        </w:rPr>
        <w:t>ä</w:t>
      </w:r>
      <w:r>
        <w:rPr>
          <w:rFonts w:cs="Arial"/>
        </w:rPr>
        <w:t>chern sind in erster Linie die fachlichen Leistungen zu beurteilen.</w:t>
      </w:r>
    </w:p>
    <w:p w14:paraId="00A6EE92" w14:textId="77777777" w:rsidR="000736FE" w:rsidRDefault="000736FE">
      <w:pPr>
        <w:pStyle w:val="V-Normaltext"/>
        <w:widowControl/>
      </w:pPr>
    </w:p>
    <w:p w14:paraId="1F1B02E0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t>2.5</w:t>
      </w:r>
      <w:r>
        <w:tab/>
      </w:r>
      <w:r>
        <w:t>Zum gleichzeitigen Erwerb der Allgemeinen Hochschulreife und des Baccalaur</w:t>
      </w:r>
      <w:r>
        <w:t>é</w:t>
      </w:r>
      <w:r>
        <w:t>at legt die Sch</w:t>
      </w:r>
      <w:r>
        <w:t>ü</w:t>
      </w:r>
      <w:r>
        <w:t>lerin oder der Sch</w:t>
      </w:r>
      <w:r>
        <w:t>ü</w:t>
      </w:r>
      <w:r>
        <w:t>ler eines der in der Partnersprache unterrichteten Grundkursf</w:t>
      </w:r>
      <w:r>
        <w:t>ä</w:t>
      </w:r>
      <w:r>
        <w:t>cher gem</w:t>
      </w:r>
      <w:r>
        <w:t>äß</w:t>
      </w:r>
      <w:r>
        <w:t xml:space="preserve"> </w:t>
      </w:r>
      <w:r>
        <w:t>§</w:t>
      </w:r>
      <w:r>
        <w:t xml:space="preserve"> 12 Absatz 3 APO-GOSt (A, B und C) zu Beginn von Q2 als drittes Abiturfach fest. Im </w:t>
      </w:r>
      <w:r>
        <w:t>Ü</w:t>
      </w:r>
      <w:r>
        <w:t>brigen gelten die Regelungen der Ausbildungs- und Pr</w:t>
      </w:r>
      <w:r>
        <w:t>ü</w:t>
      </w:r>
      <w:r>
        <w:t>fungsordnung f</w:t>
      </w:r>
      <w:r>
        <w:t>ü</w:t>
      </w:r>
      <w:r>
        <w:t>r die gymnasiale Oberstufe.</w:t>
      </w:r>
    </w:p>
    <w:p w14:paraId="6A4A08D1" w14:textId="77777777" w:rsidR="000736FE" w:rsidRDefault="000736FE">
      <w:pPr>
        <w:pStyle w:val="V-Normaltext"/>
        <w:widowControl/>
        <w:rPr>
          <w:rFonts w:cs="Calibri"/>
        </w:rPr>
      </w:pPr>
    </w:p>
    <w:p w14:paraId="35411D2B" w14:textId="77777777" w:rsidR="000736FE" w:rsidRDefault="000736FE">
      <w:pPr>
        <w:pStyle w:val="V-ListeNormal1"/>
        <w:keepNext/>
        <w:widowControl/>
        <w:ind w:left="283" w:hanging="283"/>
      </w:pPr>
      <w:r>
        <w:rPr>
          <w:rFonts w:cs="Arial"/>
        </w:rPr>
        <w:t>2.6</w:t>
      </w:r>
      <w:r>
        <w:rPr>
          <w:rFonts w:cs="Arial"/>
        </w:rPr>
        <w:tab/>
        <w:t>Der franz</w:t>
      </w:r>
      <w:r>
        <w:rPr>
          <w:rFonts w:cs="Arial"/>
        </w:rPr>
        <w:t>ö</w:t>
      </w:r>
      <w:r>
        <w:rPr>
          <w:rFonts w:cs="Arial"/>
        </w:rPr>
        <w:t>sischsprachige Pr</w:t>
      </w:r>
      <w:r>
        <w:rPr>
          <w:rFonts w:cs="Arial"/>
        </w:rPr>
        <w:t>ü</w:t>
      </w:r>
      <w:r>
        <w:rPr>
          <w:rFonts w:cs="Arial"/>
        </w:rPr>
        <w:t>fungsteil zur Erlangung des Baccalaur</w:t>
      </w:r>
      <w:r>
        <w:rPr>
          <w:rFonts w:cs="Arial"/>
        </w:rPr>
        <w:t>é</w:t>
      </w:r>
      <w:r>
        <w:rPr>
          <w:rFonts w:cs="Arial"/>
        </w:rPr>
        <w:t>at findet im zeitlichen Zusammenhang mit der Abiturpr</w:t>
      </w:r>
      <w:r>
        <w:rPr>
          <w:rFonts w:cs="Arial"/>
        </w:rPr>
        <w:t>ü</w:t>
      </w:r>
      <w:r>
        <w:rPr>
          <w:rFonts w:cs="Arial"/>
        </w:rPr>
        <w:t>fung unter Vorsitz des franz</w:t>
      </w:r>
      <w:r>
        <w:rPr>
          <w:rFonts w:cs="Arial"/>
        </w:rPr>
        <w:t>ö</w:t>
      </w:r>
      <w:r>
        <w:rPr>
          <w:rFonts w:cs="Arial"/>
        </w:rPr>
        <w:t>sischen Pr</w:t>
      </w:r>
      <w:r>
        <w:rPr>
          <w:rFonts w:cs="Arial"/>
        </w:rPr>
        <w:t>ü</w:t>
      </w:r>
      <w:r>
        <w:rPr>
          <w:rFonts w:cs="Arial"/>
        </w:rPr>
        <w:t>fungsbeauftragten statt.</w:t>
      </w:r>
    </w:p>
    <w:p w14:paraId="1E08D7AF" w14:textId="77777777" w:rsidR="000736FE" w:rsidRDefault="000736FE">
      <w:pPr>
        <w:pStyle w:val="V-Normaltext"/>
        <w:widowControl/>
      </w:pPr>
    </w:p>
    <w:p w14:paraId="54471EFA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t>2.7</w:t>
      </w:r>
      <w:r>
        <w:tab/>
        <w:t>Die gem</w:t>
      </w:r>
      <w:r>
        <w:t>äß</w:t>
      </w:r>
      <w:r>
        <w:t xml:space="preserve"> der Ordnung des franz</w:t>
      </w:r>
      <w:r>
        <w:t>ö</w:t>
      </w:r>
      <w:r>
        <w:t>sischsprachigen Pr</w:t>
      </w:r>
      <w:r>
        <w:t>ü</w:t>
      </w:r>
      <w:r>
        <w:t>fungsteils zum Erwerb des Baccalaur</w:t>
      </w:r>
      <w:r>
        <w:t>é</w:t>
      </w:r>
      <w:r>
        <w:t>at abgelegte m</w:t>
      </w:r>
      <w:r>
        <w:t>ü</w:t>
      </w:r>
      <w:r>
        <w:t>ndliche Pr</w:t>
      </w:r>
      <w:r>
        <w:t>ü</w:t>
      </w:r>
      <w:r>
        <w:t>fung im ersten Leistungsfach Franz</w:t>
      </w:r>
      <w:r>
        <w:t>ö</w:t>
      </w:r>
      <w:r>
        <w:t>sisch kann eine m</w:t>
      </w:r>
      <w:r>
        <w:t>ü</w:t>
      </w:r>
      <w:r>
        <w:t>ndliche Pr</w:t>
      </w:r>
      <w:r>
        <w:t>ü</w:t>
      </w:r>
      <w:r>
        <w:t>fung gem</w:t>
      </w:r>
      <w:r>
        <w:t>äß</w:t>
      </w:r>
      <w:r>
        <w:t xml:space="preserve"> APO-GOSt (A, B und C) </w:t>
      </w:r>
      <w:r>
        <w:t>§</w:t>
      </w:r>
      <w:r>
        <w:t xml:space="preserve"> 37 Absatz 2 und 4 sein. </w:t>
      </w:r>
    </w:p>
    <w:p w14:paraId="477C44D2" w14:textId="77777777" w:rsidR="000736FE" w:rsidRDefault="000736FE">
      <w:pPr>
        <w:pStyle w:val="V-Normaltext"/>
        <w:widowControl/>
        <w:rPr>
          <w:rFonts w:cs="Calibri"/>
        </w:rPr>
      </w:pPr>
    </w:p>
    <w:p w14:paraId="05690AA1" w14:textId="77777777" w:rsidR="000736FE" w:rsidRDefault="000736FE">
      <w:pPr>
        <w:pStyle w:val="V-ListeNormal1"/>
        <w:keepNext/>
        <w:widowControl/>
        <w:ind w:left="283" w:hanging="283"/>
      </w:pPr>
      <w:r>
        <w:rPr>
          <w:rFonts w:cs="Arial"/>
        </w:rPr>
        <w:t>2.8</w:t>
      </w:r>
      <w:r>
        <w:rPr>
          <w:rFonts w:cs="Arial"/>
        </w:rPr>
        <w:tab/>
        <w:t>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ler, die die Abiturpr</w:t>
      </w:r>
      <w:r>
        <w:rPr>
          <w:rFonts w:cs="Arial"/>
        </w:rPr>
        <w:t>ü</w:t>
      </w:r>
      <w:r>
        <w:rPr>
          <w:rFonts w:cs="Arial"/>
        </w:rPr>
        <w:t>fung im ersten und dritten Abiturfach in der Partnersprache Franz</w:t>
      </w:r>
      <w:r>
        <w:rPr>
          <w:rFonts w:cs="Arial"/>
        </w:rPr>
        <w:t>ö</w:t>
      </w:r>
      <w:r>
        <w:rPr>
          <w:rFonts w:cs="Arial"/>
        </w:rPr>
        <w:t>sisch abgelegt haben und einen in der Sekundarstufe I begonnenen bilingualen Bildungsgang in der Sekundarstufe II fortgestzt haben, erhalten zus</w:t>
      </w:r>
      <w:r>
        <w:rPr>
          <w:rFonts w:cs="Arial"/>
        </w:rPr>
        <w:t>ä</w:t>
      </w:r>
      <w:r>
        <w:rPr>
          <w:rFonts w:cs="Arial"/>
        </w:rPr>
        <w:t>tzlich auf dem Abiturzeugnis einen entsprechenden Vermerk gem</w:t>
      </w:r>
      <w:r>
        <w:rPr>
          <w:rFonts w:cs="Arial"/>
        </w:rPr>
        <w:t>äß</w:t>
      </w:r>
      <w:r>
        <w:rPr>
          <w:rFonts w:cs="Arial"/>
        </w:rPr>
        <w:t xml:space="preserve"> Nummer 1.2 der Verwaltungsvorschrift </w:t>
      </w:r>
      <w:r>
        <w:rPr>
          <w:rFonts w:cs="Arial"/>
        </w:rPr>
        <w:t>„</w:t>
      </w:r>
      <w:r>
        <w:rPr>
          <w:rFonts w:cs="Arial"/>
        </w:rPr>
        <w:t>Bilinguale Bildungsg</w:t>
      </w:r>
      <w:r>
        <w:rPr>
          <w:rFonts w:cs="Arial"/>
        </w:rPr>
        <w:t>ä</w:t>
      </w:r>
      <w:r>
        <w:rPr>
          <w:rFonts w:cs="Arial"/>
        </w:rPr>
        <w:t>nge</w:t>
      </w:r>
      <w:r>
        <w:rPr>
          <w:rFonts w:cs="Arial"/>
        </w:rPr>
        <w:t>“</w:t>
      </w:r>
      <w:r>
        <w:rPr>
          <w:rFonts w:cs="Arial"/>
        </w:rPr>
        <w:t xml:space="preserve"> (Anlage 1 VVzA-PO-GOSt A, B und C).</w:t>
      </w:r>
    </w:p>
    <w:p w14:paraId="29C969E7" w14:textId="77777777" w:rsidR="000736FE" w:rsidRDefault="000736FE">
      <w:pPr>
        <w:pStyle w:val="V-Normaltext"/>
        <w:widowControl/>
      </w:pPr>
    </w:p>
    <w:p w14:paraId="2EF08B3A" w14:textId="77777777" w:rsidR="000736FE" w:rsidRDefault="000736FE">
      <w:pPr>
        <w:pStyle w:val="V-ListeNormal1"/>
        <w:keepNext/>
        <w:widowControl/>
        <w:ind w:left="283" w:hanging="283"/>
      </w:pPr>
      <w:r>
        <w:t>3.</w:t>
      </w:r>
      <w:r>
        <w:rPr>
          <w:rFonts w:cs="Arial"/>
          <w:u w:val="single"/>
        </w:rPr>
        <w:tab/>
        <w:t>Zuerkennung des Baccalaur</w:t>
      </w:r>
      <w:r>
        <w:rPr>
          <w:rFonts w:cs="Arial"/>
          <w:u w:val="single"/>
        </w:rPr>
        <w:t>é</w:t>
      </w:r>
      <w:r>
        <w:rPr>
          <w:rFonts w:cs="Arial"/>
          <w:u w:val="single"/>
        </w:rPr>
        <w:t xml:space="preserve">at </w:t>
      </w:r>
      <w:r>
        <w:rPr>
          <w:rFonts w:cs="Arial"/>
          <w:u w:val="single"/>
        </w:rPr>
        <w:t>–</w:t>
      </w:r>
      <w:r>
        <w:rPr>
          <w:rFonts w:cs="Arial"/>
          <w:u w:val="single"/>
        </w:rPr>
        <w:t xml:space="preserve"> Zuerkennung eines Pr</w:t>
      </w:r>
      <w:r>
        <w:rPr>
          <w:rFonts w:cs="Arial"/>
          <w:u w:val="single"/>
        </w:rPr>
        <w:t>ä</w:t>
      </w:r>
      <w:r>
        <w:rPr>
          <w:rFonts w:cs="Arial"/>
          <w:u w:val="single"/>
        </w:rPr>
        <w:t xml:space="preserve">dikates </w:t>
      </w:r>
      <w:r>
        <w:rPr>
          <w:rFonts w:cs="Arial"/>
          <w:u w:val="single"/>
        </w:rPr>
        <w:t>–</w:t>
      </w:r>
      <w:r>
        <w:rPr>
          <w:rFonts w:cs="Arial"/>
          <w:u w:val="single"/>
        </w:rPr>
        <w:t xml:space="preserve"> Zuweisung einer Serie (s</w:t>
      </w:r>
      <w:r>
        <w:rPr>
          <w:rFonts w:cs="Arial"/>
          <w:u w:val="single"/>
        </w:rPr>
        <w:t>é</w:t>
      </w:r>
      <w:r>
        <w:rPr>
          <w:rFonts w:cs="Arial"/>
          <w:u w:val="single"/>
        </w:rPr>
        <w:t>rie)</w:t>
      </w:r>
    </w:p>
    <w:p w14:paraId="5D19EE69" w14:textId="77777777" w:rsidR="000736FE" w:rsidRDefault="000736FE">
      <w:pPr>
        <w:pStyle w:val="V-Normaltext"/>
        <w:widowControl/>
      </w:pPr>
    </w:p>
    <w:p w14:paraId="46DC10C7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t>3.1</w:t>
      </w:r>
      <w:r>
        <w:tab/>
        <w:t>Die Zuerkennung des Baccalaur</w:t>
      </w:r>
      <w:r>
        <w:t>é</w:t>
      </w:r>
      <w:r>
        <w:t xml:space="preserve">at erfolgt erst nach der Entscheidung </w:t>
      </w:r>
      <w:r>
        <w:t>ü</w:t>
      </w:r>
      <w:r>
        <w:t>ber die Zuerkennung der allgemeinen Hochschulreife gem</w:t>
      </w:r>
      <w:r>
        <w:t>äß</w:t>
      </w:r>
      <w:r>
        <w:t xml:space="preserve"> </w:t>
      </w:r>
      <w:r>
        <w:t>§</w:t>
      </w:r>
      <w:r>
        <w:t xml:space="preserve"> 39 APO-GOSt (A, B und C). Das Baccalaur</w:t>
      </w:r>
      <w:r>
        <w:t>é</w:t>
      </w:r>
      <w:r>
        <w:t>at wird zuerkannt, wenn die Abiturpr</w:t>
      </w:r>
      <w:r>
        <w:t>ü</w:t>
      </w:r>
      <w:r>
        <w:t>fung insgesamt bestanden ist und wenn die Anforderungen im franz</w:t>
      </w:r>
      <w:r>
        <w:t>ö</w:t>
      </w:r>
      <w:r>
        <w:t>sischsprachigen Pr</w:t>
      </w:r>
      <w:r>
        <w:t>ü</w:t>
      </w:r>
      <w:r>
        <w:t>fungsteil erf</w:t>
      </w:r>
      <w:r>
        <w:t>ü</w:t>
      </w:r>
      <w:r>
        <w:t>llt sind.</w:t>
      </w:r>
    </w:p>
    <w:p w14:paraId="037C8BF2" w14:textId="77777777" w:rsidR="000736FE" w:rsidRDefault="000736FE">
      <w:pPr>
        <w:pStyle w:val="V-Normaltext"/>
        <w:widowControl/>
        <w:rPr>
          <w:rFonts w:cs="Calibri"/>
        </w:rPr>
      </w:pPr>
    </w:p>
    <w:p w14:paraId="5C117ABC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3.2</w:t>
      </w:r>
      <w:r>
        <w:rPr>
          <w:rFonts w:cs="Arial"/>
        </w:rPr>
        <w:tab/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 Absatz 4 der </w:t>
      </w:r>
      <w:r>
        <w:rPr>
          <w:rFonts w:cs="Arial"/>
        </w:rPr>
        <w:t>„</w:t>
      </w:r>
      <w:r>
        <w:rPr>
          <w:rFonts w:cs="Arial"/>
        </w:rPr>
        <w:t>Ordnung des franz</w:t>
      </w:r>
      <w:r>
        <w:rPr>
          <w:rFonts w:cs="Arial"/>
        </w:rPr>
        <w:t>ö</w:t>
      </w:r>
      <w:r>
        <w:rPr>
          <w:rFonts w:cs="Arial"/>
        </w:rPr>
        <w:t>sischsprachigen Pr</w:t>
      </w:r>
      <w:r>
        <w:rPr>
          <w:rFonts w:cs="Arial"/>
        </w:rPr>
        <w:t>ü</w:t>
      </w:r>
      <w:r>
        <w:rPr>
          <w:rFonts w:cs="Arial"/>
        </w:rPr>
        <w:t>fungsteils im Rahmen der Abiturpr</w:t>
      </w:r>
      <w:r>
        <w:rPr>
          <w:rFonts w:cs="Arial"/>
        </w:rPr>
        <w:t>ü</w:t>
      </w:r>
      <w:r>
        <w:rPr>
          <w:rFonts w:cs="Arial"/>
        </w:rPr>
        <w:t>fung zum gleichzeitigen Erwerb der allgemeinen Hochschulreife und des Baccalaur</w:t>
      </w:r>
      <w:r>
        <w:rPr>
          <w:rFonts w:cs="Arial"/>
        </w:rPr>
        <w:t>é</w:t>
      </w:r>
      <w:r>
        <w:rPr>
          <w:rFonts w:cs="Arial"/>
        </w:rPr>
        <w:t>at</w:t>
      </w:r>
      <w:r>
        <w:rPr>
          <w:rFonts w:cs="Arial"/>
        </w:rPr>
        <w:t>“</w:t>
      </w:r>
      <w:r>
        <w:t>1) kann der Beauftragte f</w:t>
      </w:r>
      <w:r>
        <w:t>ü</w:t>
      </w:r>
      <w:r>
        <w:t>r den franz</w:t>
      </w:r>
      <w:r>
        <w:t>ö</w:t>
      </w:r>
      <w:r>
        <w:t>sischsprachigen Pr</w:t>
      </w:r>
      <w:r>
        <w:t>ü</w:t>
      </w:r>
      <w:r>
        <w:t>fungsteil ein Pr</w:t>
      </w:r>
      <w:r>
        <w:t>ä</w:t>
      </w:r>
      <w:r>
        <w:t>dikat zuerkennen. Dabei werden die drei Pr</w:t>
      </w:r>
      <w:r>
        <w:t>ü</w:t>
      </w:r>
      <w:r>
        <w:t>fungsleistungen des franz</w:t>
      </w:r>
      <w:r>
        <w:t>ö</w:t>
      </w:r>
      <w:r>
        <w:t>sischsprachigen Pr</w:t>
      </w:r>
      <w:r>
        <w:t>ü</w:t>
      </w:r>
      <w:r>
        <w:t>fungsteils gem</w:t>
      </w:r>
      <w:r>
        <w:t>äß</w:t>
      </w:r>
      <w:r>
        <w:t xml:space="preserve"> </w:t>
      </w:r>
      <w:r>
        <w:t>§</w:t>
      </w:r>
      <w:r>
        <w:t xml:space="preserve"> 2 Absatz 1 und 2 der </w:t>
      </w:r>
      <w:r>
        <w:t>„</w:t>
      </w:r>
      <w:r>
        <w:t>Ordnung des franz</w:t>
      </w:r>
      <w:r>
        <w:t>ö</w:t>
      </w:r>
      <w:r>
        <w:t>sischsprachigen Pr</w:t>
      </w:r>
      <w:r>
        <w:t>ü</w:t>
      </w:r>
      <w:r>
        <w:t>fungsteils im Rahmen der Abiturpr</w:t>
      </w:r>
      <w:r>
        <w:t>ü</w:t>
      </w:r>
      <w:r>
        <w:t>fung zum gleichzeitigen Erwerb der Allgemeinen Hochschulreife und des Baccalaur</w:t>
      </w:r>
      <w:r>
        <w:t>é</w:t>
      </w:r>
      <w:r>
        <w:t>at</w:t>
      </w:r>
      <w:r>
        <w:t>“</w:t>
      </w:r>
      <w:r>
        <w:t xml:space="preserve"> sowie aus der Abitur-pr</w:t>
      </w:r>
      <w:r>
        <w:t>ü</w:t>
      </w:r>
      <w:r>
        <w:t>fung die Pr</w:t>
      </w:r>
      <w:r>
        <w:t>ü</w:t>
      </w:r>
      <w:r>
        <w:t>fungsleistungen im zweiten Leistungsfach und in einem weiteren Pr</w:t>
      </w:r>
      <w:r>
        <w:t>ü</w:t>
      </w:r>
      <w:r>
        <w:t>fungsfach zugrunde gelegt.</w:t>
      </w:r>
    </w:p>
    <w:p w14:paraId="259E6480" w14:textId="77777777" w:rsidR="000736FE" w:rsidRDefault="000736FE">
      <w:pPr>
        <w:pStyle w:val="V-Normaltext"/>
        <w:widowControl/>
        <w:rPr>
          <w:rFonts w:cs="Calibri"/>
        </w:rPr>
      </w:pPr>
    </w:p>
    <w:p w14:paraId="4882530C" w14:textId="77777777" w:rsidR="000736FE" w:rsidRDefault="000736FE">
      <w:pPr>
        <w:pStyle w:val="V-ListeNormal1"/>
        <w:keepNext/>
        <w:widowControl/>
        <w:ind w:left="283" w:hanging="283"/>
      </w:pPr>
      <w:r>
        <w:rPr>
          <w:rFonts w:cs="Arial"/>
        </w:rPr>
        <w:t>3.3</w:t>
      </w:r>
      <w:r>
        <w:rPr>
          <w:rFonts w:cs="Arial"/>
        </w:rPr>
        <w:tab/>
        <w:t>Es obliegt der zust</w:t>
      </w:r>
      <w:r>
        <w:rPr>
          <w:rFonts w:cs="Arial"/>
        </w:rPr>
        <w:t>ä</w:t>
      </w:r>
      <w:r>
        <w:rPr>
          <w:rFonts w:cs="Arial"/>
        </w:rPr>
        <w:t>ndigen deutschen Beh</w:t>
      </w:r>
      <w:r>
        <w:rPr>
          <w:rFonts w:cs="Arial"/>
        </w:rPr>
        <w:t>ö</w:t>
      </w:r>
      <w:r>
        <w:rPr>
          <w:rFonts w:cs="Arial"/>
        </w:rPr>
        <w:t>rde, die Serie (s</w:t>
      </w:r>
      <w:r>
        <w:rPr>
          <w:rFonts w:cs="Arial"/>
        </w:rPr>
        <w:t>é</w:t>
      </w:r>
      <w:r>
        <w:rPr>
          <w:rFonts w:cs="Arial"/>
        </w:rPr>
        <w:t>rie) des Baccalaur</w:t>
      </w:r>
      <w:r>
        <w:rPr>
          <w:rFonts w:cs="Arial"/>
        </w:rPr>
        <w:t>é</w:t>
      </w:r>
      <w:r>
        <w:rPr>
          <w:rFonts w:cs="Arial"/>
        </w:rPr>
        <w:t>at zu bestimmen, die dem Bildungsgang der Sch</w:t>
      </w:r>
      <w:r>
        <w:rPr>
          <w:rFonts w:cs="Arial"/>
        </w:rPr>
        <w:t>ü</w:t>
      </w:r>
      <w:r>
        <w:rPr>
          <w:rFonts w:cs="Arial"/>
        </w:rPr>
        <w:t>lerin oder des Sch</w:t>
      </w:r>
      <w:r>
        <w:rPr>
          <w:rFonts w:cs="Arial"/>
        </w:rPr>
        <w:t>ü</w:t>
      </w:r>
      <w:r>
        <w:rPr>
          <w:rFonts w:cs="Arial"/>
        </w:rPr>
        <w:t>lers entspricht. Auf Antrag der Sch</w:t>
      </w:r>
      <w:r>
        <w:rPr>
          <w:rFonts w:cs="Arial"/>
        </w:rPr>
        <w:t>ü</w:t>
      </w:r>
      <w:r>
        <w:rPr>
          <w:rFonts w:cs="Arial"/>
        </w:rPr>
        <w:t>lerin oder des Sch</w:t>
      </w:r>
      <w:r>
        <w:rPr>
          <w:rFonts w:cs="Arial"/>
        </w:rPr>
        <w:t>ü</w:t>
      </w:r>
      <w:r>
        <w:rPr>
          <w:rFonts w:cs="Arial"/>
        </w:rPr>
        <w:t>lers und unter Zugrundelegung der Bestimmungen der jeweils geltenden Abiturpr</w:t>
      </w:r>
      <w:r>
        <w:rPr>
          <w:rFonts w:cs="Arial"/>
        </w:rPr>
        <w:t>ü</w:t>
      </w:r>
      <w:r>
        <w:rPr>
          <w:rFonts w:cs="Arial"/>
        </w:rPr>
        <w:t>fungsordnung wird zuerkannt:</w:t>
      </w:r>
    </w:p>
    <w:p w14:paraId="4AB8D750" w14:textId="77777777" w:rsidR="000736FE" w:rsidRDefault="000736FE">
      <w:pPr>
        <w:pStyle w:val="V-Normaltext"/>
        <w:widowControl/>
      </w:pPr>
    </w:p>
    <w:p w14:paraId="3028FDBE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SERIE (s</w:t>
      </w:r>
      <w:r>
        <w:t>é</w:t>
      </w:r>
      <w:r>
        <w:t xml:space="preserve">rie) L (literarisch) </w:t>
      </w:r>
    </w:p>
    <w:p w14:paraId="2F9B2828" w14:textId="77777777" w:rsidR="000736FE" w:rsidRDefault="000736FE">
      <w:pPr>
        <w:pStyle w:val="V-Normaltext"/>
        <w:widowControl/>
        <w:rPr>
          <w:rFonts w:cs="Calibri"/>
        </w:rPr>
      </w:pPr>
    </w:p>
    <w:p w14:paraId="6E6060F8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aufgrund folgender Kombination:</w:t>
      </w:r>
    </w:p>
    <w:p w14:paraId="0274ED27" w14:textId="77777777" w:rsidR="000736FE" w:rsidRDefault="000736FE">
      <w:pPr>
        <w:pStyle w:val="V-Normaltext"/>
        <w:widowControl/>
      </w:pPr>
    </w:p>
    <w:p w14:paraId="5ABAA9BD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460E96D2" w14:textId="77777777" w:rsidR="000736FE" w:rsidRDefault="000736FE">
      <w:pPr>
        <w:pStyle w:val="V-ListeNormal2"/>
        <w:widowControl/>
      </w:pPr>
      <w:r>
        <w:rPr>
          <w:rFonts w:cs="Calibri"/>
        </w:rPr>
        <w:t>Franz</w:t>
      </w:r>
      <w:r>
        <w:rPr>
          <w:rFonts w:cs="Calibri"/>
        </w:rPr>
        <w:t>ö</w:t>
      </w:r>
      <w:r>
        <w:rPr>
          <w:rFonts w:cs="Calibri"/>
        </w:rPr>
        <w:t>sisch auf erh</w:t>
      </w:r>
      <w:r>
        <w:rPr>
          <w:rFonts w:cs="Calibri"/>
        </w:rPr>
        <w:t>ö</w:t>
      </w:r>
      <w:r>
        <w:rPr>
          <w:rFonts w:cs="Calibri"/>
        </w:rPr>
        <w:t>htem Anforderungsniveau</w:t>
      </w:r>
    </w:p>
    <w:p w14:paraId="38BCDAFE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402A20E8" w14:textId="77777777" w:rsidR="000736FE" w:rsidRDefault="000736FE">
      <w:pPr>
        <w:pStyle w:val="V-ListeNormal2"/>
        <w:widowControl/>
      </w:pPr>
      <w:r>
        <w:rPr>
          <w:rFonts w:cs="Calibri"/>
        </w:rPr>
        <w:t>Geschichte in franz</w:t>
      </w:r>
      <w:r>
        <w:rPr>
          <w:rFonts w:cs="Calibri"/>
        </w:rPr>
        <w:t>ö</w:t>
      </w:r>
      <w:r>
        <w:rPr>
          <w:rFonts w:cs="Calibri"/>
        </w:rPr>
        <w:t xml:space="preserve">sischer Sprache </w:t>
      </w:r>
    </w:p>
    <w:p w14:paraId="2B3D4DEF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69E381A5" w14:textId="77777777" w:rsidR="000736FE" w:rsidRDefault="000736FE">
      <w:pPr>
        <w:pStyle w:val="V-ListeNormal2"/>
        <w:widowControl/>
      </w:pPr>
      <w:r>
        <w:rPr>
          <w:rFonts w:cs="Calibri"/>
        </w:rPr>
        <w:t>ein weiteres gesellschaftswissenschaftliches Fach in franz</w:t>
      </w:r>
      <w:r>
        <w:rPr>
          <w:rFonts w:cs="Calibri"/>
        </w:rPr>
        <w:t>ö</w:t>
      </w:r>
      <w:r>
        <w:rPr>
          <w:rFonts w:cs="Calibri"/>
        </w:rPr>
        <w:t>sischer Sprache</w:t>
      </w:r>
    </w:p>
    <w:p w14:paraId="57F17D24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665AC4FD" w14:textId="77777777" w:rsidR="000736FE" w:rsidRDefault="000736FE">
      <w:pPr>
        <w:pStyle w:val="V-ListeNormal2"/>
        <w:widowControl/>
      </w:pPr>
      <w:r>
        <w:rPr>
          <w:rFonts w:cs="Calibri"/>
        </w:rPr>
        <w:t>ein weiteres fremdsprachliches Fach</w:t>
      </w:r>
    </w:p>
    <w:p w14:paraId="434401DD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230860F7" w14:textId="77777777" w:rsidR="000736FE" w:rsidRDefault="000736FE">
      <w:pPr>
        <w:pStyle w:val="V-ListeNormal2"/>
        <w:widowControl/>
      </w:pPr>
      <w:r>
        <w:rPr>
          <w:rFonts w:cs="Calibri"/>
        </w:rPr>
        <w:t xml:space="preserve">alle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ä</w:t>
      </w:r>
      <w:r>
        <w:rPr>
          <w:rFonts w:cs="Calibri"/>
        </w:rPr>
        <w:t>cher.</w:t>
      </w:r>
    </w:p>
    <w:p w14:paraId="137CA9DE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rPr>
          <w:b/>
        </w:rPr>
        <w:lastRenderedPageBreak/>
        <w:t>SERIE (s</w:t>
      </w:r>
      <w:r>
        <w:rPr>
          <w:b/>
        </w:rPr>
        <w:t>é</w:t>
      </w:r>
      <w:r>
        <w:rPr>
          <w:b/>
        </w:rPr>
        <w:t>rie) ES (wirtschafts- und sozialwissenschaftlich)</w:t>
      </w:r>
    </w:p>
    <w:p w14:paraId="308D5DBA" w14:textId="77777777" w:rsidR="000736FE" w:rsidRDefault="000736FE">
      <w:pPr>
        <w:pStyle w:val="V-ListeNormal2"/>
        <w:widowControl/>
        <w:rPr>
          <w:rFonts w:cs="Calibri"/>
        </w:rPr>
      </w:pPr>
    </w:p>
    <w:p w14:paraId="3A516543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aufgrund folgender Kombination:</w:t>
      </w:r>
    </w:p>
    <w:p w14:paraId="5FA69A1F" w14:textId="77777777" w:rsidR="000736FE" w:rsidRDefault="000736FE">
      <w:pPr>
        <w:pStyle w:val="V-Normaltext"/>
        <w:widowControl/>
      </w:pPr>
    </w:p>
    <w:p w14:paraId="15738EDA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0D3BF0C7" w14:textId="77777777" w:rsidR="000736FE" w:rsidRDefault="000736FE">
      <w:pPr>
        <w:pStyle w:val="V-ListeNormal2"/>
        <w:widowControl/>
      </w:pPr>
      <w:r>
        <w:rPr>
          <w:rFonts w:cs="Calibri"/>
        </w:rPr>
        <w:t>Franz</w:t>
      </w:r>
      <w:r>
        <w:rPr>
          <w:rFonts w:cs="Calibri"/>
        </w:rPr>
        <w:t>ö</w:t>
      </w:r>
      <w:r>
        <w:rPr>
          <w:rFonts w:cs="Calibri"/>
        </w:rPr>
        <w:t>sisch auf erh</w:t>
      </w:r>
      <w:r>
        <w:rPr>
          <w:rFonts w:cs="Calibri"/>
        </w:rPr>
        <w:t>ö</w:t>
      </w:r>
      <w:r>
        <w:rPr>
          <w:rFonts w:cs="Calibri"/>
        </w:rPr>
        <w:t>htem Anforderungsniveau</w:t>
      </w:r>
    </w:p>
    <w:p w14:paraId="4F90C2E1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7F91219A" w14:textId="77777777" w:rsidR="000736FE" w:rsidRDefault="000736FE">
      <w:pPr>
        <w:pStyle w:val="V-ListeNormal2"/>
        <w:widowControl/>
      </w:pPr>
      <w:r>
        <w:rPr>
          <w:rFonts w:cs="Calibri"/>
        </w:rPr>
        <w:t>Geschichte in franz</w:t>
      </w:r>
      <w:r>
        <w:rPr>
          <w:rFonts w:cs="Calibri"/>
        </w:rPr>
        <w:t>ö</w:t>
      </w:r>
      <w:r>
        <w:rPr>
          <w:rFonts w:cs="Calibri"/>
        </w:rPr>
        <w:t>sischer Sprache</w:t>
      </w:r>
    </w:p>
    <w:p w14:paraId="7DC3186A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408C83EF" w14:textId="77777777" w:rsidR="000736FE" w:rsidRDefault="000736FE">
      <w:pPr>
        <w:pStyle w:val="V-ListeNormal2"/>
        <w:widowControl/>
      </w:pPr>
      <w:r>
        <w:rPr>
          <w:rFonts w:cs="Calibri"/>
        </w:rPr>
        <w:t>ein weiteres gesellschaftswissenschaftliches Fach in franz</w:t>
      </w:r>
      <w:r>
        <w:rPr>
          <w:rFonts w:cs="Calibri"/>
        </w:rPr>
        <w:t>ö</w:t>
      </w:r>
      <w:r>
        <w:rPr>
          <w:rFonts w:cs="Calibri"/>
        </w:rPr>
        <w:t>sischer Sprache</w:t>
      </w:r>
    </w:p>
    <w:p w14:paraId="69AE312D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AA184E1" w14:textId="77777777" w:rsidR="000736FE" w:rsidRDefault="000736FE">
      <w:pPr>
        <w:pStyle w:val="V-ListeNormal2"/>
        <w:widowControl/>
      </w:pPr>
      <w:r>
        <w:rPr>
          <w:rFonts w:cs="Calibri"/>
        </w:rPr>
        <w:t xml:space="preserve">Mathematik oder ein wirtschafts- bzw. sozialwissenschaftliches Fach </w:t>
      </w:r>
    </w:p>
    <w:p w14:paraId="01739D69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4B6A6750" w14:textId="77777777" w:rsidR="000736FE" w:rsidRDefault="000736FE">
      <w:pPr>
        <w:pStyle w:val="V-ListeNormal2"/>
        <w:widowControl/>
      </w:pPr>
      <w:r>
        <w:rPr>
          <w:rFonts w:cs="Calibri"/>
        </w:rPr>
        <w:t xml:space="preserve">alle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ä</w:t>
      </w:r>
      <w:r>
        <w:rPr>
          <w:rFonts w:cs="Calibri"/>
        </w:rPr>
        <w:t>cher.</w:t>
      </w:r>
    </w:p>
    <w:p w14:paraId="4C0A3B4F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rPr>
          <w:b/>
        </w:rPr>
        <w:t>SERIE (s</w:t>
      </w:r>
      <w:r>
        <w:rPr>
          <w:b/>
        </w:rPr>
        <w:t>é</w:t>
      </w:r>
      <w:r>
        <w:rPr>
          <w:b/>
        </w:rPr>
        <w:t>rie) S (mathematisch-naturwissenschaftlich)</w:t>
      </w:r>
    </w:p>
    <w:p w14:paraId="3F92236F" w14:textId="77777777" w:rsidR="000736FE" w:rsidRDefault="000736FE">
      <w:pPr>
        <w:pStyle w:val="V-Normaltext"/>
        <w:widowControl/>
        <w:rPr>
          <w:rFonts w:cs="Calibri"/>
        </w:rPr>
      </w:pPr>
    </w:p>
    <w:p w14:paraId="64663C14" w14:textId="77777777" w:rsidR="000736FE" w:rsidRDefault="000736FE">
      <w:pPr>
        <w:pStyle w:val="V-ListeNormal1"/>
        <w:keepNext/>
        <w:widowControl/>
      </w:pPr>
      <w:r>
        <w:rPr>
          <w:rFonts w:cs="Arial"/>
        </w:rPr>
        <w:t>aufgrund folgender Kombination:</w:t>
      </w:r>
    </w:p>
    <w:p w14:paraId="411BB48A" w14:textId="77777777" w:rsidR="000736FE" w:rsidRDefault="000736FE">
      <w:pPr>
        <w:pStyle w:val="V-Normaltext"/>
        <w:widowControl/>
      </w:pPr>
    </w:p>
    <w:p w14:paraId="5EE9F3D6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03C538D" w14:textId="77777777" w:rsidR="000736FE" w:rsidRDefault="000736FE">
      <w:pPr>
        <w:pStyle w:val="V-ListeNormal2"/>
        <w:widowControl/>
      </w:pPr>
      <w:r>
        <w:rPr>
          <w:rFonts w:cs="Calibri"/>
        </w:rPr>
        <w:t>Franz</w:t>
      </w:r>
      <w:r>
        <w:rPr>
          <w:rFonts w:cs="Calibri"/>
        </w:rPr>
        <w:t>ö</w:t>
      </w:r>
      <w:r>
        <w:rPr>
          <w:rFonts w:cs="Calibri"/>
        </w:rPr>
        <w:t>sisch auf erh</w:t>
      </w:r>
      <w:r>
        <w:rPr>
          <w:rFonts w:cs="Calibri"/>
        </w:rPr>
        <w:t>ö</w:t>
      </w:r>
      <w:r>
        <w:rPr>
          <w:rFonts w:cs="Calibri"/>
        </w:rPr>
        <w:t>htem Anforderungsniveau</w:t>
      </w:r>
    </w:p>
    <w:p w14:paraId="355E16E6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75A144C0" w14:textId="77777777" w:rsidR="000736FE" w:rsidRDefault="000736FE">
      <w:pPr>
        <w:pStyle w:val="V-ListeNormal2"/>
        <w:widowControl/>
      </w:pPr>
      <w:r>
        <w:rPr>
          <w:rFonts w:cs="Calibri"/>
        </w:rPr>
        <w:t>Geschichte in franz</w:t>
      </w:r>
      <w:r>
        <w:rPr>
          <w:rFonts w:cs="Calibri"/>
        </w:rPr>
        <w:t>ö</w:t>
      </w:r>
      <w:r>
        <w:rPr>
          <w:rFonts w:cs="Calibri"/>
        </w:rPr>
        <w:t>sischer Sprache</w:t>
      </w:r>
    </w:p>
    <w:p w14:paraId="46D779BA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365B7B3" w14:textId="77777777" w:rsidR="000736FE" w:rsidRDefault="000736FE">
      <w:pPr>
        <w:pStyle w:val="V-ListeNormal2"/>
        <w:widowControl/>
      </w:pPr>
      <w:r>
        <w:rPr>
          <w:rFonts w:cs="Calibri"/>
        </w:rPr>
        <w:t>ein weiteres gesellschaftswissenschaftliches Fach in franz</w:t>
      </w:r>
      <w:r>
        <w:rPr>
          <w:rFonts w:cs="Calibri"/>
        </w:rPr>
        <w:t>ö</w:t>
      </w:r>
      <w:r>
        <w:rPr>
          <w:rFonts w:cs="Calibri"/>
        </w:rPr>
        <w:t>sischer Sprache</w:t>
      </w:r>
    </w:p>
    <w:p w14:paraId="004533C9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79E04CC1" w14:textId="77777777" w:rsidR="000736FE" w:rsidRDefault="000736FE">
      <w:pPr>
        <w:pStyle w:val="V-ListeNormal2"/>
        <w:widowControl/>
      </w:pPr>
      <w:r>
        <w:rPr>
          <w:rFonts w:cs="Calibri"/>
        </w:rPr>
        <w:t>Mathematik auf erh</w:t>
      </w:r>
      <w:r>
        <w:rPr>
          <w:rFonts w:cs="Calibri"/>
        </w:rPr>
        <w:t>ö</w:t>
      </w:r>
      <w:r>
        <w:rPr>
          <w:rFonts w:cs="Calibri"/>
        </w:rPr>
        <w:t>htem Anforderungsniveau</w:t>
      </w:r>
    </w:p>
    <w:p w14:paraId="2CED84CC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2F0C5190" w14:textId="77777777" w:rsidR="000736FE" w:rsidRDefault="000736FE">
      <w:pPr>
        <w:pStyle w:val="V-ListeNormal2"/>
        <w:widowControl/>
      </w:pPr>
      <w:r>
        <w:rPr>
          <w:rFonts w:cs="Calibri"/>
        </w:rPr>
        <w:t>ein naturwissenschaftliches Fach (Biologie, Chemie, Physik, Informatik)</w:t>
      </w:r>
    </w:p>
    <w:p w14:paraId="06A1D7C9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09DFDEAA" w14:textId="77777777" w:rsidR="000736FE" w:rsidRDefault="000736FE">
      <w:pPr>
        <w:pStyle w:val="V-ListeNormal2"/>
        <w:widowControl/>
      </w:pPr>
      <w:r>
        <w:rPr>
          <w:rFonts w:cs="Calibri"/>
        </w:rPr>
        <w:t xml:space="preserve">alle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ä</w:t>
      </w:r>
      <w:r>
        <w:rPr>
          <w:rFonts w:cs="Calibri"/>
        </w:rPr>
        <w:t xml:space="preserve">cher </w:t>
      </w:r>
    </w:p>
    <w:p w14:paraId="6C6DCC6A" w14:textId="77777777" w:rsidR="000736FE" w:rsidRDefault="000736FE">
      <w:pPr>
        <w:pStyle w:val="V-ListeNormal2"/>
        <w:widowControl/>
      </w:pPr>
      <w:r>
        <w:rPr>
          <w:rFonts w:cs="Calibri"/>
        </w:rPr>
        <w:t>oder</w:t>
      </w:r>
    </w:p>
    <w:p w14:paraId="4B47E23D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1FBF0F03" w14:textId="77777777" w:rsidR="000736FE" w:rsidRDefault="000736FE">
      <w:pPr>
        <w:pStyle w:val="V-ListeNormal2"/>
        <w:widowControl/>
      </w:pPr>
      <w:r>
        <w:rPr>
          <w:rFonts w:cs="Calibri"/>
        </w:rPr>
        <w:t>Franz</w:t>
      </w:r>
      <w:r>
        <w:rPr>
          <w:rFonts w:cs="Calibri"/>
        </w:rPr>
        <w:t>ö</w:t>
      </w:r>
      <w:r>
        <w:rPr>
          <w:rFonts w:cs="Calibri"/>
        </w:rPr>
        <w:t>sisch auf erh</w:t>
      </w:r>
      <w:r>
        <w:rPr>
          <w:rFonts w:cs="Calibri"/>
        </w:rPr>
        <w:t>ö</w:t>
      </w:r>
      <w:r>
        <w:rPr>
          <w:rFonts w:cs="Calibri"/>
        </w:rPr>
        <w:t>htem Anforderungsniveau</w:t>
      </w:r>
    </w:p>
    <w:p w14:paraId="7FAF9930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0E94C1FF" w14:textId="77777777" w:rsidR="000736FE" w:rsidRDefault="000736FE">
      <w:pPr>
        <w:pStyle w:val="V-ListeNormal2"/>
        <w:widowControl/>
      </w:pPr>
      <w:r>
        <w:rPr>
          <w:rFonts w:cs="Calibri"/>
        </w:rPr>
        <w:t>Geschichte in franz</w:t>
      </w:r>
      <w:r>
        <w:rPr>
          <w:rFonts w:cs="Calibri"/>
        </w:rPr>
        <w:t>ö</w:t>
      </w:r>
      <w:r>
        <w:rPr>
          <w:rFonts w:cs="Calibri"/>
        </w:rPr>
        <w:t>sischer Sprache</w:t>
      </w:r>
    </w:p>
    <w:p w14:paraId="7BE31B57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29CD24A" w14:textId="77777777" w:rsidR="000736FE" w:rsidRDefault="000736FE">
      <w:pPr>
        <w:pStyle w:val="V-ListeNormal2"/>
        <w:widowControl/>
      </w:pPr>
      <w:r>
        <w:rPr>
          <w:rFonts w:cs="Calibri"/>
        </w:rPr>
        <w:t>ein weiteres gesellschaftswissenschaftliches Fach in franz</w:t>
      </w:r>
      <w:r>
        <w:rPr>
          <w:rFonts w:cs="Calibri"/>
        </w:rPr>
        <w:t>ö</w:t>
      </w:r>
      <w:r>
        <w:rPr>
          <w:rFonts w:cs="Calibri"/>
        </w:rPr>
        <w:t xml:space="preserve">sischer Sprache </w:t>
      </w:r>
    </w:p>
    <w:p w14:paraId="653C3A1F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28E9DEA" w14:textId="77777777" w:rsidR="000736FE" w:rsidRDefault="000736FE">
      <w:pPr>
        <w:pStyle w:val="V-ListeNormal2"/>
        <w:widowControl/>
      </w:pPr>
      <w:r>
        <w:rPr>
          <w:rFonts w:cs="Calibri"/>
        </w:rPr>
        <w:t>ein naturwissenschaftliches Fach (Biologie, Chemie, Physik, Informatik) auf erh</w:t>
      </w:r>
      <w:r>
        <w:rPr>
          <w:rFonts w:cs="Calibri"/>
        </w:rPr>
        <w:t>ö</w:t>
      </w:r>
      <w:r>
        <w:rPr>
          <w:rFonts w:cs="Calibri"/>
        </w:rPr>
        <w:t>htem Anforderungsniveau,</w:t>
      </w:r>
    </w:p>
    <w:p w14:paraId="444CEE01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56536797" w14:textId="77777777" w:rsidR="000736FE" w:rsidRDefault="000736FE">
      <w:pPr>
        <w:pStyle w:val="V-ListeNormal2"/>
        <w:widowControl/>
      </w:pPr>
      <w:r>
        <w:rPr>
          <w:rFonts w:cs="Calibri"/>
        </w:rPr>
        <w:t>Mathematik,</w:t>
      </w:r>
    </w:p>
    <w:p w14:paraId="58B9F3C8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–</w:t>
      </w:r>
    </w:p>
    <w:p w14:paraId="70CA1705" w14:textId="77777777" w:rsidR="000736FE" w:rsidRDefault="000736FE">
      <w:pPr>
        <w:pStyle w:val="V-ListeNormal2"/>
        <w:widowControl/>
      </w:pPr>
      <w:r>
        <w:rPr>
          <w:rFonts w:cs="Calibri"/>
        </w:rPr>
        <w:t xml:space="preserve">alle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ä</w:t>
      </w:r>
      <w:r>
        <w:rPr>
          <w:rFonts w:cs="Calibri"/>
        </w:rPr>
        <w:t>cher.</w:t>
      </w:r>
    </w:p>
    <w:p w14:paraId="13E21314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t>Es kann jeweils nur eine Serie zuerkannt werden.</w:t>
      </w:r>
    </w:p>
    <w:p w14:paraId="6302AE45" w14:textId="77777777" w:rsidR="000736FE" w:rsidRDefault="000736FE">
      <w:pPr>
        <w:pStyle w:val="V-Normaltext"/>
        <w:widowControl/>
        <w:rPr>
          <w:rFonts w:cs="Calibri"/>
        </w:rPr>
      </w:pPr>
    </w:p>
    <w:p w14:paraId="78E47C42" w14:textId="77777777" w:rsidR="000736FE" w:rsidRDefault="000736FE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4.</w:t>
      </w:r>
      <w:r>
        <w:rPr>
          <w:u w:val="single"/>
        </w:rPr>
        <w:tab/>
        <w:t xml:space="preserve">Bescheinigung </w:t>
      </w:r>
      <w:r>
        <w:rPr>
          <w:u w:val="single"/>
        </w:rPr>
        <w:t>ü</w:t>
      </w:r>
      <w:r>
        <w:rPr>
          <w:u w:val="single"/>
        </w:rPr>
        <w:t>ber den Erwerb des Baccalaur</w:t>
      </w:r>
      <w:r>
        <w:rPr>
          <w:u w:val="single"/>
        </w:rPr>
        <w:t>é</w:t>
      </w:r>
      <w:r>
        <w:rPr>
          <w:u w:val="single"/>
        </w:rPr>
        <w:t>at</w:t>
      </w:r>
    </w:p>
    <w:p w14:paraId="707FDF18" w14:textId="77777777" w:rsidR="000736FE" w:rsidRDefault="000736FE">
      <w:pPr>
        <w:pStyle w:val="V-Normaltext"/>
        <w:widowControl/>
        <w:rPr>
          <w:rFonts w:cs="Calibri"/>
        </w:rPr>
      </w:pPr>
    </w:p>
    <w:p w14:paraId="749E83F1" w14:textId="77777777" w:rsidR="000736FE" w:rsidRDefault="000736FE">
      <w:pPr>
        <w:pStyle w:val="V-ListeNormal1"/>
        <w:keepNext/>
        <w:widowControl/>
        <w:rPr>
          <w:rFonts w:cs="Arial"/>
        </w:rPr>
      </w:pPr>
      <w:r>
        <w:rPr>
          <w:rFonts w:cs="Arial"/>
        </w:rPr>
        <w:t>Pr</w:t>
      </w:r>
      <w:r>
        <w:rPr>
          <w:rFonts w:cs="Arial"/>
        </w:rPr>
        <w:t>ü</w:t>
      </w:r>
      <w:r>
        <w:rPr>
          <w:rFonts w:cs="Arial"/>
        </w:rPr>
        <w:t>flinge, die die deutsche allgemeine Hochschulreife und mit dem Bestehen des franz</w:t>
      </w:r>
      <w:r>
        <w:rPr>
          <w:rFonts w:cs="Arial"/>
        </w:rPr>
        <w:t>ö</w:t>
      </w:r>
      <w:r>
        <w:rPr>
          <w:rFonts w:cs="Arial"/>
        </w:rPr>
        <w:t>sischsprachigen Pr</w:t>
      </w:r>
      <w:r>
        <w:rPr>
          <w:rFonts w:cs="Arial"/>
        </w:rPr>
        <w:t>ü</w:t>
      </w:r>
      <w:r>
        <w:rPr>
          <w:rFonts w:cs="Arial"/>
        </w:rPr>
        <w:t>fungsteils das franz</w:t>
      </w:r>
      <w:r>
        <w:rPr>
          <w:rFonts w:cs="Arial"/>
        </w:rPr>
        <w:t>ö</w:t>
      </w:r>
      <w:r>
        <w:rPr>
          <w:rFonts w:cs="Arial"/>
        </w:rPr>
        <w:t>sische Baccalaur</w:t>
      </w:r>
      <w:r>
        <w:rPr>
          <w:rFonts w:cs="Arial"/>
        </w:rPr>
        <w:t>é</w:t>
      </w:r>
      <w:r>
        <w:rPr>
          <w:rFonts w:cs="Arial"/>
        </w:rPr>
        <w:t>at erlangt haben, erhalten zu ihrem Zeugnis der allgemeinen Hochschulreife eine Bescheinigung (</w:t>
      </w:r>
      <w:r>
        <w:rPr>
          <w:rFonts w:cs="Arial"/>
        </w:rPr>
        <w:t>„</w:t>
      </w:r>
      <w:r>
        <w:rPr>
          <w:rFonts w:cs="Arial"/>
        </w:rPr>
        <w:t>Attestation</w:t>
      </w:r>
      <w:r>
        <w:rPr>
          <w:rFonts w:cs="Arial"/>
        </w:rPr>
        <w:t>“</w:t>
      </w:r>
      <w:r>
        <w:rPr>
          <w:rFonts w:cs="Arial"/>
        </w:rPr>
        <w:t>) der zust</w:t>
      </w:r>
      <w:r>
        <w:rPr>
          <w:rFonts w:cs="Arial"/>
        </w:rPr>
        <w:t>ä</w:t>
      </w:r>
      <w:r>
        <w:rPr>
          <w:rFonts w:cs="Arial"/>
        </w:rPr>
        <w:t>ndigen franz</w:t>
      </w:r>
      <w:r>
        <w:rPr>
          <w:rFonts w:cs="Arial"/>
        </w:rPr>
        <w:t>ö</w:t>
      </w:r>
      <w:r>
        <w:rPr>
          <w:rFonts w:cs="Arial"/>
        </w:rPr>
        <w:t>sischen Beh</w:t>
      </w:r>
      <w:r>
        <w:rPr>
          <w:rFonts w:cs="Arial"/>
        </w:rPr>
        <w:t>ö</w:t>
      </w:r>
      <w:r>
        <w:rPr>
          <w:rFonts w:cs="Arial"/>
        </w:rPr>
        <w:t>rde. Diese Bescheinigung wird in Verbindung mit dem deutschen Abiturzeugnis g</w:t>
      </w:r>
      <w:r>
        <w:rPr>
          <w:rFonts w:cs="Arial"/>
        </w:rPr>
        <w:t>ü</w:t>
      </w:r>
      <w:r>
        <w:rPr>
          <w:rFonts w:cs="Arial"/>
        </w:rPr>
        <w:t>ltig. Es vermittelt die durch die Serienzuweisung und das evtl. Pr</w:t>
      </w:r>
      <w:r>
        <w:rPr>
          <w:rFonts w:cs="Arial"/>
        </w:rPr>
        <w:t>ä</w:t>
      </w:r>
      <w:r>
        <w:rPr>
          <w:rFonts w:cs="Arial"/>
        </w:rPr>
        <w:t>dikat gegebenen Berechtigungen</w:t>
      </w:r>
      <w:r>
        <w:t>2).</w:t>
      </w:r>
    </w:p>
    <w:p w14:paraId="0038A7DF" w14:textId="77777777" w:rsidR="000736FE" w:rsidRDefault="000736FE">
      <w:pPr>
        <w:pStyle w:val="V-Normaltext"/>
        <w:widowControl/>
        <w:rPr>
          <w:rFonts w:cs="Calibri"/>
        </w:rPr>
      </w:pPr>
    </w:p>
    <w:p w14:paraId="188CB81B" w14:textId="77777777" w:rsidR="000736FE" w:rsidRDefault="000736FE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</w:rPr>
        <w:tab/>
        <w:t>Verwaltungsabsprache zwischen dem Bevollm</w:t>
      </w:r>
      <w:r>
        <w:rPr>
          <w:rFonts w:cs="Calibri"/>
        </w:rPr>
        <w:t>ä</w:t>
      </w:r>
      <w:r>
        <w:rPr>
          <w:rFonts w:cs="Calibri"/>
        </w:rPr>
        <w:t>chtigten der Bundesrepublik Deutschland f</w:t>
      </w:r>
      <w:r>
        <w:rPr>
          <w:rFonts w:cs="Calibri"/>
        </w:rPr>
        <w:t>ü</w:t>
      </w:r>
      <w:r>
        <w:rPr>
          <w:rFonts w:cs="Calibri"/>
        </w:rPr>
        <w:t xml:space="preserve">r kulturelle Angelegenheiten im Rahmen des Vertrags </w:t>
      </w:r>
      <w:r>
        <w:rPr>
          <w:rFonts w:cs="Calibri"/>
        </w:rPr>
        <w:t>ü</w:t>
      </w:r>
      <w:r>
        <w:rPr>
          <w:rFonts w:cs="Calibri"/>
        </w:rPr>
        <w:t>ber die deutsch-franz</w:t>
      </w:r>
      <w:r>
        <w:rPr>
          <w:rFonts w:cs="Calibri"/>
        </w:rPr>
        <w:t>ö</w:t>
      </w:r>
      <w:r>
        <w:rPr>
          <w:rFonts w:cs="Calibri"/>
        </w:rPr>
        <w:t>sische Zusammenarbeit und dem Minister f</w:t>
      </w:r>
      <w:r>
        <w:rPr>
          <w:rFonts w:cs="Calibri"/>
        </w:rPr>
        <w:t>ü</w:t>
      </w:r>
      <w:r>
        <w:rPr>
          <w:rFonts w:cs="Calibri"/>
        </w:rPr>
        <w:t>r Erziehung, Hochschulwesen und Forschung der Franz</w:t>
      </w:r>
      <w:r>
        <w:rPr>
          <w:rFonts w:cs="Calibri"/>
        </w:rPr>
        <w:t>ö</w:t>
      </w:r>
      <w:r>
        <w:rPr>
          <w:rFonts w:cs="Calibri"/>
        </w:rPr>
        <w:t xml:space="preserve">sischen Republik </w:t>
      </w:r>
      <w:r>
        <w:rPr>
          <w:rFonts w:cs="Calibri"/>
        </w:rPr>
        <w:t>ü</w:t>
      </w:r>
      <w:r>
        <w:rPr>
          <w:rFonts w:cs="Calibri"/>
        </w:rPr>
        <w:t>ber die Organisation des Bildungsgangs, die Gestaltung der Lehrpl</w:t>
      </w:r>
      <w:r>
        <w:rPr>
          <w:rFonts w:cs="Calibri"/>
        </w:rPr>
        <w:t>ä</w:t>
      </w:r>
      <w:r>
        <w:rPr>
          <w:rFonts w:cs="Calibri"/>
        </w:rPr>
        <w:t>ne und die Pr</w:t>
      </w:r>
      <w:r>
        <w:rPr>
          <w:rFonts w:cs="Calibri"/>
        </w:rPr>
        <w:t>ü</w:t>
      </w:r>
      <w:r>
        <w:rPr>
          <w:rFonts w:cs="Calibri"/>
        </w:rPr>
        <w:t>fungsordnung zum gleichzeitigen Erwerb der deutschen Allgemeinen Hochschulreife und des franz</w:t>
      </w:r>
      <w:r>
        <w:rPr>
          <w:rFonts w:cs="Calibri"/>
        </w:rPr>
        <w:t>ö</w:t>
      </w:r>
      <w:r>
        <w:rPr>
          <w:rFonts w:cs="Calibri"/>
        </w:rPr>
        <w:t>sischen Baccalaur</w:t>
      </w:r>
      <w:r>
        <w:rPr>
          <w:rFonts w:cs="Calibri"/>
        </w:rPr>
        <w:t>é</w:t>
      </w:r>
      <w:r>
        <w:rPr>
          <w:rFonts w:cs="Calibri"/>
        </w:rPr>
        <w:t>at, Abschnitt II A (Dokument abrufbar unter www.schulministerium.nrw.de \&gt; Unterricht \&gt; Lernbereiche und F</w:t>
      </w:r>
      <w:r>
        <w:rPr>
          <w:rFonts w:cs="Calibri"/>
        </w:rPr>
        <w:t>ä</w:t>
      </w:r>
      <w:r>
        <w:rPr>
          <w:rFonts w:cs="Calibri"/>
        </w:rPr>
        <w:t>cher \&gt; Franz</w:t>
      </w:r>
      <w:r>
        <w:rPr>
          <w:rFonts w:cs="Calibri"/>
        </w:rPr>
        <w:t>ö</w:t>
      </w:r>
      <w:r>
        <w:rPr>
          <w:rFonts w:cs="Calibri"/>
        </w:rPr>
        <w:t>sisch \&gt; Das Unterrichtsangebot: Franz</w:t>
      </w:r>
      <w:r>
        <w:rPr>
          <w:rFonts w:cs="Calibri"/>
        </w:rPr>
        <w:t>ö</w:t>
      </w:r>
      <w:r>
        <w:rPr>
          <w:rFonts w:cs="Calibri"/>
        </w:rPr>
        <w:t>sischunterricht, deutsch-franz</w:t>
      </w:r>
      <w:r>
        <w:rPr>
          <w:rFonts w:cs="Calibri"/>
        </w:rPr>
        <w:t>ö</w:t>
      </w:r>
      <w:r>
        <w:rPr>
          <w:rFonts w:cs="Calibri"/>
        </w:rPr>
        <w:t>sisch bilingualer Unterricht, AbiBac)</w:t>
      </w:r>
    </w:p>
    <w:p w14:paraId="697FB016" w14:textId="77777777" w:rsidR="000736FE" w:rsidRDefault="000736FE">
      <w:pPr>
        <w:pStyle w:val="V-Fudfnote"/>
        <w:widowControl/>
        <w:ind w:left="170" w:hanging="170"/>
      </w:pPr>
      <w:r>
        <w:rPr>
          <w:rFonts w:cs="Calibri"/>
          <w:i w:val="0"/>
        </w:rPr>
        <w:t>2)</w:t>
      </w:r>
      <w:r>
        <w:tab/>
        <w:t>siehe Verwaltungsabsprache (Fu</w:t>
      </w:r>
      <w:r>
        <w:t>ß</w:t>
      </w:r>
      <w:r>
        <w:t xml:space="preserve">note </w:t>
      </w:r>
      <w:r>
        <w:rPr>
          <w:rFonts w:cs="Calibri"/>
        </w:rPr>
        <w:t xml:space="preserve">1))Abschnitt II A </w:t>
      </w:r>
      <w:r>
        <w:rPr>
          <w:rFonts w:cs="Calibri"/>
        </w:rPr>
        <w:t>§</w:t>
      </w:r>
      <w:r>
        <w:rPr>
          <w:rFonts w:cs="Calibri"/>
        </w:rPr>
        <w:t xml:space="preserve"> 10 Anlage 5</w:t>
      </w:r>
    </w:p>
    <w:p w14:paraId="629320C0" w14:textId="77777777" w:rsidR="000736FE" w:rsidRDefault="000736FE">
      <w:pPr>
        <w:pStyle w:val="V-Normaltext"/>
        <w:widowControl/>
        <w:jc w:val="center"/>
        <w:rPr>
          <w:rFonts w:cs="Calibri"/>
        </w:rPr>
      </w:pPr>
    </w:p>
    <w:p w14:paraId="415C5338" w14:textId="77777777" w:rsidR="000736FE" w:rsidRDefault="000736FE">
      <w:pPr>
        <w:pStyle w:val="V-Normaltext"/>
        <w:widowControl/>
        <w:jc w:val="right"/>
        <w:rPr>
          <w:rFonts w:cs="Calibri"/>
        </w:rPr>
      </w:pPr>
      <w:r>
        <w:t>ABl. NRW. 08/11 S. 437</w:t>
      </w:r>
    </w:p>
    <w:p w14:paraId="0DF173A6" w14:textId="77777777" w:rsidR="000736FE" w:rsidRDefault="000736FE">
      <w:pPr>
        <w:pStyle w:val="V-Normaltext"/>
        <w:widowControl/>
        <w:jc w:val="center"/>
      </w:pPr>
    </w:p>
    <w:p w14:paraId="02EE54CA" w14:textId="77777777" w:rsidR="000736FE" w:rsidRDefault="000736FE">
      <w:pPr>
        <w:pStyle w:val="V-Normaltext"/>
        <w:widowControl/>
        <w:jc w:val="center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895F0" w14:textId="77777777" w:rsidR="000736FE" w:rsidRDefault="000736FE">
      <w:r>
        <w:separator/>
      </w:r>
    </w:p>
  </w:endnote>
  <w:endnote w:type="continuationSeparator" w:id="0">
    <w:p w14:paraId="1423EF88" w14:textId="77777777" w:rsidR="000736FE" w:rsidRDefault="00073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93019" w14:textId="77777777" w:rsidR="000736FE" w:rsidRDefault="000736FE">
    <w:pPr>
      <w:pStyle w:val="V-Normaltext"/>
      <w:widowControl/>
      <w:spacing w:before="10" w:after="50"/>
      <w:rPr>
        <w:rFonts w:cs="Calibri"/>
      </w:rPr>
    </w:pPr>
    <w:r>
      <w:t>©</w:t>
    </w:r>
    <w:r>
      <w:t xml:space="preserve"> Ritterbach Verlag GmbH</w:t>
    </w:r>
  </w:p>
  <w:p w14:paraId="2906F73D" w14:textId="77777777" w:rsidR="000736FE" w:rsidRDefault="000736FE">
    <w:pPr>
      <w:pStyle w:val="V-Normaltext"/>
      <w:widowControl/>
      <w:spacing w:before="10" w:after="50" w:line="190" w:lineRule="exact"/>
      <w:jc w:val="left"/>
    </w:pPr>
  </w:p>
  <w:p w14:paraId="0B47B5EE" w14:textId="77777777" w:rsidR="000736FE" w:rsidRDefault="000736FE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591B2BF9" w14:textId="77777777" w:rsidR="000736FE" w:rsidRDefault="000736FE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664A7" w14:textId="77777777" w:rsidR="000736FE" w:rsidRDefault="000736F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9A1B2BE" w14:textId="77777777" w:rsidR="000736FE" w:rsidRDefault="000736F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17EF7"/>
    <w:rsid w:val="000736FE"/>
    <w:rsid w:val="00717EF7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D99D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