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DC31D" w14:textId="77777777" w:rsidR="00447B23" w:rsidRDefault="00447B23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ED23D9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4930661" w14:textId="77777777" w:rsidR="00447B23" w:rsidRDefault="00447B23">
            <w:pPr>
              <w:pStyle w:val="V-Normaltext"/>
              <w:widowControl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nderungen der AVO und der AVO-RL</w:t>
            </w:r>
          </w:p>
          <w:p w14:paraId="57687EB8" w14:textId="77777777" w:rsidR="00447B23" w:rsidRDefault="00447B23">
            <w:pPr>
              <w:pStyle w:val="V-Normaltext"/>
              <w:widowControl/>
              <w:spacing w:before="10" w:after="50" w:line="200" w:lineRule="exact"/>
              <w:rPr>
                <w:rFonts w:cs="Calibri"/>
              </w:rPr>
            </w:pPr>
            <w:r>
              <w:rPr>
                <w:rFonts w:cs="Calibri"/>
              </w:rPr>
              <w:t xml:space="preserve">Mit der Verordnung werden die Relationen </w:t>
            </w:r>
            <w:r>
              <w:rPr>
                <w:rFonts w:cs="Calibri"/>
              </w:rPr>
              <w:t>„</w:t>
            </w:r>
            <w:r>
              <w:t>Sch</w:t>
            </w:r>
            <w:r>
              <w:t>ü</w:t>
            </w:r>
            <w:r>
              <w:t>ler je Stelle</w:t>
            </w:r>
            <w:r>
              <w:t>“</w:t>
            </w:r>
            <w:r>
              <w:t xml:space="preserve"> f</w:t>
            </w:r>
            <w:r>
              <w:t>ü</w:t>
            </w:r>
            <w:r>
              <w:t>r das Schuljahr 2011/2012 an den Haushalt 2011 angepasst. Zudem erh</w:t>
            </w:r>
            <w:r>
              <w:t>ö</w:t>
            </w:r>
            <w:r>
              <w:t>ht sich die Leitungszeit f</w:t>
            </w:r>
            <w:r>
              <w:t>ü</w:t>
            </w:r>
            <w:r>
              <w:t>r Schulleitungen an Grundschulen um drei Wochenstunden. Ferner k</w:t>
            </w:r>
            <w:r>
              <w:t>ö</w:t>
            </w:r>
            <w:r>
              <w:t>nnen die Ansprechpartnerinnen f</w:t>
            </w:r>
            <w:r>
              <w:t>ü</w:t>
            </w:r>
            <w:r>
              <w:t>r Gleichstellungsfragen an dem Anrechnungskontingent der Schule partizipieren.</w:t>
            </w:r>
          </w:p>
        </w:tc>
      </w:tr>
    </w:tbl>
    <w:p w14:paraId="4292E25D" w14:textId="77777777" w:rsidR="00447B23" w:rsidRDefault="00447B23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 Nr. 1</w:t>
      </w:r>
    </w:p>
    <w:p w14:paraId="1802EF51" w14:textId="77777777" w:rsidR="00447B23" w:rsidRDefault="00447B23">
      <w:pPr>
        <w:pStyle w:val="V-Bass-dcber"/>
        <w:widowControl/>
        <w:spacing w:before="10" w:after="10"/>
      </w:pPr>
      <w:r>
        <w:rPr>
          <w:rFonts w:cs="Arial"/>
        </w:rPr>
        <w:t xml:space="preserve">Verordnung 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 xml:space="preserve">nderung der Verordnung 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Schuljahr 2011/2012</w:t>
      </w:r>
    </w:p>
    <w:p w14:paraId="43A3AE9F" w14:textId="77777777" w:rsidR="00447B23" w:rsidRDefault="00447B2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10. Juli 2011</w:t>
      </w:r>
    </w:p>
    <w:p w14:paraId="796EEC70" w14:textId="77777777" w:rsidR="00447B23" w:rsidRDefault="00447B23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371)</w:t>
      </w:r>
    </w:p>
    <w:p w14:paraId="2F718D5C" w14:textId="77777777" w:rsidR="00447B23" w:rsidRDefault="00447B23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93 Absatz 2 Schulgesetz NRW vom 15. Februar 2005 (GV. NRW. S. 102), zuletzt ge</w:t>
      </w:r>
      <w:r>
        <w:t>ä</w:t>
      </w:r>
      <w:r>
        <w:t>ndert durch Gesetz vom 5. April 2011 (GV. NRW. S. 205), wird im Einvernehmen mit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 verordnet:</w:t>
      </w:r>
    </w:p>
    <w:p w14:paraId="3248C1E3" w14:textId="77777777" w:rsidR="00447B23" w:rsidRDefault="00447B23">
      <w:pPr>
        <w:pStyle w:val="V-Zwischenfcberschrift01"/>
        <w:widowControl/>
        <w:rPr>
          <w:rFonts w:cs="Calibri"/>
        </w:rPr>
      </w:pPr>
      <w:r>
        <w:t>Artikel 1</w:t>
      </w:r>
    </w:p>
    <w:p w14:paraId="2C42F589" w14:textId="77777777" w:rsidR="00447B23" w:rsidRDefault="00447B23">
      <w:pPr>
        <w:pStyle w:val="V-Normaltext"/>
        <w:widowControl/>
        <w:rPr>
          <w:rFonts w:cs="Calibri"/>
        </w:rPr>
      </w:pPr>
      <w:r>
        <w:t>Die Verordnung zur Ausf</w:t>
      </w:r>
      <w:r>
        <w:t>ü</w:t>
      </w:r>
      <w:r>
        <w:t xml:space="preserve">hrung des </w:t>
      </w:r>
      <w:r>
        <w:t>§</w:t>
      </w:r>
      <w:r>
        <w:t xml:space="preserve"> 93 Abs. 2 Schulgesetz vom 18. M</w:t>
      </w:r>
      <w:r>
        <w:t>ä</w:t>
      </w:r>
      <w:r>
        <w:t>rz 2005 (GV. NRW. S. 218), zuletzt ge</w:t>
      </w:r>
      <w:r>
        <w:t>ä</w:t>
      </w:r>
      <w:r>
        <w:t>ndert durch Verordnung vom 13. Juli 2010 (GV. NRW. S. 421, ber. S. 438), wird wie folgt ge</w:t>
      </w:r>
      <w:r>
        <w:t>ä</w:t>
      </w:r>
      <w:r>
        <w:t>ndert:</w:t>
      </w:r>
    </w:p>
    <w:p w14:paraId="1FD25AF8" w14:textId="77777777" w:rsidR="00447B23" w:rsidRDefault="00447B2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 Absatz 1 Nummer 1 werden die Angaben </w:t>
      </w:r>
    </w:p>
    <w:p w14:paraId="63F89988" w14:textId="77777777" w:rsidR="00447B23" w:rsidRDefault="00447B23">
      <w:pPr>
        <w:pStyle w:val="V-Normaltext"/>
        <w:widowControl/>
      </w:pPr>
    </w:p>
    <w:p w14:paraId="5326F482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„</w:t>
      </w:r>
      <w:r>
        <w:t>Gymnasiale Oberstufe:</w:t>
      </w:r>
    </w:p>
    <w:p w14:paraId="187F13F8" w14:textId="77777777" w:rsidR="00447B23" w:rsidRDefault="00447B23">
      <w:pPr>
        <w:pStyle w:val="V-Normaltext"/>
        <w:widowControl/>
        <w:rPr>
          <w:rFonts w:cs="Calibri"/>
        </w:rPr>
      </w:pPr>
    </w:p>
    <w:p w14:paraId="5E2DC46B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hrungsphase:</w:t>
      </w:r>
    </w:p>
    <w:p w14:paraId="1CD526F9" w14:textId="77777777" w:rsidR="00447B23" w:rsidRDefault="00447B23">
      <w:pPr>
        <w:pStyle w:val="V-Normaltext"/>
        <w:widowControl/>
      </w:pPr>
    </w:p>
    <w:p w14:paraId="3844D9BA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Jahrgangsstufe 10 (nach 5 Jahren Sekundarstufe I)</w:t>
      </w:r>
    </w:p>
    <w:p w14:paraId="4461820C" w14:textId="77777777" w:rsidR="00447B23" w:rsidRDefault="00447B23">
      <w:pPr>
        <w:pStyle w:val="V-Normaltext"/>
        <w:widowControl/>
        <w:rPr>
          <w:rFonts w:cs="Calibri"/>
        </w:rPr>
      </w:pPr>
    </w:p>
    <w:p w14:paraId="6BC6D927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durchschnittlich</w:t>
      </w:r>
    </w:p>
    <w:p w14:paraId="4685A25B" w14:textId="77777777" w:rsidR="00447B23" w:rsidRDefault="00447B23">
      <w:pPr>
        <w:pStyle w:val="V-Normaltext"/>
        <w:widowControl/>
        <w:jc w:val="right"/>
        <w:rPr>
          <w:rFonts w:cs="Calibri"/>
        </w:rPr>
      </w:pPr>
      <w:r>
        <w:t xml:space="preserve">34 </w:t>
      </w:r>
    </w:p>
    <w:p w14:paraId="0FB25A33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Jahrgangsstufe 11 (nach 6 Jahren Sekundarstufe I)</w:t>
      </w:r>
    </w:p>
    <w:p w14:paraId="483B0189" w14:textId="77777777" w:rsidR="00447B23" w:rsidRDefault="00447B23">
      <w:pPr>
        <w:pStyle w:val="V-Normaltext"/>
        <w:widowControl/>
        <w:jc w:val="right"/>
        <w:rPr>
          <w:rFonts w:cs="Calibri"/>
        </w:rPr>
      </w:pPr>
      <w:r>
        <w:t>30 bis 33</w:t>
      </w:r>
    </w:p>
    <w:p w14:paraId="1AB6C8A7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 xml:space="preserve">Qualifikationsphase: </w:t>
      </w:r>
    </w:p>
    <w:p w14:paraId="713C6703" w14:textId="77777777" w:rsidR="00447B23" w:rsidRDefault="00447B23">
      <w:pPr>
        <w:pStyle w:val="V-Normaltext"/>
        <w:widowControl/>
      </w:pPr>
    </w:p>
    <w:p w14:paraId="3548CEB5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Jahrgangsstufen 12 und 13</w:t>
      </w:r>
    </w:p>
    <w:p w14:paraId="452ECFE5" w14:textId="77777777" w:rsidR="00447B23" w:rsidRDefault="00447B23">
      <w:pPr>
        <w:pStyle w:val="V-Normaltext"/>
        <w:widowControl/>
        <w:jc w:val="right"/>
      </w:pPr>
      <w:r>
        <w:rPr>
          <w:rFonts w:cs="Calibri"/>
        </w:rPr>
        <w:t>28 bis 31</w:t>
      </w:r>
      <w:r>
        <w:rPr>
          <w:rFonts w:cs="Calibri"/>
        </w:rPr>
        <w:t>“</w:t>
      </w:r>
    </w:p>
    <w:p w14:paraId="2FEA4B60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durch die Angaben</w:t>
      </w:r>
    </w:p>
    <w:p w14:paraId="4A5A6AC8" w14:textId="77777777" w:rsidR="00447B23" w:rsidRDefault="00447B23">
      <w:pPr>
        <w:pStyle w:val="V-Normaltext"/>
        <w:widowControl/>
        <w:rPr>
          <w:rFonts w:cs="Calibri"/>
        </w:rPr>
      </w:pPr>
    </w:p>
    <w:p w14:paraId="09BF4A62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Gymnasiale Oberstufe:</w:t>
      </w:r>
    </w:p>
    <w:p w14:paraId="0A954F45" w14:textId="77777777" w:rsidR="00447B23" w:rsidRDefault="00447B23">
      <w:pPr>
        <w:pStyle w:val="V-Normaltext"/>
        <w:widowControl/>
      </w:pPr>
    </w:p>
    <w:p w14:paraId="1D0ED05A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Einf</w:t>
      </w:r>
      <w:r>
        <w:t>ü</w:t>
      </w:r>
      <w:r>
        <w:t>hrungsphase:</w:t>
      </w:r>
    </w:p>
    <w:p w14:paraId="5C5BCEB5" w14:textId="77777777" w:rsidR="00447B23" w:rsidRDefault="00447B23">
      <w:pPr>
        <w:pStyle w:val="V-Normaltext"/>
        <w:widowControl/>
        <w:jc w:val="right"/>
      </w:pPr>
      <w:r>
        <w:rPr>
          <w:rFonts w:cs="Calibri"/>
        </w:rPr>
        <w:t>durchschnittlich 34</w:t>
      </w:r>
    </w:p>
    <w:p w14:paraId="4915D091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Qualifikationsphase:</w:t>
      </w:r>
    </w:p>
    <w:p w14:paraId="64EF2A35" w14:textId="77777777" w:rsidR="00447B23" w:rsidRDefault="00447B23">
      <w:pPr>
        <w:pStyle w:val="V-Normaltext"/>
        <w:widowControl/>
        <w:rPr>
          <w:rFonts w:cs="Calibri"/>
        </w:rPr>
      </w:pPr>
    </w:p>
    <w:p w14:paraId="463323CC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Jahrgangsstufe 11 (nach 5 Jahren Sek. I)</w:t>
      </w:r>
    </w:p>
    <w:p w14:paraId="32F11C35" w14:textId="77777777" w:rsidR="00447B23" w:rsidRDefault="00447B23">
      <w:pPr>
        <w:pStyle w:val="V-Normaltext"/>
        <w:widowControl/>
        <w:jc w:val="right"/>
        <w:rPr>
          <w:rFonts w:cs="Calibri"/>
        </w:rPr>
      </w:pPr>
      <w:r>
        <w:t>durchschnittlich 34</w:t>
      </w:r>
    </w:p>
    <w:p w14:paraId="66D3E196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Jahrgangsstufen 12 und 13 (nach 6 Jahren Sek. I)</w:t>
      </w:r>
    </w:p>
    <w:p w14:paraId="69822A81" w14:textId="77777777" w:rsidR="00447B23" w:rsidRDefault="00447B23">
      <w:pPr>
        <w:pStyle w:val="V-Normaltext"/>
        <w:widowControl/>
        <w:jc w:val="right"/>
        <w:rPr>
          <w:rFonts w:cs="Calibri"/>
        </w:rPr>
      </w:pPr>
      <w:r>
        <w:t>28 bis 31</w:t>
      </w:r>
      <w:r>
        <w:t>“</w:t>
      </w:r>
    </w:p>
    <w:p w14:paraId="41A59019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ersetzt.</w:t>
      </w:r>
    </w:p>
    <w:p w14:paraId="0795E4E1" w14:textId="77777777" w:rsidR="00447B23" w:rsidRDefault="00447B23">
      <w:pPr>
        <w:pStyle w:val="V-Normaltext"/>
        <w:widowControl/>
      </w:pPr>
    </w:p>
    <w:p w14:paraId="1C7A3E64" w14:textId="77777777" w:rsidR="00447B23" w:rsidRDefault="00447B2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2 Absatz 5 Satz 1 werden die W</w:t>
      </w:r>
      <w:r>
        <w:t>ö</w:t>
      </w:r>
      <w:r>
        <w:t xml:space="preserve">rter </w:t>
      </w:r>
      <w:r>
        <w:t>„</w:t>
      </w:r>
      <w:r>
        <w:t>und f</w:t>
      </w:r>
      <w:r>
        <w:t>ü</w:t>
      </w:r>
      <w:r>
        <w:t>r die Mitgliedschaft im Lehrerrat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, f</w:t>
      </w:r>
      <w:r>
        <w:t>ü</w:t>
      </w:r>
      <w:r>
        <w:t>r die Mitgliedschaft im Lehrerrat und f</w:t>
      </w:r>
      <w:r>
        <w:t>ü</w:t>
      </w:r>
      <w:r>
        <w:t>r die T</w:t>
      </w:r>
      <w:r>
        <w:t>ä</w:t>
      </w:r>
      <w:r>
        <w:t>tigkeit als Ansprechpartnerin f</w:t>
      </w:r>
      <w:r>
        <w:t>ü</w:t>
      </w:r>
      <w:r>
        <w:t>r Gleichstellungsfragen</w:t>
      </w:r>
      <w:r>
        <w:t>“</w:t>
      </w:r>
      <w:r>
        <w:t xml:space="preserve"> ersetzt.</w:t>
      </w:r>
    </w:p>
    <w:p w14:paraId="18B85414" w14:textId="77777777" w:rsidR="00447B23" w:rsidRDefault="00447B23">
      <w:pPr>
        <w:pStyle w:val="V-Normaltext"/>
        <w:widowControl/>
        <w:rPr>
          <w:rFonts w:cs="Calibri"/>
        </w:rPr>
      </w:pPr>
    </w:p>
    <w:p w14:paraId="727E3D42" w14:textId="77777777" w:rsidR="00447B23" w:rsidRDefault="00447B2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 Absatz 2 wird wie folgt gefasst:</w:t>
      </w:r>
    </w:p>
    <w:p w14:paraId="7000FD71" w14:textId="77777777" w:rsidR="00447B23" w:rsidRDefault="00447B23">
      <w:pPr>
        <w:pStyle w:val="V-Normaltext"/>
        <w:widowControl/>
      </w:pPr>
    </w:p>
    <w:p w14:paraId="7107CA9D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„</w:t>
      </w:r>
      <w:r>
        <w:t>(2) An Grundschulen erh</w:t>
      </w:r>
      <w:r>
        <w:t>ö</w:t>
      </w:r>
      <w:r>
        <w:t>ht sich die Leitungszeit um zus</w:t>
      </w:r>
      <w:r>
        <w:t>ä</w:t>
      </w:r>
      <w:r>
        <w:t>tzlich f</w:t>
      </w:r>
      <w:r>
        <w:t>ü</w:t>
      </w:r>
      <w:r>
        <w:t>nf Wochenstunden je Schule, an Hauptschulen, Realschulen, F</w:t>
      </w:r>
      <w:r>
        <w:t>ö</w:t>
      </w:r>
      <w:r>
        <w:t>rderschulen und Schulen f</w:t>
      </w:r>
      <w:r>
        <w:t>ü</w:t>
      </w:r>
      <w:r>
        <w:t>r Kranke um zus</w:t>
      </w:r>
      <w:r>
        <w:t>ä</w:t>
      </w:r>
      <w:r>
        <w:t>tzlich zwei Wochenstunden je Schule.</w:t>
      </w:r>
      <w:r>
        <w:t>“</w:t>
      </w:r>
    </w:p>
    <w:p w14:paraId="52F4DEE6" w14:textId="77777777" w:rsidR="00447B23" w:rsidRDefault="00447B23">
      <w:pPr>
        <w:pStyle w:val="V-Normaltext"/>
        <w:widowControl/>
        <w:rPr>
          <w:rFonts w:cs="Calibri"/>
        </w:rPr>
      </w:pPr>
    </w:p>
    <w:p w14:paraId="1717ECC2" w14:textId="77777777" w:rsidR="00447B23" w:rsidRDefault="00447B23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7 werden folgende </w:t>
      </w:r>
      <w:r>
        <w:rPr>
          <w:rFonts w:cs="Arial"/>
        </w:rPr>
        <w:t>§§</w:t>
      </w:r>
      <w:r>
        <w:rPr>
          <w:rFonts w:cs="Arial"/>
        </w:rPr>
        <w:t xml:space="preserve"> 8 - 10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BE281BB" w14:textId="77777777" w:rsidR="00447B23" w:rsidRDefault="00447B23">
      <w:pPr>
        <w:pStyle w:val="V-Normaltext"/>
        <w:widowControl/>
      </w:pPr>
    </w:p>
    <w:p w14:paraId="0B979FB4" w14:textId="77777777" w:rsidR="00447B23" w:rsidRDefault="00447B23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8</w:t>
      </w:r>
      <w:r>
        <w:rPr>
          <w:rFonts w:cs="Calibri"/>
        </w:rPr>
        <w:br/>
        <w:t xml:space="preserve">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</w:p>
    <w:p w14:paraId="52D67BC7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(1) Die Relationen "Sch</w:t>
      </w:r>
      <w:r>
        <w:t>ü</w:t>
      </w:r>
      <w:r>
        <w:t>ler je Stelle" betragen nach Ma</w:t>
      </w:r>
      <w:r>
        <w:t>ß</w:t>
      </w:r>
      <w:r>
        <w:t>gabe des Haushalts</w:t>
      </w:r>
    </w:p>
    <w:p w14:paraId="095774C3" w14:textId="77777777" w:rsidR="00447B23" w:rsidRDefault="00447B23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6"/>
        <w:gridCol w:w="222"/>
        <w:gridCol w:w="171"/>
        <w:gridCol w:w="3737"/>
        <w:gridCol w:w="589"/>
      </w:tblGrid>
      <w:tr w:rsidR="00000000" w14:paraId="6672FB8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270CC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422AB2E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Grundschule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10DB8AF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23,42</w:t>
            </w:r>
          </w:p>
        </w:tc>
      </w:tr>
      <w:tr w:rsidR="00000000" w14:paraId="243306A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428175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159397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Hauptschule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3CC0043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17,86</w:t>
            </w:r>
          </w:p>
        </w:tc>
      </w:tr>
      <w:tr w:rsidR="00000000" w14:paraId="7D7217F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492CEE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F17F0B3" w14:textId="77777777" w:rsidR="00447B23" w:rsidRDefault="00447B23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Realschule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479BDC5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20,94</w:t>
            </w:r>
          </w:p>
        </w:tc>
      </w:tr>
      <w:tr w:rsidR="00000000" w14:paraId="4110BA99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0F34A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4.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B62D7BB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Gymnasium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9FB1991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0D116AF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9D3612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D42689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7B31968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Sekundarstufe I</w:t>
            </w:r>
            <w:r>
              <w:rPr>
                <w:rFonts w:ascii="Arial" w:hAnsi="Arial" w:cs="Arial"/>
                <w:sz w:val="15"/>
              </w:rPr>
              <w:tab/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E29F99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19,88</w:t>
            </w:r>
          </w:p>
        </w:tc>
      </w:tr>
      <w:tr w:rsidR="00000000" w14:paraId="0029272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40D938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2DA3D99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79BAA0" w14:textId="77777777" w:rsidR="00447B23" w:rsidRDefault="00447B23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Sekundarstufe II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F94DC4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13,80</w:t>
            </w:r>
          </w:p>
        </w:tc>
      </w:tr>
      <w:tr w:rsidR="00000000" w14:paraId="549A808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5D07872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A98B1C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Gesamtschule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84AB1FA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4AC25BD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410060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B83419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3B37907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Sekundarstufe I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736C222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19,32</w:t>
            </w:r>
          </w:p>
        </w:tc>
      </w:tr>
      <w:tr w:rsidR="00000000" w14:paraId="2E0720C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4AC1AB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7F4802E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9E6545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Sekundarstufe II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43EF342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13,72</w:t>
            </w:r>
          </w:p>
        </w:tc>
      </w:tr>
      <w:tr w:rsidR="00000000" w14:paraId="49F920F7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80C75B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16CEB3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A877750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0CAD58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5726E0E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1F5167B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26C4F36" w14:textId="77777777" w:rsidR="00447B23" w:rsidRDefault="00447B23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Bildungsg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nge der Berufsschule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27C55A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6ED6552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06F637C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C4836AF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966989D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FF98BFD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Fachklassen des dualen Systems,</w:t>
            </w:r>
            <w:r>
              <w:rPr>
                <w:rFonts w:ascii="Arial" w:hAnsi="Arial" w:cs="Calibri"/>
                <w:sz w:val="15"/>
              </w:rPr>
              <w:br/>
              <w:t>einfachqualifizierend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37C314A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7E7BCF8D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41,64</w:t>
            </w:r>
          </w:p>
        </w:tc>
      </w:tr>
      <w:tr w:rsidR="00000000" w14:paraId="732A81A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F8E6A0D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87525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36D758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423A79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Fachklassen des dualen Systems,</w:t>
            </w:r>
            <w:r>
              <w:rPr>
                <w:rFonts w:ascii="Arial" w:hAnsi="Arial" w:cs="Arial"/>
                <w:sz w:val="15"/>
              </w:rPr>
              <w:br/>
              <w:t>doppelqualifizierend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CC9EE8D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79D172B5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38,37</w:t>
            </w:r>
          </w:p>
        </w:tc>
      </w:tr>
      <w:tr w:rsidR="00000000" w14:paraId="611A78F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BC3C08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057D574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A46EC0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398AA7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Klassen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Sch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lerinnen und Sch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ler</w:t>
            </w:r>
            <w:r>
              <w:rPr>
                <w:rFonts w:ascii="Arial" w:hAnsi="Arial" w:cs="Calibri"/>
                <w:sz w:val="15"/>
              </w:rPr>
              <w:br/>
              <w:t>ohne Berufsausbildungsverh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ltnis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188E668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BFC1767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41,64</w:t>
            </w:r>
          </w:p>
        </w:tc>
      </w:tr>
      <w:tr w:rsidR="00000000" w14:paraId="5652D96A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F9ED466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B4729E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41EEBB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144B34E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Berufsorientierungsjahr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39F6E2F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16,18</w:t>
            </w:r>
          </w:p>
        </w:tc>
      </w:tr>
      <w:tr w:rsidR="00000000" w14:paraId="46D982B1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36BA2BB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34EB70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DCF5763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6584962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Berufsgrundschuljahr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403F4F8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16,18</w:t>
            </w:r>
          </w:p>
        </w:tc>
      </w:tr>
      <w:tr w:rsidR="00000000" w14:paraId="2F6E519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177ADC6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75246D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A75867D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B5736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Ausbildung nach </w:t>
            </w:r>
            <w:r>
              <w:rPr>
                <w:rFonts w:ascii="Arial" w:hAnsi="Arial" w:cs="Arial"/>
                <w:sz w:val="15"/>
              </w:rPr>
              <w:t>§</w:t>
            </w:r>
            <w:r>
              <w:rPr>
                <w:rFonts w:ascii="Arial" w:hAnsi="Arial" w:cs="Arial"/>
                <w:sz w:val="15"/>
              </w:rPr>
              <w:t xml:space="preserve"> 66 BBiG/</w:t>
            </w:r>
            <w:r>
              <w:rPr>
                <w:rFonts w:ascii="Arial" w:hAnsi="Arial" w:cs="Arial"/>
                <w:sz w:val="15"/>
              </w:rPr>
              <w:t>§</w:t>
            </w:r>
            <w:r>
              <w:rPr>
                <w:rFonts w:ascii="Arial" w:hAnsi="Arial" w:cs="Arial"/>
                <w:sz w:val="15"/>
              </w:rPr>
              <w:t xml:space="preserve"> 42m HwO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11A0CEB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31,60</w:t>
            </w:r>
          </w:p>
        </w:tc>
      </w:tr>
      <w:tr w:rsidR="00000000" w14:paraId="7418478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63BD203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FF4889E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329F2D5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Bildungsg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nge der Berufsfachschule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B55C2A1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3339B44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7C9986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11A8C3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281C7FC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7E1FC9E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einj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berufliche Grundbildung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>(Voraussetzung: Fachoberschulreife)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3A50CB9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3DE5C815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16,18</w:t>
            </w:r>
          </w:p>
        </w:tc>
      </w:tr>
      <w:tr w:rsidR="00000000" w14:paraId="3FA6403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7C60227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4D5D66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D04D39E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D372BC3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einj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berufliche Kenntnisse</w:t>
            </w:r>
            <w:r>
              <w:rPr>
                <w:rFonts w:ascii="Arial" w:hAnsi="Arial" w:cs="Calibri"/>
                <w:sz w:val="15"/>
              </w:rPr>
              <w:br/>
              <w:t xml:space="preserve">(Voraussetzung: allgemeine Hochschulreife </w:t>
            </w:r>
            <w:r>
              <w:rPr>
                <w:rFonts w:ascii="Arial" w:hAnsi="Arial" w:cs="Calibri"/>
                <w:sz w:val="15"/>
              </w:rPr>
              <w:br/>
              <w:t>oder Fachhochschulreife)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896D019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5CBA3D73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6FD453F8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16,18</w:t>
            </w:r>
          </w:p>
        </w:tc>
      </w:tr>
      <w:tr w:rsidR="00000000" w14:paraId="58CA0A5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7FA3FD7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6700E59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3E32DBF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D5EC1D2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berufliche Grundbildung</w:t>
            </w:r>
            <w:r>
              <w:rPr>
                <w:rFonts w:ascii="Arial" w:hAnsi="Arial" w:cs="Calibri"/>
                <w:sz w:val="15"/>
              </w:rPr>
              <w:br/>
              <w:t>und Fachoberschulreife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73E4911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7B85D85B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16,18</w:t>
            </w:r>
          </w:p>
        </w:tc>
      </w:tr>
      <w:tr w:rsidR="00000000" w14:paraId="14AC2E7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9FB0850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E7AD01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8CB7F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7AB43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berufliche Kenntnisse</w:t>
            </w:r>
            <w:r>
              <w:rPr>
                <w:rFonts w:ascii="Arial" w:hAnsi="Arial" w:cs="Arial"/>
                <w:sz w:val="15"/>
              </w:rPr>
              <w:br/>
              <w:t>und Fachhochschulreife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3602C8C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3B99C1CA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16,18</w:t>
            </w:r>
          </w:p>
        </w:tc>
      </w:tr>
      <w:tr w:rsidR="00000000" w14:paraId="3B5367AA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7E402D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270CEC0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CB84B68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319C58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Berufsabschluss nach Landes-</w:t>
            </w:r>
            <w:r>
              <w:rPr>
                <w:rFonts w:ascii="Arial" w:hAnsi="Arial" w:cs="Calibri"/>
                <w:sz w:val="15"/>
              </w:rPr>
              <w:br/>
              <w:t>recht und Fachoberschulreife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B4791FE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3B895B0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101B814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BCBFB9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913E35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045C5C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582FA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Berufsabschluss nach Landes-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>recht (Voraussetzung: Hochschulreife oder Fachhochschulreife (schulischer Teil))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F281737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200F9032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16,18</w:t>
            </w:r>
          </w:p>
        </w:tc>
      </w:tr>
      <w:tr w:rsidR="00000000" w14:paraId="47E50B3E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A3AE2E6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01F5930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AD52CB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4DECBF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dreij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hrig, berufliche Kenntnisse</w:t>
            </w:r>
            <w:r>
              <w:rPr>
                <w:rFonts w:ascii="Arial" w:hAnsi="Arial" w:cs="Calibri"/>
                <w:sz w:val="15"/>
              </w:rPr>
              <w:br/>
              <w:t>und allgemeine Hochschulreife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1801B4D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3AA4307D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11C8E181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8ED2F94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E47036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596613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1ADA577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dreij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Berufsabschluss nach Landes-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 xml:space="preserve">recht und Fachhochschulreife </w:t>
            </w:r>
            <w:r>
              <w:rPr>
                <w:rFonts w:ascii="Arial" w:hAnsi="Arial" w:cs="Arial"/>
                <w:sz w:val="15"/>
              </w:rPr>
              <w:br/>
              <w:t>oder allgemeine Hochschulreife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DB1B9C6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763097D9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413E6581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14,34</w:t>
            </w:r>
          </w:p>
        </w:tc>
      </w:tr>
      <w:tr w:rsidR="00000000" w14:paraId="6289846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27FCAF5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B9A0294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c)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E61BEFC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Bildungsg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nge der Fachoberschule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6E88D82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2D39A46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0A92488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EB495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468DFC6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65D9AF9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einj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hrig, berufliche Kenntnisse und</w:t>
            </w:r>
            <w:r>
              <w:rPr>
                <w:rFonts w:ascii="Arial" w:hAnsi="Arial" w:cs="Arial"/>
                <w:sz w:val="15"/>
              </w:rPr>
              <w:br/>
              <w:t>Fachhochschulreife (FOS 12 B)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00F3FF7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  <w:p w14:paraId="6415A3CC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525635E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763C122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8F4E90D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69D7E4D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3031D0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 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hriger Teilzeitform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97C585A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38,37</w:t>
            </w:r>
          </w:p>
        </w:tc>
      </w:tr>
      <w:tr w:rsidR="00000000" w14:paraId="219210E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05DF9FD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4C456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90FB991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4EC32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hrig,  berufliche   Kenntnisse  </w:t>
            </w:r>
            <w:r>
              <w:rPr>
                <w:rFonts w:ascii="Arial" w:hAnsi="Arial" w:cs="Arial"/>
                <w:sz w:val="15"/>
              </w:rPr>
              <w:br/>
              <w:t>und Fachhochschulreife (FOS 11, 12)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7A1499F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670BA3F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B9E89C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C19D6FE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6598D7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93E03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Klasse 11 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80EB390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41,64</w:t>
            </w:r>
          </w:p>
        </w:tc>
      </w:tr>
      <w:tr w:rsidR="00000000" w14:paraId="7A0D49A9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9EBA03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52D92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D61CC17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BDF7228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Klasse 12 Vollzeit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62B66A2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0283099E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ACFDF7D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3BDAB6E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E667FE3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D451B02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einj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hrig, berufliche  Kenntnisse      </w:t>
            </w:r>
            <w:r>
              <w:rPr>
                <w:rFonts w:ascii="Arial" w:hAnsi="Arial" w:cs="Calibri"/>
                <w:sz w:val="15"/>
              </w:rPr>
              <w:br/>
              <w:t>und  allgemeine  Hochschulreife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F29D2A5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11F0C997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814A7AB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B7150F2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3B2E34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A685602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(FOS)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FB871C0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14,34</w:t>
            </w:r>
          </w:p>
        </w:tc>
      </w:tr>
      <w:tr w:rsidR="00000000" w14:paraId="182C949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D725CA0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7585DDD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415A4CD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D602B2F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 zweij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hriger Teilzeitform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D657454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38,37</w:t>
            </w:r>
          </w:p>
        </w:tc>
      </w:tr>
      <w:tr w:rsidR="00000000" w14:paraId="475E75E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14CD859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C1474FE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7D929FD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Bildungsg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nge der Fachschule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12C9BB7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605BC88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DDED2A7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8440412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45CF13F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C9FB509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Vollzeit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5F0E81F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16,18</w:t>
            </w:r>
          </w:p>
        </w:tc>
      </w:tr>
      <w:tr w:rsidR="00000000" w14:paraId="48DD9B8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1EB45A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5F9BFC8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93F226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6171BC9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Teilzeit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F91D678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38,37</w:t>
            </w:r>
          </w:p>
        </w:tc>
      </w:tr>
      <w:tr w:rsidR="00000000" w14:paraId="19AB921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8A44D1A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22ECE16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8A514B5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018411E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Dreij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hrige Fachschule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D86DBD0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27,28</w:t>
            </w:r>
          </w:p>
        </w:tc>
      </w:tr>
      <w:tr w:rsidR="00000000" w14:paraId="62CFE242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60FE919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B6E4A23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11EE354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Bei halbj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 endenden Bildungsg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ngen verdoppelt sich die entsprechende Relation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das letzte Schuljahr.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903D359" w14:textId="77777777" w:rsidR="00447B23" w:rsidRDefault="00447B23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C12303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C27F184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69323E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rderschulen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5B92D77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2B9B6161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0D126F8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2D0C246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Lernen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DB9CA87" w14:textId="77777777" w:rsidR="00447B23" w:rsidRDefault="00447B2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10,52</w:t>
            </w:r>
          </w:p>
        </w:tc>
      </w:tr>
      <w:tr w:rsidR="00000000" w14:paraId="5603EF4E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2F392E5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5707B3" w14:textId="77777777" w:rsidR="00447B23" w:rsidRDefault="00447B2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Sehen (Blinde)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6CF33D4" w14:textId="77777777" w:rsidR="00447B23" w:rsidRDefault="00447B2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5,89</w:t>
            </w:r>
          </w:p>
        </w:tc>
      </w:tr>
      <w:tr w:rsidR="00000000" w14:paraId="5C70BEB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0007261" w14:textId="77777777" w:rsidR="00447B23" w:rsidRDefault="00447B23">
            <w:pPr>
              <w:widowControl/>
              <w:spacing w:before="10" w:after="10" w:line="160" w:lineRule="exact"/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C30D46B" w14:textId="77777777" w:rsidR="00447B23" w:rsidRDefault="00447B2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ren und Kommunikation (Geh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rlose)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5851FD5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5,89</w:t>
            </w:r>
          </w:p>
        </w:tc>
      </w:tr>
      <w:tr w:rsidR="00000000" w14:paraId="34F8E0F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C51FAC0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00D8A6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geistige Entwicklung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282F4DF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6,14</w:t>
            </w:r>
          </w:p>
        </w:tc>
      </w:tr>
      <w:tr w:rsidR="00000000" w14:paraId="1F090D86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ADBF27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2F0E38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rperliche und motorische Entwicklung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E55329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  <w:p w14:paraId="4581C90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5,89</w:t>
            </w:r>
          </w:p>
        </w:tc>
      </w:tr>
      <w:tr w:rsidR="00000000" w14:paraId="1806DC1D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9587F3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314F09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 xml:space="preserve">rderschwerpunkt emotionale und soziale </w:t>
            </w:r>
            <w:r>
              <w:rPr>
                <w:rFonts w:ascii="Arial" w:hAnsi="Arial" w:cs="Calibri"/>
                <w:sz w:val="15"/>
              </w:rPr>
              <w:br/>
              <w:t>Entwicklung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255DBC20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7,83</w:t>
            </w:r>
          </w:p>
        </w:tc>
      </w:tr>
      <w:tr w:rsidR="00000000" w14:paraId="3A768DB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A36F8C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F21B7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Sehen (Sehbehinderte)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2814A123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7,83</w:t>
            </w:r>
          </w:p>
        </w:tc>
      </w:tr>
      <w:tr w:rsidR="00000000" w14:paraId="221833E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2667D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6A60D8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rderschwerpunkt 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ren und Kommunikation (Schwerh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rige)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3112321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7,83</w:t>
            </w:r>
          </w:p>
        </w:tc>
      </w:tr>
      <w:tr w:rsidR="00000000" w14:paraId="731261F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58B404B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A2E32E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Sprache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79635720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4F97D94B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344CD3F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182AA4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CCA3437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Sekundarstufe I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6441E91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7,83</w:t>
            </w:r>
          </w:p>
        </w:tc>
      </w:tr>
      <w:tr w:rsidR="00000000" w14:paraId="0CB59924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F77E618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5C2E40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0B210E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</w:pPr>
            <w:r>
              <w:rPr>
                <w:rFonts w:ascii="Arial" w:hAnsi="Arial" w:cs="Calibri"/>
                <w:sz w:val="15"/>
              </w:rPr>
              <w:t>Primarstufe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6A3EF7CE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8,53</w:t>
            </w:r>
          </w:p>
        </w:tc>
      </w:tr>
      <w:tr w:rsidR="00000000" w14:paraId="7846FE6E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DC0C4DC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74CEA0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Schule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Kranke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  <w:vAlign w:val="bottom"/>
          </w:tcPr>
          <w:p w14:paraId="3CBB4B5D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5,89</w:t>
            </w:r>
          </w:p>
        </w:tc>
      </w:tr>
      <w:tr w:rsidR="00000000" w14:paraId="21E522EC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69BC56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3716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0F0318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Weiterbildungskolleg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9A88AE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</w:tr>
      <w:tr w:rsidR="00000000" w14:paraId="046DADE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E79864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720799A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a)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3E5EAE0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Abendrealschule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6707CB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</w:tc>
      </w:tr>
      <w:tr w:rsidR="00000000" w14:paraId="009CA919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EB4876C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EBC2FA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7CBF0F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0BA6E8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Vollbeleger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B2E0C5B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22,77</w:t>
            </w:r>
          </w:p>
        </w:tc>
      </w:tr>
      <w:tr w:rsidR="00000000" w14:paraId="08B9696E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50FDF3E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CF3FD5E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74BD07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88825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Teilbeleger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9FC8CFC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35,00</w:t>
            </w:r>
          </w:p>
        </w:tc>
      </w:tr>
      <w:tr w:rsidR="00000000" w14:paraId="0D6A5E97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C0E582F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D59D7E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b)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ABC3758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Abendgymnasium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1A40BEE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</w:tc>
      </w:tr>
      <w:tr w:rsidR="00000000" w14:paraId="3E48EA53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4BB7204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611DA68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55F4ACEF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69B2EE8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Vollbeleger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A634B3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18,18</w:t>
            </w:r>
          </w:p>
        </w:tc>
      </w:tr>
      <w:tr w:rsidR="00000000" w14:paraId="1D42434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E52433A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4E9D01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8E0581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A07FD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Teilbeleger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5551CE5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41,90</w:t>
            </w:r>
          </w:p>
        </w:tc>
      </w:tr>
      <w:tr w:rsidR="00000000" w14:paraId="31AB6830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21AC1B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2786970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c)</w:t>
            </w:r>
          </w:p>
        </w:tc>
        <w:tc>
          <w:tcPr>
            <w:tcW w:w="351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715C7939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sz w:val="15"/>
              </w:rPr>
              <w:t>Kolleg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3A37AD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</w:tc>
      </w:tr>
      <w:tr w:rsidR="00000000" w14:paraId="6B4043C5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7C8BF20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0B58DF4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B799607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27D8D72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Vollbeleger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5A80E7B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12,55</w:t>
            </w:r>
          </w:p>
        </w:tc>
      </w:tr>
      <w:tr w:rsidR="00000000" w14:paraId="3838038F" w14:textId="77777777">
        <w:tc>
          <w:tcPr>
            <w:tcW w:w="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1B74DA86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2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CF0073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4F50CBB3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69A37741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Teilbeleger</w:t>
            </w:r>
          </w:p>
        </w:tc>
        <w:tc>
          <w:tcPr>
            <w:tcW w:w="53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20" w:type="dxa"/>
              <w:right w:w="40" w:type="dxa"/>
            </w:tcMar>
          </w:tcPr>
          <w:p w14:paraId="3F22E1AA" w14:textId="77777777" w:rsidR="00447B23" w:rsidRDefault="00447B23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29,96.</w:t>
            </w:r>
          </w:p>
        </w:tc>
      </w:tr>
    </w:tbl>
    <w:p w14:paraId="57ED65C1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in besonderen F</w:t>
      </w:r>
      <w:r>
        <w:rPr>
          <w:rFonts w:cs="Arial"/>
        </w:rPr>
        <w:t>ä</w:t>
      </w:r>
      <w:r>
        <w:rPr>
          <w:rFonts w:cs="Arial"/>
        </w:rPr>
        <w:t>llen, insbesondere f</w:t>
      </w:r>
      <w:r>
        <w:rPr>
          <w:rFonts w:cs="Arial"/>
        </w:rPr>
        <w:t>ü</w:t>
      </w:r>
      <w:r>
        <w:rPr>
          <w:rFonts w:cs="Arial"/>
        </w:rPr>
        <w:t>r Schulversuche sowie bei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Kranke, die Relationen nach den jeweiligen Erfordernissen abweichend von Absatz 1 im Einvernehmen mit dem Finanzministerium festsetzen. Es wird ferner erm</w:t>
      </w:r>
      <w:r>
        <w:rPr>
          <w:rFonts w:cs="Arial"/>
        </w:rPr>
        <w:t>ä</w:t>
      </w:r>
      <w:r>
        <w:rPr>
          <w:rFonts w:cs="Arial"/>
        </w:rPr>
        <w:t>chtigt, bei notwendiger Aufteilung des Unterrichts in Theorieunterricht und fachpraktische Unterweisung im Rahmen der in Absatz 1 festgelegten Relationen Umrechnungen in Teilrelationen vorzunehmen.</w:t>
      </w:r>
    </w:p>
    <w:p w14:paraId="49659107" w14:textId="77777777" w:rsidR="00447B23" w:rsidRDefault="00447B23">
      <w:pPr>
        <w:pStyle w:val="V-Normaltext"/>
        <w:widowControl/>
      </w:pPr>
    </w:p>
    <w:p w14:paraId="5879934E" w14:textId="77777777" w:rsidR="00447B23" w:rsidRDefault="00447B23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4B150867" w14:textId="77777777" w:rsidR="00447B23" w:rsidRDefault="00447B23">
      <w:pPr>
        <w:pStyle w:val="V-Zwischenfcberschrift01"/>
        <w:widowControl/>
        <w:rPr>
          <w:rFonts w:cs="Calibri"/>
        </w:rPr>
      </w:pPr>
      <w:r>
        <w:t>§</w:t>
      </w:r>
      <w:r>
        <w:t xml:space="preserve"> 9</w:t>
      </w:r>
      <w:r>
        <w:br/>
        <w:t>Unterrichtsmehrbedarf</w:t>
      </w:r>
    </w:p>
    <w:p w14:paraId="00F034EF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(1)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f</w:t>
      </w:r>
      <w:r>
        <w:rPr>
          <w:rFonts w:cs="Arial"/>
        </w:rPr>
        <w:t>ü</w:t>
      </w:r>
      <w:r>
        <w:rPr>
          <w:rFonts w:cs="Arial"/>
        </w:rPr>
        <w:t>r den Unterrichtsmehrbedarf einen Ganztagsstellenzuschlag f</w:t>
      </w:r>
      <w:r>
        <w:rPr>
          <w:rFonts w:cs="Arial"/>
        </w:rPr>
        <w:t>ü</w:t>
      </w:r>
      <w:r>
        <w:rPr>
          <w:rFonts w:cs="Arial"/>
        </w:rPr>
        <w:t>r Grundschulen, f</w:t>
      </w:r>
      <w:r>
        <w:rPr>
          <w:rFonts w:cs="Arial"/>
        </w:rPr>
        <w:t>ü</w:t>
      </w:r>
      <w:r>
        <w:rPr>
          <w:rFonts w:cs="Arial"/>
        </w:rPr>
        <w:t>r die Sekundarstufe I sowie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>rderschwerpunkt Lernen in H</w:t>
      </w:r>
      <w:r>
        <w:rPr>
          <w:rFonts w:cs="Arial"/>
        </w:rPr>
        <w:t>ö</w:t>
      </w:r>
      <w:r>
        <w:rPr>
          <w:rFonts w:cs="Arial"/>
        </w:rPr>
        <w:t>he von 20 vom Hundert sowie f</w:t>
      </w:r>
      <w:r>
        <w:rPr>
          <w:rFonts w:cs="Arial"/>
        </w:rPr>
        <w:t>ü</w:t>
      </w:r>
      <w:r>
        <w:rPr>
          <w:rFonts w:cs="Arial"/>
        </w:rPr>
        <w:t xml:space="preserve">r die </w:t>
      </w:r>
      <w:r>
        <w:rPr>
          <w:rFonts w:cs="Arial"/>
        </w:rPr>
        <w:t>ü</w:t>
      </w:r>
      <w:r>
        <w:rPr>
          <w:rFonts w:cs="Arial"/>
        </w:rPr>
        <w:t>brigen F</w:t>
      </w:r>
      <w:r>
        <w:rPr>
          <w:rFonts w:cs="Arial"/>
        </w:rPr>
        <w:t>ö</w:t>
      </w:r>
      <w:r>
        <w:rPr>
          <w:rFonts w:cs="Arial"/>
        </w:rPr>
        <w:t>rderschulen und die Schulen f</w:t>
      </w:r>
      <w:r>
        <w:rPr>
          <w:rFonts w:cs="Arial"/>
        </w:rPr>
        <w:t>ü</w:t>
      </w:r>
      <w:r>
        <w:rPr>
          <w:rFonts w:cs="Arial"/>
        </w:rPr>
        <w:t>r Kranke in H</w:t>
      </w:r>
      <w:r>
        <w:rPr>
          <w:rFonts w:cs="Arial"/>
        </w:rPr>
        <w:t>ö</w:t>
      </w:r>
      <w:r>
        <w:rPr>
          <w:rFonts w:cs="Arial"/>
        </w:rPr>
        <w:t>he von 30 vom Hundert der Grundstellenzahl zuweisen.</w:t>
      </w:r>
    </w:p>
    <w:p w14:paraId="1A2B5C50" w14:textId="77777777" w:rsidR="00447B23" w:rsidRDefault="00447B23">
      <w:pPr>
        <w:pStyle w:val="V-Normaltext"/>
        <w:widowControl/>
      </w:pPr>
    </w:p>
    <w:p w14:paraId="0C813857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(2) Das Ministerium f</w:t>
      </w:r>
      <w:r>
        <w:t>ü</w:t>
      </w:r>
      <w:r>
        <w:t>r Schule und Weiterbildung kann den Schulaufsichtsbeh</w:t>
      </w:r>
      <w:r>
        <w:t>ö</w:t>
      </w:r>
      <w:r>
        <w:t>rden nach n</w:t>
      </w:r>
      <w:r>
        <w:t>ä</w:t>
      </w:r>
      <w:r>
        <w:t>herer Bestimmung des Haushalts zus</w:t>
      </w:r>
      <w:r>
        <w:t>ä</w:t>
      </w:r>
      <w:r>
        <w:t>tzliche Stellen oder Mittel f</w:t>
      </w:r>
      <w:r>
        <w:t>ü</w:t>
      </w:r>
      <w:r>
        <w:t>r den Unterrichtsmehrbedarf zuweisen, insbesondere</w:t>
      </w:r>
    </w:p>
    <w:p w14:paraId="545B2753" w14:textId="77777777" w:rsidR="00447B23" w:rsidRDefault="00447B23">
      <w:pPr>
        <w:pStyle w:val="V-Normaltext"/>
        <w:widowControl/>
        <w:rPr>
          <w:rFonts w:cs="Calibri"/>
        </w:rPr>
      </w:pPr>
    </w:p>
    <w:p w14:paraId="480088CF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1.</w:t>
      </w:r>
    </w:p>
    <w:p w14:paraId="578D53B3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besondere Unterrichtsangebote,</w:t>
      </w:r>
    </w:p>
    <w:p w14:paraId="63D0E672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2.</w:t>
      </w:r>
    </w:p>
    <w:p w14:paraId="60259D3F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Schulversuche, Modellversuche und Entwicklungsvorhaben,</w:t>
      </w:r>
    </w:p>
    <w:p w14:paraId="1E0E6111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3.</w:t>
      </w:r>
    </w:p>
    <w:p w14:paraId="28AE8139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den Hausunterricht erkrankter Sch</w:t>
      </w:r>
      <w:r>
        <w:t>ü</w:t>
      </w:r>
      <w:r>
        <w:t>lerinnen und Sch</w:t>
      </w:r>
      <w:r>
        <w:t>ü</w:t>
      </w:r>
      <w:r>
        <w:t>ler,</w:t>
      </w:r>
    </w:p>
    <w:p w14:paraId="49A03C73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4.</w:t>
      </w:r>
    </w:p>
    <w:p w14:paraId="233BF254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den Gemeinsamen Unterricht und f</w:t>
      </w:r>
      <w:r>
        <w:t>ü</w:t>
      </w:r>
      <w:r>
        <w:t>r Integrative Lerngruppen,</w:t>
      </w:r>
    </w:p>
    <w:p w14:paraId="4DCC3F3B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5.</w:t>
      </w:r>
    </w:p>
    <w:p w14:paraId="2FA2958C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Integrationshilfen, muttersprachlichen Unterricht und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schwierigen Ausgangslagen,</w:t>
      </w:r>
    </w:p>
    <w:p w14:paraId="0B4FF0E8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6.</w:t>
      </w:r>
    </w:p>
    <w:p w14:paraId="14D9ADFB" w14:textId="77777777" w:rsidR="00447B23" w:rsidRDefault="00447B23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die Ganztagsf</w:t>
      </w:r>
      <w:r>
        <w:t>ö</w:t>
      </w:r>
      <w:r>
        <w:t>rderung in Ganztagshauptschulen und Ganztagsf</w:t>
      </w:r>
      <w:r>
        <w:t>ö</w:t>
      </w:r>
      <w:r>
        <w:t>rderschulen in der Sekundarstufe I in H</w:t>
      </w:r>
      <w:r>
        <w:t>ö</w:t>
      </w:r>
      <w:r>
        <w:t>he von insgesamt 30 vom Hundert der Grundstellenzahl.</w:t>
      </w:r>
    </w:p>
    <w:p w14:paraId="7DF42469" w14:textId="77777777" w:rsidR="00447B23" w:rsidRDefault="00447B23">
      <w:pPr>
        <w:pStyle w:val="V-Normaltext"/>
        <w:widowControl/>
        <w:spacing w:before="10" w:after="10" w:line="40" w:lineRule="exact"/>
      </w:pPr>
    </w:p>
    <w:p w14:paraId="1A25D31F" w14:textId="77777777" w:rsidR="00447B23" w:rsidRDefault="00447B2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10</w:t>
      </w:r>
      <w:r>
        <w:rPr>
          <w:rFonts w:cs="Calibri"/>
        </w:rPr>
        <w:br/>
        <w:t>Ausgleichsbedarf</w:t>
      </w:r>
    </w:p>
    <w:p w14:paraId="38211338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(1) Das Ministerium f</w:t>
      </w:r>
      <w:r>
        <w:t>ü</w:t>
      </w:r>
      <w:r>
        <w:t>r Schule und Weiterbildung kann den Schulaufsichtsbeh</w:t>
      </w:r>
      <w:r>
        <w:t>ö</w:t>
      </w:r>
      <w:r>
        <w:t>rden zus</w:t>
      </w:r>
      <w:r>
        <w:t>ä</w:t>
      </w:r>
      <w:r>
        <w:t>tzliche Stellen oder Mittel zuweisen zum Ausgleich f</w:t>
      </w:r>
      <w:r>
        <w:t>ü</w:t>
      </w:r>
      <w:r>
        <w:t>r</w:t>
      </w:r>
    </w:p>
    <w:p w14:paraId="67EB25B5" w14:textId="77777777" w:rsidR="00447B23" w:rsidRDefault="00447B23">
      <w:pPr>
        <w:pStyle w:val="V-Normaltext"/>
        <w:widowControl/>
        <w:rPr>
          <w:rFonts w:cs="Calibri"/>
        </w:rPr>
      </w:pPr>
    </w:p>
    <w:p w14:paraId="43126CD7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1.</w:t>
      </w:r>
    </w:p>
    <w:p w14:paraId="34E65703" w14:textId="77777777" w:rsidR="00447B23" w:rsidRDefault="00447B23">
      <w:pPr>
        <w:pStyle w:val="V-ListeNormal2"/>
        <w:widowControl/>
        <w:rPr>
          <w:rFonts w:cs="Calibri"/>
        </w:rPr>
      </w:pPr>
      <w:r>
        <w:t>Vertretungsunterricht, insbesondere bei langfristigen Erkrankungen und Mutterschutz sowie f</w:t>
      </w:r>
      <w:r>
        <w:t>ü</w:t>
      </w:r>
      <w:r>
        <w:t>r eine Vertretungsreserve Grundschule,</w:t>
      </w:r>
    </w:p>
    <w:p w14:paraId="03A4DEF1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2.</w:t>
      </w:r>
    </w:p>
    <w:p w14:paraId="670976A6" w14:textId="77777777" w:rsidR="00447B23" w:rsidRDefault="00447B23">
      <w:pPr>
        <w:pStyle w:val="V-ListeNormal2"/>
        <w:widowControl/>
        <w:spacing w:before="10" w:after="50"/>
      </w:pPr>
      <w:r>
        <w:t>T</w:t>
      </w:r>
      <w:r>
        <w:t>ä</w:t>
      </w:r>
      <w:r>
        <w:t>tigkeit von Lehrkr</w:t>
      </w:r>
      <w:r>
        <w:t>ä</w:t>
      </w:r>
      <w:r>
        <w:t>ften, die gleichzeitig als Fachleiterinnen oder Fachleiter an einem Studienseminar</w:t>
      </w:r>
      <w:r>
        <w:rPr>
          <w:rFonts w:cs="Calibri"/>
        </w:rPr>
        <w:t>1) t</w:t>
      </w:r>
      <w:r>
        <w:rPr>
          <w:rFonts w:cs="Calibri"/>
        </w:rPr>
        <w:t>ä</w:t>
      </w:r>
      <w:r>
        <w:rPr>
          <w:rFonts w:cs="Calibri"/>
        </w:rPr>
        <w:t>tig sind,</w:t>
      </w:r>
    </w:p>
    <w:p w14:paraId="7119B9DC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3.</w:t>
      </w:r>
    </w:p>
    <w:p w14:paraId="02FC1AEC" w14:textId="77777777" w:rsidR="00447B23" w:rsidRDefault="00447B23">
      <w:pPr>
        <w:pStyle w:val="V-ListeNormal2"/>
        <w:widowControl/>
      </w:pPr>
      <w:r>
        <w:rPr>
          <w:rFonts w:cs="Calibri"/>
        </w:rPr>
        <w:t>Personalratst</w:t>
      </w:r>
      <w:r>
        <w:rPr>
          <w:rFonts w:cs="Calibri"/>
        </w:rPr>
        <w:t>ä</w:t>
      </w:r>
      <w:r>
        <w:rPr>
          <w:rFonts w:cs="Calibri"/>
        </w:rPr>
        <w:t>tigkeit und T</w:t>
      </w:r>
      <w:r>
        <w:rPr>
          <w:rFonts w:cs="Calibri"/>
        </w:rPr>
        <w:t>ä</w:t>
      </w:r>
      <w:r>
        <w:rPr>
          <w:rFonts w:cs="Calibri"/>
        </w:rPr>
        <w:t>tigkeit in einer Schwerbehindertenvertretung in H</w:t>
      </w:r>
      <w:r>
        <w:rPr>
          <w:rFonts w:cs="Calibri"/>
        </w:rPr>
        <w:t>ö</w:t>
      </w:r>
      <w:r>
        <w:rPr>
          <w:rFonts w:cs="Calibri"/>
        </w:rPr>
        <w:t>he der gew</w:t>
      </w:r>
      <w:r>
        <w:rPr>
          <w:rFonts w:cs="Calibri"/>
        </w:rPr>
        <w:t>ä</w:t>
      </w:r>
      <w:r>
        <w:rPr>
          <w:rFonts w:cs="Calibri"/>
        </w:rPr>
        <w:t>hrten Anrechnungsstunden.</w:t>
      </w:r>
    </w:p>
    <w:p w14:paraId="1CA175BA" w14:textId="77777777" w:rsidR="00447B23" w:rsidRDefault="00447B23">
      <w:pPr>
        <w:pStyle w:val="V-ListeNormal1"/>
        <w:keepNext/>
        <w:widowControl/>
        <w:rPr>
          <w:rFonts w:cs="Arial"/>
        </w:rPr>
      </w:pPr>
      <w:r>
        <w:t>(2) Das Ministerium f</w:t>
      </w:r>
      <w:r>
        <w:t>ü</w:t>
      </w:r>
      <w:r>
        <w:t>r Schule und Weiterbildung kann den Schulaufsichtsbeh</w:t>
      </w:r>
      <w:r>
        <w:t>ö</w:t>
      </w:r>
      <w:r>
        <w:t>rden nach n</w:t>
      </w:r>
      <w:r>
        <w:t>ä</w:t>
      </w:r>
      <w:r>
        <w:t>herer Bestimmung des Haushalts zus</w:t>
      </w:r>
      <w:r>
        <w:t>ä</w:t>
      </w:r>
      <w:r>
        <w:t>tzliche Stellen oder Mittel zuweisen, insbesondere zum Ausgleich f</w:t>
      </w:r>
      <w:r>
        <w:t>ü</w:t>
      </w:r>
      <w:r>
        <w:t>r Lehrerinnen und Lehrer, denen die Vorgriffsstunde zur</w:t>
      </w:r>
      <w:r>
        <w:t>ü</w:t>
      </w:r>
      <w:r>
        <w:t>ckgew</w:t>
      </w:r>
      <w:r>
        <w:t>ä</w:t>
      </w:r>
      <w:r>
        <w:t>hrt wird, f</w:t>
      </w:r>
      <w:r>
        <w:t>ü</w:t>
      </w:r>
      <w:r>
        <w:t>r Fortbildung und Qualifikation, Medienberatung und Datenschutz, zur Betreuung von Praktikantinnen und Praktikanten im Eignungspraktikum, Curriculumentwicklung, Schulversuche, Fachberatung in der Schulaufsicht, Beratung zur Suchtvorbeugung, Beratung f</w:t>
      </w:r>
      <w:r>
        <w:t>ü</w:t>
      </w:r>
      <w:r>
        <w:t>r den Schulsport, Schulbuchgenehmigung und Softwareberatung, Mitarbeit in Regionalen Arbeitsstellen zur F</w:t>
      </w:r>
      <w:r>
        <w:t>ö</w:t>
      </w:r>
      <w:r>
        <w:t>rderung von Kindern und Jugendlichen aus Zuwandererfamilien.</w:t>
      </w:r>
    </w:p>
    <w:p w14:paraId="792E1791" w14:textId="77777777" w:rsidR="00447B23" w:rsidRDefault="00447B23">
      <w:pPr>
        <w:pStyle w:val="V-Normaltext"/>
        <w:widowControl/>
        <w:rPr>
          <w:rFonts w:cs="Calibri"/>
        </w:rPr>
      </w:pPr>
    </w:p>
    <w:p w14:paraId="784B12F4" w14:textId="77777777" w:rsidR="00447B23" w:rsidRDefault="00447B23">
      <w:pPr>
        <w:pStyle w:val="V-ListeNormal1"/>
        <w:keepNext/>
        <w:widowControl/>
      </w:pPr>
      <w:r>
        <w:rPr>
          <w:rFonts w:cs="Arial"/>
        </w:rPr>
        <w:t>(3)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in der Regel f</w:t>
      </w:r>
      <w:r>
        <w:rPr>
          <w:rFonts w:cs="Arial"/>
        </w:rPr>
        <w:t>ü</w:t>
      </w:r>
      <w:r>
        <w:rPr>
          <w:rFonts w:cs="Arial"/>
        </w:rPr>
        <w:t>r Schulen der Sekundarstufen I und II sowie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 zuweisen zur Entlastung von Schulen mit besonderen Problemen und Belastungen und zum Ausgleich f</w:t>
      </w:r>
      <w:r>
        <w:rPr>
          <w:rFonts w:cs="Arial"/>
        </w:rPr>
        <w:t>ü</w:t>
      </w:r>
      <w:r>
        <w:rPr>
          <w:rFonts w:cs="Arial"/>
        </w:rPr>
        <w:t>r Aufgaben der inneren Schulentwicklung.</w:t>
      </w:r>
      <w:r>
        <w:rPr>
          <w:rFonts w:cs="Arial"/>
        </w:rPr>
        <w:t>“</w:t>
      </w:r>
    </w:p>
    <w:p w14:paraId="73230F73" w14:textId="77777777" w:rsidR="00447B23" w:rsidRDefault="00447B23">
      <w:pPr>
        <w:pStyle w:val="V-Normaltext"/>
        <w:widowControl/>
      </w:pPr>
    </w:p>
    <w:p w14:paraId="2314B5E0" w14:textId="77777777" w:rsidR="00447B23" w:rsidRDefault="00447B23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In </w:t>
      </w:r>
      <w:r>
        <w:t>§</w:t>
      </w:r>
      <w:r>
        <w:t xml:space="preserve"> 13 Absatz 2 Satz 2 wird die Zahl </w:t>
      </w:r>
      <w:r>
        <w:t>„</w:t>
      </w:r>
      <w:r>
        <w:t>2011</w:t>
      </w:r>
      <w:r>
        <w:t>“</w:t>
      </w:r>
      <w:r>
        <w:t xml:space="preserve"> durch die Zahl </w:t>
      </w:r>
      <w:r>
        <w:t>„</w:t>
      </w:r>
      <w:r>
        <w:t>2012</w:t>
      </w:r>
      <w:r>
        <w:t>“</w:t>
      </w:r>
      <w:r>
        <w:t xml:space="preserve"> ersetzt.</w:t>
      </w:r>
    </w:p>
    <w:p w14:paraId="6C921908" w14:textId="77777777" w:rsidR="00447B23" w:rsidRDefault="00447B23">
      <w:pPr>
        <w:pStyle w:val="V-Normaltext"/>
        <w:widowControl/>
        <w:rPr>
          <w:rFonts w:cs="Calibri"/>
        </w:rPr>
      </w:pPr>
    </w:p>
    <w:p w14:paraId="3BD72CC3" w14:textId="77777777" w:rsidR="00447B23" w:rsidRDefault="00447B23">
      <w:pPr>
        <w:pStyle w:val="V-Zwischenfcberschrift01"/>
        <w:widowControl/>
        <w:rPr>
          <w:rFonts w:cs="Calibri"/>
        </w:rPr>
      </w:pPr>
      <w:r>
        <w:t>Artikel 2</w:t>
      </w:r>
    </w:p>
    <w:p w14:paraId="48DCFB33" w14:textId="77777777" w:rsidR="00447B23" w:rsidRDefault="00447B23">
      <w:pPr>
        <w:pStyle w:val="V-Normaltext"/>
        <w:widowControl/>
        <w:rPr>
          <w:rFonts w:cs="Calibri"/>
        </w:rPr>
      </w:pPr>
      <w:r>
        <w:t>Diese Verordnung tritt am 1. August 2011 in Kraft.</w:t>
      </w:r>
    </w:p>
    <w:p w14:paraId="609D9C81" w14:textId="77777777" w:rsidR="00447B23" w:rsidRDefault="00447B23">
      <w:pPr>
        <w:pStyle w:val="V-Fudfnote"/>
        <w:widowControl/>
        <w:ind w:left="170" w:hanging="170"/>
      </w:pPr>
      <w:r>
        <w:rPr>
          <w:i w:val="0"/>
        </w:rPr>
        <w:t>1)</w:t>
      </w:r>
      <w:r>
        <w:rPr>
          <w:rFonts w:cs="Calibri"/>
        </w:rPr>
        <w:tab/>
        <w:t>ab 1. 8. 2011: Zentrum f</w:t>
      </w:r>
      <w:r>
        <w:rPr>
          <w:rFonts w:cs="Calibri"/>
        </w:rPr>
        <w:t>ü</w:t>
      </w:r>
      <w:r>
        <w:rPr>
          <w:rFonts w:cs="Calibri"/>
        </w:rPr>
        <w:t>r schulpraktische Lehrerausbildung</w:t>
      </w:r>
    </w:p>
    <w:p w14:paraId="1989FDEC" w14:textId="77777777" w:rsidR="00447B23" w:rsidRDefault="00447B23">
      <w:pPr>
        <w:pStyle w:val="V-Normaltext"/>
        <w:widowControl/>
        <w:rPr>
          <w:rFonts w:cs="Calibri"/>
        </w:rPr>
      </w:pPr>
    </w:p>
    <w:p w14:paraId="5DDF0047" w14:textId="77777777" w:rsidR="00447B23" w:rsidRDefault="00447B23">
      <w:pPr>
        <w:pStyle w:val="V-Normaltext"/>
        <w:widowControl/>
        <w:jc w:val="right"/>
        <w:rPr>
          <w:rFonts w:cs="Calibri"/>
        </w:rPr>
      </w:pPr>
      <w:r>
        <w:t>ABl. NRW. 08/11 S. 427</w:t>
      </w:r>
    </w:p>
    <w:p w14:paraId="4F1A90D0" w14:textId="77777777" w:rsidR="00447B23" w:rsidRDefault="00447B23">
      <w:pPr>
        <w:pStyle w:val="V-Normaltext"/>
        <w:widowControl/>
      </w:pPr>
    </w:p>
    <w:p w14:paraId="4932606A" w14:textId="77777777" w:rsidR="00447B23" w:rsidRDefault="00447B2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E6615" w14:textId="77777777" w:rsidR="00447B23" w:rsidRDefault="00447B23">
      <w:r>
        <w:separator/>
      </w:r>
    </w:p>
  </w:endnote>
  <w:endnote w:type="continuationSeparator" w:id="0">
    <w:p w14:paraId="042EC061" w14:textId="77777777" w:rsidR="00447B23" w:rsidRDefault="0044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E0A5C" w14:textId="77777777" w:rsidR="00447B23" w:rsidRDefault="00447B23">
    <w:pPr>
      <w:pStyle w:val="V-ListeNormal2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E73AD" w14:textId="77777777" w:rsidR="00447B23" w:rsidRDefault="00447B2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9842407" w14:textId="77777777" w:rsidR="00447B23" w:rsidRDefault="00447B2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75C68"/>
    <w:rsid w:val="00447B23"/>
    <w:rsid w:val="00A339FA"/>
    <w:rsid w:val="00D7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53AB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7298</Characters>
  <Application>Microsoft Office Word</Application>
  <DocSecurity>0</DocSecurity>
  <Lines>60</Lines>
  <Paragraphs>16</Paragraphs>
  <ScaleCrop>false</ScaleCrop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