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DDC57" w14:textId="77777777" w:rsidR="00610090" w:rsidRDefault="00610090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DF2B06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89AC3E8" w14:textId="77777777" w:rsidR="00610090" w:rsidRDefault="00610090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Gymnasiale Oberstufe</w:t>
            </w:r>
          </w:p>
          <w:p w14:paraId="745A7977" w14:textId="77777777" w:rsidR="00610090" w:rsidRDefault="00610090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Korrektur der Kopfnoten und Fehlzeiten auf den Zeugnissen und Bescheinigungen aufgrund des 4. Schulrechts</w:t>
            </w:r>
            <w:r>
              <w:t>ä</w:t>
            </w:r>
            <w:r>
              <w:t>nderungsgesetzes</w:t>
            </w:r>
          </w:p>
        </w:tc>
      </w:tr>
    </w:tbl>
    <w:p w14:paraId="726762DF" w14:textId="77777777" w:rsidR="00610090" w:rsidRDefault="00610090">
      <w:pPr>
        <w:pStyle w:val="V-Normaltext"/>
        <w:widowControl/>
        <w:spacing w:before="10" w:after="10" w:line="40" w:lineRule="exact"/>
      </w:pPr>
    </w:p>
    <w:p w14:paraId="0348E8F8" w14:textId="77777777" w:rsidR="00610090" w:rsidRDefault="00610090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3.2</w:t>
      </w:r>
    </w:p>
    <w:p w14:paraId="1F1E318F" w14:textId="77777777" w:rsidR="00610090" w:rsidRDefault="00610090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den Bildungsgang</w:t>
      </w:r>
      <w:r>
        <w:br/>
        <w:t>und die Abiturpr</w:t>
      </w:r>
      <w:r>
        <w:t>ü</w:t>
      </w:r>
      <w:r>
        <w:t>fung in der gymnasialen Oberstufe</w:t>
      </w:r>
      <w:r>
        <w:br/>
        <w:t xml:space="preserve">(VVzAPO-GOSt); </w:t>
      </w:r>
      <w:r>
        <w:t>Ä</w:t>
      </w:r>
      <w:r>
        <w:t>nderung</w:t>
      </w:r>
    </w:p>
    <w:p w14:paraId="64600F05" w14:textId="77777777" w:rsidR="00610090" w:rsidRDefault="00610090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8. 4. 2011 </w:t>
      </w:r>
      <w:r>
        <w:t>–</w:t>
      </w:r>
      <w:r>
        <w:t xml:space="preserve"> 521</w:t>
      </w:r>
    </w:p>
    <w:p w14:paraId="542D1C04" w14:textId="77777777" w:rsidR="00610090" w:rsidRDefault="00610090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18. 11. 2006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3.2 A, B, C), zuletzt ge</w:t>
      </w:r>
      <w:r>
        <w:rPr>
          <w:rFonts w:cs="Calibri"/>
        </w:rPr>
        <w:t>ä</w:t>
      </w:r>
      <w:r>
        <w:rPr>
          <w:rFonts w:cs="Calibri"/>
        </w:rPr>
        <w:t>ndert durch RdErl. v. 23. 11. 2010 (ABl. NRW. 1/11 S. 42)</w:t>
      </w:r>
    </w:p>
    <w:p w14:paraId="6198A031" w14:textId="77777777" w:rsidR="00610090" w:rsidRDefault="00610090">
      <w:pPr>
        <w:pStyle w:val="V-Zwischenfcberschrift02"/>
        <w:widowControl/>
        <w:rPr>
          <w:rFonts w:cs="Arial"/>
        </w:rPr>
      </w:pPr>
      <w:r>
        <w:t>I.</w:t>
      </w:r>
    </w:p>
    <w:p w14:paraId="3746505E" w14:textId="77777777" w:rsidR="00610090" w:rsidRDefault="00610090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Verwaltungsvorschriften zur APO-GOSt </w:t>
      </w:r>
      <w:r>
        <w:t>Fassung A werden wie folgt ge</w:t>
      </w:r>
      <w:r>
        <w:t>ä</w:t>
      </w:r>
      <w:r>
        <w:t>ndert und erg</w:t>
      </w:r>
      <w:r>
        <w:t>ä</w:t>
      </w:r>
      <w:r>
        <w:t>nzt:</w:t>
      </w:r>
    </w:p>
    <w:p w14:paraId="1F85F473" w14:textId="77777777" w:rsidR="00610090" w:rsidRDefault="00610090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In der Anlage 4 Vorderseite, Anlage 6 Seite 1a, 1b und 3 und Anlage 12 Seite 4 werden die Angaben zum Arbeits- und Sozialverhalten sowie zu den Fehlzeiten und die dazugeh</w:t>
      </w:r>
      <w:r>
        <w:rPr>
          <w:rFonts w:cs="Arial"/>
        </w:rPr>
        <w:t>ö</w:t>
      </w:r>
      <w:r>
        <w:rPr>
          <w:rFonts w:cs="Arial"/>
        </w:rPr>
        <w:t>rigen Fu</w:t>
      </w:r>
      <w:r>
        <w:rPr>
          <w:rFonts w:cs="Arial"/>
        </w:rPr>
        <w:t>ß</w:t>
      </w:r>
      <w:r>
        <w:rPr>
          <w:rFonts w:cs="Arial"/>
        </w:rPr>
        <w:t>noten gestrichen. Die Nummerierung der Fu</w:t>
      </w:r>
      <w:r>
        <w:rPr>
          <w:rFonts w:cs="Arial"/>
        </w:rPr>
        <w:t>ß</w:t>
      </w:r>
      <w:r>
        <w:rPr>
          <w:rFonts w:cs="Arial"/>
        </w:rPr>
        <w:t>noten wird entsprechend korrigiert.</w:t>
      </w:r>
    </w:p>
    <w:p w14:paraId="70FFB27F" w14:textId="77777777" w:rsidR="00610090" w:rsidRDefault="00610090">
      <w:pPr>
        <w:pStyle w:val="V-Normaltext"/>
        <w:widowControl/>
      </w:pPr>
    </w:p>
    <w:p w14:paraId="1C6FA05C" w14:textId="77777777" w:rsidR="00610090" w:rsidRDefault="00610090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In der Anlage 3 Seite 1, Anlage 5 Seite 2 und Anlage 7 werden die Angaben zum Arbeits- und Sozialverhalten und die dazugeh</w:t>
      </w:r>
      <w:r>
        <w:t>ö</w:t>
      </w:r>
      <w:r>
        <w:t>rige Fu</w:t>
      </w:r>
      <w:r>
        <w:t>ß</w:t>
      </w:r>
      <w:r>
        <w:t>note ersetzt durch:</w:t>
      </w:r>
    </w:p>
    <w:p w14:paraId="0167A465" w14:textId="77777777" w:rsidR="00610090" w:rsidRDefault="00610090">
      <w:pPr>
        <w:pStyle w:val="V-Normaltext"/>
        <w:widowControl/>
        <w:rPr>
          <w:rFonts w:cs="Calibri"/>
        </w:rPr>
      </w:pPr>
    </w:p>
    <w:p w14:paraId="001A684C" w14:textId="77777777" w:rsidR="00610090" w:rsidRDefault="00610090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>Angaben zum Arbeits- und Sozialverhalten</w:t>
      </w:r>
      <w:r>
        <w:t xml:space="preserve">*) </w:t>
      </w:r>
    </w:p>
    <w:p w14:paraId="101FE888" w14:textId="77777777" w:rsidR="00610090" w:rsidRDefault="00610090">
      <w:pPr>
        <w:pStyle w:val="V-Normaltext"/>
        <w:widowControl/>
        <w:rPr>
          <w:rFonts w:cs="Calibri"/>
        </w:rPr>
      </w:pPr>
    </w:p>
    <w:p w14:paraId="33285BDF" w14:textId="77777777" w:rsidR="00610090" w:rsidRDefault="00610090">
      <w:pPr>
        <w:pStyle w:val="V-ListeNormal1"/>
        <w:keepNext/>
        <w:widowControl/>
      </w:pPr>
      <w:r>
        <w:rPr>
          <w:rFonts w:cs="Arial"/>
        </w:rPr>
        <w:t>_______________________________________________________</w:t>
      </w:r>
    </w:p>
    <w:p w14:paraId="2E593967" w14:textId="77777777" w:rsidR="00610090" w:rsidRDefault="00610090">
      <w:pPr>
        <w:pStyle w:val="V-Normaltext"/>
        <w:widowControl/>
      </w:pPr>
    </w:p>
    <w:p w14:paraId="2FFBF185" w14:textId="77777777" w:rsidR="00610090" w:rsidRDefault="00610090">
      <w:pPr>
        <w:pStyle w:val="V-ListeNormal1"/>
        <w:keepNext/>
        <w:widowControl/>
        <w:rPr>
          <w:rFonts w:cs="Arial"/>
        </w:rPr>
      </w:pPr>
      <w:r>
        <w:t>*) nach Entscheidung der Versetzungs-/Jahrgangsstufenkonferenz</w:t>
      </w:r>
      <w:r>
        <w:t>“</w:t>
      </w:r>
    </w:p>
    <w:p w14:paraId="6F6D51A2" w14:textId="77777777" w:rsidR="00610090" w:rsidRDefault="00610090">
      <w:pPr>
        <w:pStyle w:val="V-Normaltext"/>
        <w:widowControl/>
        <w:rPr>
          <w:rFonts w:cs="Calibri"/>
        </w:rPr>
      </w:pPr>
    </w:p>
    <w:p w14:paraId="4FE19748" w14:textId="77777777" w:rsidR="00610090" w:rsidRDefault="00610090">
      <w:pPr>
        <w:pStyle w:val="V-ListeNormal1"/>
        <w:keepNext/>
        <w:widowControl/>
      </w:pPr>
      <w:r>
        <w:rPr>
          <w:rFonts w:cs="Arial"/>
        </w:rPr>
        <w:t>Die Nummerierung der Fu</w:t>
      </w:r>
      <w:r>
        <w:rPr>
          <w:rFonts w:cs="Arial"/>
        </w:rPr>
        <w:t>ß</w:t>
      </w:r>
      <w:r>
        <w:rPr>
          <w:rFonts w:cs="Arial"/>
        </w:rPr>
        <w:t>noten wird entsprechend korrigiert.</w:t>
      </w:r>
    </w:p>
    <w:p w14:paraId="1C75807F" w14:textId="77777777" w:rsidR="00610090" w:rsidRDefault="00610090">
      <w:pPr>
        <w:pStyle w:val="V-Normaltext"/>
        <w:widowControl/>
      </w:pPr>
    </w:p>
    <w:p w14:paraId="62CF4BB8" w14:textId="77777777" w:rsidR="00610090" w:rsidRDefault="00610090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In der Anlage 12 Seite 4 Fu</w:t>
      </w:r>
      <w:r>
        <w:t>ß</w:t>
      </w:r>
      <w:r>
        <w:t xml:space="preserve">note 9 Satz 2 wird </w:t>
      </w:r>
      <w:r>
        <w:t>„</w:t>
      </w:r>
      <w:r>
        <w:t>Abs. 2</w:t>
      </w:r>
      <w:r>
        <w:t>“</w:t>
      </w:r>
      <w:r>
        <w:t xml:space="preserve"> ersetzt durch </w:t>
      </w:r>
      <w:r>
        <w:t>„</w:t>
      </w:r>
      <w:r>
        <w:t>Abs. 3</w:t>
      </w:r>
      <w:r>
        <w:t>“</w:t>
      </w:r>
      <w:r>
        <w:t xml:space="preserve">. Die in Klammern gesetzte </w:t>
      </w:r>
      <w:r>
        <w:t>„</w:t>
      </w:r>
      <w:r>
        <w:t>(Nr.3)</w:t>
      </w:r>
      <w:r>
        <w:t>“</w:t>
      </w:r>
      <w:r>
        <w:t xml:space="preserve"> entf</w:t>
      </w:r>
      <w:r>
        <w:t>ä</w:t>
      </w:r>
      <w:r>
        <w:t>llt.</w:t>
      </w:r>
    </w:p>
    <w:p w14:paraId="4598CBE7" w14:textId="77777777" w:rsidR="00610090" w:rsidRDefault="00610090">
      <w:pPr>
        <w:pStyle w:val="V-Normaltext"/>
        <w:widowControl/>
        <w:rPr>
          <w:rFonts w:cs="Calibri"/>
        </w:rPr>
      </w:pPr>
    </w:p>
    <w:p w14:paraId="11D332A4" w14:textId="77777777" w:rsidR="00610090" w:rsidRDefault="00610090">
      <w:pPr>
        <w:pStyle w:val="V-Zwischenfcberschrift02"/>
        <w:widowControl/>
      </w:pPr>
      <w:r>
        <w:rPr>
          <w:rFonts w:cs="Arial"/>
        </w:rPr>
        <w:t xml:space="preserve">II. </w:t>
      </w:r>
    </w:p>
    <w:p w14:paraId="6E4A6942" w14:textId="77777777" w:rsidR="00610090" w:rsidRDefault="00610090">
      <w:pPr>
        <w:pStyle w:val="V-Normaltext"/>
        <w:widowControl/>
      </w:pPr>
      <w:r>
        <w:t xml:space="preserve">Die Verwaltungsvorschriften zur APO-GOSt </w:t>
      </w:r>
      <w:r>
        <w:rPr>
          <w:rFonts w:cs="Calibri"/>
        </w:rPr>
        <w:t>Fassung B werden wie folgt ge</w:t>
      </w:r>
      <w:r>
        <w:rPr>
          <w:rFonts w:cs="Calibri"/>
        </w:rPr>
        <w:t>ä</w:t>
      </w:r>
      <w:r>
        <w:rPr>
          <w:rFonts w:cs="Calibri"/>
        </w:rPr>
        <w:t>ndert und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37B50535" w14:textId="77777777" w:rsidR="00610090" w:rsidRDefault="00610090">
      <w:pPr>
        <w:pStyle w:val="V-ListeNormal1"/>
        <w:keepNext/>
        <w:widowControl/>
        <w:ind w:left="227" w:hanging="227"/>
      </w:pPr>
      <w:r>
        <w:t>1.</w:t>
      </w:r>
      <w:r>
        <w:tab/>
        <w:t>In der Anlage 4 Seite 1, Anlage 6 Seite 1a, 1b und 3 und Anlage 12 Seite 4 werden die Angaben zum Arbeits- und Sozialverhalten sowie zu den Fehlzeiten und die dazugeh</w:t>
      </w:r>
      <w:r>
        <w:t>ö</w:t>
      </w:r>
      <w:r>
        <w:t>rigen Fu</w:t>
      </w:r>
      <w:r>
        <w:t>ß</w:t>
      </w:r>
      <w:r>
        <w:t>noten gestrichen. Die Nummerierung der Fu</w:t>
      </w:r>
      <w:r>
        <w:t>ß</w:t>
      </w:r>
      <w:r>
        <w:t xml:space="preserve">noten wird entsprechend </w:t>
      </w:r>
      <w:r>
        <w:rPr>
          <w:rFonts w:cs="Arial"/>
        </w:rPr>
        <w:t>korrigiert.</w:t>
      </w:r>
    </w:p>
    <w:p w14:paraId="3695A263" w14:textId="77777777" w:rsidR="00610090" w:rsidRDefault="00610090">
      <w:pPr>
        <w:pStyle w:val="V-ListeNormal1"/>
        <w:keepNext/>
        <w:widowControl/>
        <w:rPr>
          <w:rFonts w:cs="Arial"/>
        </w:rPr>
      </w:pPr>
    </w:p>
    <w:p w14:paraId="25838B87" w14:textId="77777777" w:rsidR="00610090" w:rsidRDefault="00610090">
      <w:pPr>
        <w:pStyle w:val="V-Normaltext"/>
        <w:widowControl/>
        <w:rPr>
          <w:rFonts w:cs="Calibri"/>
        </w:rPr>
      </w:pPr>
    </w:p>
    <w:p w14:paraId="428C9289" w14:textId="77777777" w:rsidR="00610090" w:rsidRDefault="0061009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der Anlage 3 Seite 1, Anlage 5a Seite 2 und Anlage 7 Seite 2 werden die Angaben zum Arbeits- und Sozialverhalten und die dazugeh</w:t>
      </w:r>
      <w:r>
        <w:rPr>
          <w:rFonts w:cs="Arial"/>
        </w:rPr>
        <w:t>ö</w:t>
      </w:r>
      <w:r>
        <w:rPr>
          <w:rFonts w:cs="Arial"/>
        </w:rPr>
        <w:t>rige Fu</w:t>
      </w:r>
      <w:r>
        <w:rPr>
          <w:rFonts w:cs="Arial"/>
        </w:rPr>
        <w:t>ß</w:t>
      </w:r>
      <w:r>
        <w:rPr>
          <w:rFonts w:cs="Arial"/>
        </w:rPr>
        <w:t>note ersetzt durch:</w:t>
      </w:r>
    </w:p>
    <w:p w14:paraId="25DE591A" w14:textId="77777777" w:rsidR="00610090" w:rsidRDefault="00610090">
      <w:pPr>
        <w:pStyle w:val="V-Normaltext"/>
        <w:widowControl/>
      </w:pPr>
    </w:p>
    <w:p w14:paraId="5E0D1149" w14:textId="77777777" w:rsidR="00610090" w:rsidRDefault="00610090">
      <w:pPr>
        <w:pStyle w:val="V-ListeNormal1"/>
        <w:keepNext/>
        <w:widowControl/>
      </w:pPr>
      <w:r>
        <w:t>„</w:t>
      </w:r>
      <w:r>
        <w:t>Angaben zum Arbeits- und Sozialverhalten</w:t>
      </w:r>
      <w:r>
        <w:rPr>
          <w:rFonts w:cs="Arial"/>
        </w:rPr>
        <w:t xml:space="preserve">*) </w:t>
      </w:r>
    </w:p>
    <w:p w14:paraId="365D0B5E" w14:textId="77777777" w:rsidR="00610090" w:rsidRDefault="00610090">
      <w:pPr>
        <w:pStyle w:val="V-Normaltext"/>
        <w:widowControl/>
      </w:pPr>
    </w:p>
    <w:p w14:paraId="2A89D391" w14:textId="77777777" w:rsidR="00610090" w:rsidRDefault="00610090">
      <w:pPr>
        <w:pStyle w:val="V-ListeNormal1"/>
        <w:keepNext/>
        <w:widowControl/>
        <w:rPr>
          <w:rFonts w:cs="Arial"/>
        </w:rPr>
      </w:pPr>
      <w:r>
        <w:t>_______________________________________________________</w:t>
      </w:r>
    </w:p>
    <w:p w14:paraId="048620EB" w14:textId="77777777" w:rsidR="00610090" w:rsidRDefault="00610090">
      <w:pPr>
        <w:pStyle w:val="V-Normaltext"/>
        <w:widowControl/>
        <w:rPr>
          <w:rFonts w:cs="Calibri"/>
        </w:rPr>
      </w:pPr>
    </w:p>
    <w:p w14:paraId="28A9968A" w14:textId="77777777" w:rsidR="00610090" w:rsidRDefault="00610090">
      <w:pPr>
        <w:pStyle w:val="V-ListeNormal1"/>
        <w:keepNext/>
        <w:widowControl/>
      </w:pPr>
      <w:r>
        <w:rPr>
          <w:rFonts w:cs="Arial"/>
        </w:rPr>
        <w:t>*) nach Entscheidung der Versetzungs-/Jahrgangsstufenkonferenz</w:t>
      </w:r>
      <w:r>
        <w:rPr>
          <w:rFonts w:cs="Arial"/>
        </w:rPr>
        <w:t>“</w:t>
      </w:r>
    </w:p>
    <w:p w14:paraId="0D00E455" w14:textId="77777777" w:rsidR="00610090" w:rsidRDefault="00610090">
      <w:pPr>
        <w:pStyle w:val="V-Normaltext"/>
        <w:widowControl/>
      </w:pPr>
    </w:p>
    <w:p w14:paraId="76444D31" w14:textId="77777777" w:rsidR="00610090" w:rsidRDefault="00610090">
      <w:pPr>
        <w:pStyle w:val="V-ListeNormal1"/>
        <w:keepNext/>
        <w:widowControl/>
        <w:rPr>
          <w:rFonts w:cs="Arial"/>
        </w:rPr>
      </w:pPr>
      <w:r>
        <w:t>Die Nummerierung der Fu</w:t>
      </w:r>
      <w:r>
        <w:t>ß</w:t>
      </w:r>
      <w:r>
        <w:t>noten wird entsprechend korrigiert.</w:t>
      </w:r>
    </w:p>
    <w:p w14:paraId="35525979" w14:textId="77777777" w:rsidR="00610090" w:rsidRDefault="00610090">
      <w:pPr>
        <w:pStyle w:val="V-Normaltext"/>
        <w:widowControl/>
        <w:rPr>
          <w:rFonts w:cs="Calibri"/>
        </w:rPr>
      </w:pPr>
    </w:p>
    <w:p w14:paraId="333F366C" w14:textId="77777777" w:rsidR="00610090" w:rsidRDefault="00610090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der Anlage 12 Seite 4 Fu</w:t>
      </w:r>
      <w:r>
        <w:rPr>
          <w:rFonts w:cs="Arial"/>
        </w:rPr>
        <w:t>ß</w:t>
      </w:r>
      <w:r>
        <w:rPr>
          <w:rFonts w:cs="Arial"/>
        </w:rPr>
        <w:t xml:space="preserve">note 12 Satz 2 wird </w:t>
      </w:r>
      <w:r>
        <w:rPr>
          <w:rFonts w:cs="Arial"/>
        </w:rPr>
        <w:t>„</w:t>
      </w:r>
      <w:r>
        <w:rPr>
          <w:rFonts w:cs="Arial"/>
        </w:rPr>
        <w:t>Abs. 2</w:t>
      </w:r>
      <w:r>
        <w:rPr>
          <w:rFonts w:cs="Arial"/>
        </w:rPr>
        <w:t>“</w:t>
      </w:r>
      <w:r>
        <w:rPr>
          <w:rFonts w:cs="Arial"/>
        </w:rPr>
        <w:t xml:space="preserve"> ersetzt durch </w:t>
      </w:r>
      <w:r>
        <w:rPr>
          <w:rFonts w:cs="Arial"/>
        </w:rPr>
        <w:t>„</w:t>
      </w:r>
      <w:r>
        <w:rPr>
          <w:rFonts w:cs="Arial"/>
        </w:rPr>
        <w:t>Abs. 3</w:t>
      </w:r>
      <w:r>
        <w:rPr>
          <w:rFonts w:cs="Arial"/>
        </w:rPr>
        <w:t>“</w:t>
      </w:r>
      <w:r>
        <w:rPr>
          <w:rFonts w:cs="Arial"/>
        </w:rPr>
        <w:t xml:space="preserve">. Die in Klammern gesetzte </w:t>
      </w:r>
      <w:r>
        <w:rPr>
          <w:rFonts w:cs="Arial"/>
        </w:rPr>
        <w:t>„</w:t>
      </w:r>
      <w:r>
        <w:rPr>
          <w:rFonts w:cs="Arial"/>
        </w:rPr>
        <w:t>(Nr.3)</w:t>
      </w:r>
      <w:r>
        <w:rPr>
          <w:rFonts w:cs="Arial"/>
        </w:rPr>
        <w:t>“</w:t>
      </w:r>
      <w:r>
        <w:rPr>
          <w:rFonts w:cs="Arial"/>
        </w:rPr>
        <w:t xml:space="preserve"> entf</w:t>
      </w:r>
      <w:r>
        <w:rPr>
          <w:rFonts w:cs="Arial"/>
        </w:rPr>
        <w:t>ä</w:t>
      </w:r>
      <w:r>
        <w:rPr>
          <w:rFonts w:cs="Arial"/>
        </w:rPr>
        <w:t>llt.</w:t>
      </w:r>
    </w:p>
    <w:p w14:paraId="1B17A14E" w14:textId="77777777" w:rsidR="00610090" w:rsidRDefault="00610090">
      <w:pPr>
        <w:pStyle w:val="V-Normaltext"/>
        <w:widowControl/>
      </w:pPr>
    </w:p>
    <w:p w14:paraId="7493FF88" w14:textId="77777777" w:rsidR="00610090" w:rsidRDefault="00610090">
      <w:pPr>
        <w:pStyle w:val="V-Zwischenfcberschrift02"/>
        <w:widowControl/>
        <w:rPr>
          <w:rFonts w:cs="Arial"/>
        </w:rPr>
      </w:pPr>
      <w:r>
        <w:t>III.</w:t>
      </w:r>
    </w:p>
    <w:p w14:paraId="6CBEE835" w14:textId="77777777" w:rsidR="00610090" w:rsidRDefault="00610090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Verwaltungsvorschriften zur APO-GOSt </w:t>
      </w:r>
      <w:r>
        <w:t>Fassung C werden wie folgt ge</w:t>
      </w:r>
      <w:r>
        <w:t>ä</w:t>
      </w:r>
      <w:r>
        <w:t>ndert und erg</w:t>
      </w:r>
      <w:r>
        <w:t>ä</w:t>
      </w:r>
      <w:r>
        <w:t>nzt:</w:t>
      </w:r>
    </w:p>
    <w:p w14:paraId="72DF375B" w14:textId="77777777" w:rsidR="00610090" w:rsidRDefault="00610090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In der Anlage 4 Vorderseite, Anlage 6 Seite 1a, 1b und 3 und Anlage 12 Seite 4 werden die Angaben zum Arbeits- und Sozialverhalten sowie zu den Fehlzeiten und die dazugeh</w:t>
      </w:r>
      <w:r>
        <w:rPr>
          <w:rFonts w:cs="Arial"/>
        </w:rPr>
        <w:t>ö</w:t>
      </w:r>
      <w:r>
        <w:rPr>
          <w:rFonts w:cs="Arial"/>
        </w:rPr>
        <w:t>rigen Fu</w:t>
      </w:r>
      <w:r>
        <w:rPr>
          <w:rFonts w:cs="Arial"/>
        </w:rPr>
        <w:t>ß</w:t>
      </w:r>
      <w:r>
        <w:rPr>
          <w:rFonts w:cs="Arial"/>
        </w:rPr>
        <w:t>noten gestrichen. Die Nummerierung der Fu</w:t>
      </w:r>
      <w:r>
        <w:rPr>
          <w:rFonts w:cs="Arial"/>
        </w:rPr>
        <w:t>ß</w:t>
      </w:r>
      <w:r>
        <w:rPr>
          <w:rFonts w:cs="Arial"/>
        </w:rPr>
        <w:t xml:space="preserve">noten wird entsprechend </w:t>
      </w:r>
      <w:r>
        <w:t>korrigiert.</w:t>
      </w:r>
    </w:p>
    <w:p w14:paraId="785B92DE" w14:textId="77777777" w:rsidR="00610090" w:rsidRDefault="00610090">
      <w:pPr>
        <w:pStyle w:val="V-Normaltext"/>
        <w:widowControl/>
        <w:rPr>
          <w:rFonts w:cs="Calibri"/>
        </w:rPr>
      </w:pPr>
    </w:p>
    <w:p w14:paraId="6C1E55BE" w14:textId="77777777" w:rsidR="00610090" w:rsidRDefault="00610090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der Anlage 3 Seite 1, Anlage 5a Seite 2 und Anlage 7 werden die Angaben zum Arbeits- und Sozialverhalten und die dazugeh</w:t>
      </w:r>
      <w:r>
        <w:rPr>
          <w:rFonts w:cs="Arial"/>
        </w:rPr>
        <w:t>ö</w:t>
      </w:r>
      <w:r>
        <w:rPr>
          <w:rFonts w:cs="Arial"/>
        </w:rPr>
        <w:t>rige Fu</w:t>
      </w:r>
      <w:r>
        <w:rPr>
          <w:rFonts w:cs="Arial"/>
        </w:rPr>
        <w:t>ß</w:t>
      </w:r>
      <w:r>
        <w:rPr>
          <w:rFonts w:cs="Arial"/>
        </w:rPr>
        <w:t>note ersetzt durch:</w:t>
      </w:r>
    </w:p>
    <w:p w14:paraId="62CC470B" w14:textId="77777777" w:rsidR="00610090" w:rsidRDefault="00610090">
      <w:pPr>
        <w:pStyle w:val="V-ListeNormal1"/>
        <w:keepNext/>
        <w:widowControl/>
        <w:rPr>
          <w:rFonts w:cs="Arial"/>
        </w:rPr>
      </w:pPr>
    </w:p>
    <w:p w14:paraId="51CE55EC" w14:textId="77777777" w:rsidR="00610090" w:rsidRDefault="00610090">
      <w:pPr>
        <w:pStyle w:val="V-Normaltext"/>
        <w:widowControl/>
        <w:rPr>
          <w:rFonts w:cs="Calibri"/>
        </w:rPr>
      </w:pPr>
    </w:p>
    <w:p w14:paraId="73C33245" w14:textId="77777777" w:rsidR="00610090" w:rsidRDefault="00610090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>Angaben zum Arbeits- und Sozialverhalten</w:t>
      </w:r>
      <w:r>
        <w:t xml:space="preserve">*) </w:t>
      </w:r>
    </w:p>
    <w:p w14:paraId="226C84B8" w14:textId="77777777" w:rsidR="00610090" w:rsidRDefault="00610090">
      <w:pPr>
        <w:pStyle w:val="V-Normaltext"/>
        <w:widowControl/>
        <w:rPr>
          <w:rFonts w:cs="Calibri"/>
        </w:rPr>
      </w:pPr>
    </w:p>
    <w:p w14:paraId="382C3FDD" w14:textId="77777777" w:rsidR="00610090" w:rsidRDefault="00610090">
      <w:pPr>
        <w:pStyle w:val="V-ListeNormal1"/>
        <w:keepNext/>
        <w:widowControl/>
      </w:pPr>
      <w:r>
        <w:rPr>
          <w:rFonts w:cs="Arial"/>
        </w:rPr>
        <w:t>_______________________________________________________</w:t>
      </w:r>
    </w:p>
    <w:p w14:paraId="149AE3E5" w14:textId="77777777" w:rsidR="00610090" w:rsidRDefault="00610090">
      <w:pPr>
        <w:pStyle w:val="V-Normaltext"/>
        <w:widowControl/>
      </w:pPr>
    </w:p>
    <w:p w14:paraId="15257D2B" w14:textId="77777777" w:rsidR="00610090" w:rsidRDefault="00610090">
      <w:pPr>
        <w:pStyle w:val="V-ListeNormal1"/>
        <w:keepNext/>
        <w:widowControl/>
        <w:rPr>
          <w:rFonts w:cs="Arial"/>
        </w:rPr>
      </w:pPr>
      <w:r>
        <w:t>*) nach Entscheidung der Versetzungs-/Jahrgangsstufenkonferenz</w:t>
      </w:r>
      <w:r>
        <w:t>“</w:t>
      </w:r>
    </w:p>
    <w:p w14:paraId="5A3F9E35" w14:textId="77777777" w:rsidR="00610090" w:rsidRDefault="00610090">
      <w:pPr>
        <w:pStyle w:val="V-Normaltext"/>
        <w:widowControl/>
        <w:rPr>
          <w:rFonts w:cs="Calibri"/>
        </w:rPr>
      </w:pPr>
    </w:p>
    <w:p w14:paraId="55A52AF3" w14:textId="77777777" w:rsidR="00610090" w:rsidRDefault="00610090">
      <w:pPr>
        <w:pStyle w:val="V-ListeNormal1"/>
        <w:keepNext/>
        <w:widowControl/>
      </w:pPr>
      <w:r>
        <w:rPr>
          <w:rFonts w:cs="Arial"/>
        </w:rPr>
        <w:t>Die Nummerierung der Fu</w:t>
      </w:r>
      <w:r>
        <w:rPr>
          <w:rFonts w:cs="Arial"/>
        </w:rPr>
        <w:t>ß</w:t>
      </w:r>
      <w:r>
        <w:rPr>
          <w:rFonts w:cs="Arial"/>
        </w:rPr>
        <w:t>noten wird entsprechend korrigiert.</w:t>
      </w:r>
    </w:p>
    <w:p w14:paraId="3C6D81FF" w14:textId="77777777" w:rsidR="00610090" w:rsidRDefault="00610090">
      <w:pPr>
        <w:pStyle w:val="V-Normaltext"/>
        <w:widowControl/>
      </w:pPr>
    </w:p>
    <w:p w14:paraId="5020E5AF" w14:textId="77777777" w:rsidR="00610090" w:rsidRDefault="00610090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In der Anlage 12 Seite 4 Fu</w:t>
      </w:r>
      <w:r>
        <w:t>ß</w:t>
      </w:r>
      <w:r>
        <w:t xml:space="preserve">note 12 Satz 2 wird </w:t>
      </w:r>
      <w:r>
        <w:t>„</w:t>
      </w:r>
      <w:r>
        <w:t>Abs. 2</w:t>
      </w:r>
      <w:r>
        <w:t>“</w:t>
      </w:r>
      <w:r>
        <w:t xml:space="preserve"> ersetzt durch </w:t>
      </w:r>
      <w:r>
        <w:t>„</w:t>
      </w:r>
      <w:r>
        <w:t>Abs. 3</w:t>
      </w:r>
      <w:r>
        <w:t>“</w:t>
      </w:r>
      <w:r>
        <w:t xml:space="preserve">. Die in Klammern gesetzte </w:t>
      </w:r>
      <w:r>
        <w:t>„</w:t>
      </w:r>
      <w:r>
        <w:t>(Nr.3)</w:t>
      </w:r>
      <w:r>
        <w:t>“</w:t>
      </w:r>
      <w:r>
        <w:t xml:space="preserve"> entf</w:t>
      </w:r>
      <w:r>
        <w:t>ä</w:t>
      </w:r>
      <w:r>
        <w:t>llt.</w:t>
      </w:r>
    </w:p>
    <w:p w14:paraId="19184072" w14:textId="77777777" w:rsidR="00610090" w:rsidRDefault="00610090">
      <w:pPr>
        <w:pStyle w:val="V-Normaltext"/>
        <w:widowControl/>
        <w:rPr>
          <w:rFonts w:cs="Calibri"/>
        </w:rPr>
      </w:pPr>
    </w:p>
    <w:p w14:paraId="526D0F08" w14:textId="77777777" w:rsidR="00610090" w:rsidRDefault="00610090">
      <w:pPr>
        <w:pStyle w:val="V-Normaltext"/>
        <w:widowControl/>
      </w:pPr>
    </w:p>
    <w:p w14:paraId="3CE699E5" w14:textId="77777777" w:rsidR="00610090" w:rsidRDefault="00610090">
      <w:pPr>
        <w:pStyle w:val="V-Normaltext"/>
        <w:widowControl/>
        <w:rPr>
          <w:rFonts w:cs="Calibri"/>
        </w:rPr>
      </w:pPr>
    </w:p>
    <w:p w14:paraId="75AAC6EC" w14:textId="77777777" w:rsidR="00610090" w:rsidRDefault="00610090">
      <w:pPr>
        <w:pStyle w:val="V-Normaltext"/>
        <w:widowControl/>
        <w:jc w:val="right"/>
        <w:rPr>
          <w:rFonts w:cs="Calibri"/>
        </w:rPr>
      </w:pPr>
      <w:r>
        <w:t>ABl. NRW. 05/11 S. 251</w:t>
      </w:r>
    </w:p>
    <w:p w14:paraId="339E38AE" w14:textId="77777777" w:rsidR="00610090" w:rsidRDefault="00610090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310CE" w14:textId="77777777" w:rsidR="00610090" w:rsidRDefault="00610090">
      <w:r>
        <w:separator/>
      </w:r>
    </w:p>
  </w:endnote>
  <w:endnote w:type="continuationSeparator" w:id="0">
    <w:p w14:paraId="0BF7AE2B" w14:textId="77777777" w:rsidR="00610090" w:rsidRDefault="0061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07EA5" w14:textId="77777777" w:rsidR="00610090" w:rsidRDefault="0061009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1176C83" w14:textId="77777777" w:rsidR="00610090" w:rsidRDefault="00610090">
    <w:pPr>
      <w:widowControl/>
      <w:spacing w:before="10" w:after="10" w:line="180" w:lineRule="exact"/>
    </w:pPr>
  </w:p>
  <w:p w14:paraId="0AAABF00" w14:textId="77777777" w:rsidR="00610090" w:rsidRDefault="00610090">
    <w:pPr>
      <w:widowControl/>
      <w:spacing w:before="10" w:after="10" w:line="180" w:lineRule="exact"/>
      <w:rPr>
        <w:rFonts w:cs="Calibri"/>
      </w:rPr>
    </w:pPr>
  </w:p>
  <w:p w14:paraId="536E1B92" w14:textId="77777777" w:rsidR="00610090" w:rsidRDefault="0061009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3CE27" w14:textId="77777777" w:rsidR="00610090" w:rsidRDefault="0061009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A3E4835" w14:textId="77777777" w:rsidR="00610090" w:rsidRDefault="0061009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C12CF"/>
    <w:rsid w:val="00610090"/>
    <w:rsid w:val="006C12C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8F36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