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EE26F" w14:textId="77777777" w:rsidR="007B2494" w:rsidRDefault="007B2494">
      <w:pPr>
        <w:pStyle w:val="Bass-Nr"/>
        <w:keepNext/>
      </w:pPr>
      <w:r>
        <w:rPr>
          <w:rFonts w:cs="Calibri"/>
        </w:rPr>
        <w:t>10-21 Nr. 5</w:t>
      </w:r>
    </w:p>
    <w:p w14:paraId="69616FB9" w14:textId="77777777" w:rsidR="007B2494" w:rsidRDefault="007B2494">
      <w:pPr>
        <w:pStyle w:val="RVueberschrift1100fz"/>
        <w:keepNext/>
        <w:keepLines/>
      </w:pPr>
      <w:r>
        <w:t xml:space="preserve">Richtlinie </w:t>
      </w:r>
      <w:r>
        <w:br/>
      </w:r>
      <w:r>
        <w:t>ü</w:t>
      </w:r>
      <w:r>
        <w:t xml:space="preserve">ber bauaufsichtliche Anforderungen an Schulen </w:t>
      </w:r>
      <w:r>
        <w:br/>
      </w:r>
      <w:r>
        <w:rPr>
          <w:rFonts w:cs="Arial"/>
        </w:rPr>
        <w:t>(</w:t>
      </w:r>
      <w:r>
        <w:t xml:space="preserve">Schulbaurichtlinie </w:t>
      </w:r>
      <w:r>
        <w:rPr>
          <w:rFonts w:cs="Arial"/>
        </w:rPr>
        <w:t>-</w:t>
      </w:r>
      <w:r>
        <w:t xml:space="preserve"> SchulBauR</w:t>
      </w:r>
      <w:r>
        <w:rPr>
          <w:rFonts w:cs="Arial"/>
        </w:rPr>
        <w:t>)</w:t>
      </w:r>
      <w:r>
        <w:rPr>
          <w:rStyle w:val="FootnoteReference"/>
          <w:rFonts w:ascii="Arial" w:hAnsi="Arial" w:cs="Calibri"/>
        </w:rPr>
        <w:footnoteReference w:id="1"/>
      </w:r>
    </w:p>
    <w:p w14:paraId="5A07FD46" w14:textId="77777777" w:rsidR="007B2494" w:rsidRDefault="007B2494">
      <w:pPr>
        <w:pStyle w:val="RVueberschrift285nz"/>
        <w:keepNext/>
        <w:keepLines/>
      </w:pPr>
      <w:r>
        <w:t>RdErl. d. Ministeriums f</w:t>
      </w:r>
      <w:r>
        <w:t>ü</w:t>
      </w:r>
      <w:r>
        <w:t xml:space="preserve">r Heimat, Kommunales, </w:t>
      </w:r>
      <w:r>
        <w:br/>
        <w:t xml:space="preserve">Bau und Gleichstellung </w:t>
      </w:r>
      <w:r>
        <w:br/>
        <w:t>v. 19.11.2020 (</w:t>
      </w:r>
      <w:r>
        <w:rPr>
          <w:rFonts w:cs="Calibri"/>
        </w:rPr>
        <w:t>ABl. NRW. 12/2020)</w:t>
      </w:r>
    </w:p>
    <w:p w14:paraId="7F8C43F0" w14:textId="77777777" w:rsidR="007B2494" w:rsidRDefault="007B2494">
      <w:pPr>
        <w:pStyle w:val="RVueberschrift285fz"/>
        <w:keepNext/>
        <w:keepLines/>
        <w:rPr>
          <w:rFonts w:cs="Arial"/>
        </w:rPr>
      </w:pPr>
      <w:r>
        <w:t>1 Vorbemerkungen</w:t>
      </w:r>
    </w:p>
    <w:p w14:paraId="43174267" w14:textId="77777777" w:rsidR="007B2494" w:rsidRDefault="007B2494">
      <w:pPr>
        <w:pStyle w:val="RVfliesstext175nb"/>
        <w:widowControl/>
      </w:pPr>
      <w:r>
        <w:rPr>
          <w:rFonts w:cs="Calibri"/>
        </w:rPr>
        <w:t xml:space="preserve">Die nachfolgend abgedruckte Richtlinie </w:t>
      </w:r>
      <w:r>
        <w:rPr>
          <w:rFonts w:cs="Calibri"/>
        </w:rPr>
        <w:t>ü</w:t>
      </w:r>
      <w:r>
        <w:rPr>
          <w:rFonts w:cs="Calibri"/>
        </w:rPr>
        <w:t xml:space="preserve">ber bauaufsichtliche Anforderungen an Schulen wird nach </w:t>
      </w:r>
      <w:r>
        <w:rPr>
          <w:rFonts w:cs="Calibri"/>
        </w:rPr>
        <w:t>§</w:t>
      </w:r>
      <w:r>
        <w:rPr>
          <w:rFonts w:cs="Calibri"/>
        </w:rPr>
        <w:t xml:space="preserve"> 87 Absatz 10 der Landesbauordnung 2018 vom 21. Juli 2018 (GV. NRW. S. 421) in der jeweils geltenden Fassung (im Folgenden BauO NRW 2018 genannt) als besondere Verwaltungsvorschrift zu </w:t>
      </w:r>
      <w:r>
        <w:rPr>
          <w:rFonts w:cs="Calibri"/>
        </w:rPr>
        <w:t>§</w:t>
      </w:r>
      <w:r>
        <w:rPr>
          <w:rFonts w:cs="Calibri"/>
        </w:rPr>
        <w:t xml:space="preserve"> 50 Absatz 1 BauO NRW 2018 erlassen. Sie beschr</w:t>
      </w:r>
      <w:r>
        <w:rPr>
          <w:rFonts w:cs="Calibri"/>
        </w:rPr>
        <w:t>ä</w:t>
      </w:r>
      <w:r>
        <w:rPr>
          <w:rFonts w:cs="Calibri"/>
        </w:rPr>
        <w:t xml:space="preserve">nkt sich auf die besonderen bauaufsichtlichen Anforderungen und Erleichterungen, die unter Anwendung des </w:t>
      </w:r>
      <w:r>
        <w:rPr>
          <w:rFonts w:cs="Calibri"/>
        </w:rPr>
        <w:t>§</w:t>
      </w:r>
      <w:r>
        <w:rPr>
          <w:rFonts w:cs="Calibri"/>
        </w:rPr>
        <w:t xml:space="preserve"> 50 Absatz 1 BauO NRW 2018 aufgrund der schultypischen Nutzung gestellt werden m</w:t>
      </w:r>
      <w:r>
        <w:rPr>
          <w:rFonts w:cs="Calibri"/>
        </w:rPr>
        <w:t>ü</w:t>
      </w:r>
      <w:r>
        <w:rPr>
          <w:rFonts w:cs="Calibri"/>
        </w:rPr>
        <w:t>ssen oder zugelassen werden k</w:t>
      </w:r>
      <w:r>
        <w:rPr>
          <w:rFonts w:cs="Calibri"/>
        </w:rPr>
        <w:t>ö</w:t>
      </w:r>
      <w:r>
        <w:rPr>
          <w:rFonts w:cs="Calibri"/>
        </w:rPr>
        <w:t>nnen. Sie entspricht in ihren materiellen Anforderungen im Wesentlichen der von der Fachkommission Bauaufsicht der Bauministerkonferenz verabschiedeten Muster-Schulbau-Richtlinie Fassung April 2009 und ist um Regelungen f</w:t>
      </w:r>
      <w:r>
        <w:rPr>
          <w:rFonts w:cs="Calibri"/>
        </w:rPr>
        <w:t>ü</w:t>
      </w:r>
      <w:r>
        <w:rPr>
          <w:rFonts w:cs="Calibri"/>
        </w:rPr>
        <w:t>r Schulen mit Lernbereichen (</w:t>
      </w:r>
      <w:r>
        <w:rPr>
          <w:rFonts w:cs="Calibri"/>
        </w:rPr>
        <w:t>„</w:t>
      </w:r>
      <w:r>
        <w:rPr>
          <w:rFonts w:cs="Calibri"/>
        </w:rPr>
        <w:t>Lerncluster</w:t>
      </w:r>
      <w:r>
        <w:rPr>
          <w:rFonts w:cs="Calibri"/>
        </w:rPr>
        <w:t>“</w:t>
      </w:r>
      <w:r>
        <w:rPr>
          <w:rFonts w:cs="Calibri"/>
        </w:rPr>
        <w:t xml:space="preserve"> und </w:t>
      </w:r>
      <w:r>
        <w:rPr>
          <w:rFonts w:cs="Calibri"/>
        </w:rPr>
        <w:t>„</w:t>
      </w:r>
      <w:r>
        <w:rPr>
          <w:rFonts w:cs="Calibri"/>
        </w:rPr>
        <w:t>offene Lernlandschaften</w:t>
      </w:r>
      <w:r>
        <w:rPr>
          <w:rFonts w:cs="Calibri"/>
        </w:rPr>
        <w:t>“</w:t>
      </w:r>
      <w:r>
        <w:rPr>
          <w:rFonts w:cs="Calibri"/>
        </w:rPr>
        <w:t>) erg</w:t>
      </w:r>
      <w:r>
        <w:rPr>
          <w:rFonts w:cs="Calibri"/>
        </w:rPr>
        <w:t>ä</w:t>
      </w:r>
      <w:r>
        <w:rPr>
          <w:rFonts w:cs="Calibri"/>
        </w:rPr>
        <w:t>nzt worden.</w:t>
      </w:r>
    </w:p>
    <w:p w14:paraId="6E5B38C4" w14:textId="77777777" w:rsidR="007B2494" w:rsidRDefault="007B2494">
      <w:pPr>
        <w:pStyle w:val="RVfliesstext175nb"/>
        <w:widowControl/>
      </w:pPr>
      <w:r>
        <w:rPr>
          <w:rFonts w:cs="Calibri"/>
        </w:rPr>
        <w:t>Lerncluster und offene Lernlandschaften erfordern aus p</w:t>
      </w:r>
      <w:r>
        <w:rPr>
          <w:rFonts w:cs="Calibri"/>
        </w:rPr>
        <w:t>ä</w:t>
      </w:r>
      <w:r>
        <w:rPr>
          <w:rFonts w:cs="Calibri"/>
        </w:rPr>
        <w:t>dagogischen Gr</w:t>
      </w:r>
      <w:r>
        <w:rPr>
          <w:rFonts w:cs="Calibri"/>
        </w:rPr>
        <w:t>ü</w:t>
      </w:r>
      <w:r>
        <w:rPr>
          <w:rFonts w:cs="Calibri"/>
        </w:rPr>
        <w:t>nden stets Sichtbeziehungen innerhalb dieser Lernbereiche. Diese Sichtbeziehungen sind ein wesentlicher Grund f</w:t>
      </w:r>
      <w:r>
        <w:rPr>
          <w:rFonts w:cs="Calibri"/>
        </w:rPr>
        <w:t>ü</w:t>
      </w:r>
      <w:r>
        <w:rPr>
          <w:rFonts w:cs="Calibri"/>
        </w:rPr>
        <w:t>r die Erleichterungen, die in dieser Richtlinie gegen</w:t>
      </w:r>
      <w:r>
        <w:rPr>
          <w:rFonts w:cs="Calibri"/>
        </w:rPr>
        <w:t>ü</w:t>
      </w:r>
      <w:r>
        <w:rPr>
          <w:rFonts w:cs="Calibri"/>
        </w:rPr>
        <w:t>ber den Regelanforderungen der BauO NRW 2018 gestattet werden.</w:t>
      </w:r>
    </w:p>
    <w:p w14:paraId="3C9D9EC1" w14:textId="77777777" w:rsidR="007B2494" w:rsidRDefault="007B2494">
      <w:pPr>
        <w:pStyle w:val="RVueberschrift285fz"/>
        <w:keepNext/>
        <w:keepLines/>
        <w:rPr>
          <w:rFonts w:cs="Arial"/>
        </w:rPr>
      </w:pPr>
      <w:r>
        <w:t>2 Anwendungsbereich</w:t>
      </w:r>
    </w:p>
    <w:p w14:paraId="05E02D28" w14:textId="77777777" w:rsidR="007B2494" w:rsidRDefault="007B2494">
      <w:pPr>
        <w:pStyle w:val="RVfliesstext175nb"/>
        <w:widowControl/>
      </w:pPr>
      <w:r>
        <w:rPr>
          <w:rFonts w:cs="Calibri"/>
        </w:rPr>
        <w:t>Diese Richtlinie gilt f</w:t>
      </w:r>
      <w:r>
        <w:rPr>
          <w:rFonts w:cs="Calibri"/>
        </w:rPr>
        <w:t>ü</w:t>
      </w:r>
      <w:r>
        <w:rPr>
          <w:rFonts w:cs="Calibri"/>
        </w:rPr>
        <w:t>r allgemeine Schulen (allgemein bildende Schulen und Berufskollegs) und F</w:t>
      </w:r>
      <w:r>
        <w:rPr>
          <w:rFonts w:cs="Calibri"/>
        </w:rPr>
        <w:t>ö</w:t>
      </w:r>
      <w:r>
        <w:rPr>
          <w:rFonts w:cs="Calibri"/>
        </w:rPr>
        <w:t>rderschulen.</w:t>
      </w:r>
    </w:p>
    <w:p w14:paraId="0430FF3F" w14:textId="77777777" w:rsidR="007B2494" w:rsidRDefault="007B2494">
      <w:pPr>
        <w:pStyle w:val="RVueberschrift285fz"/>
        <w:keepNext/>
        <w:keepLines/>
        <w:rPr>
          <w:rFonts w:cs="Arial"/>
        </w:rPr>
      </w:pPr>
      <w:r>
        <w:t>3 Begriffe</w:t>
      </w:r>
    </w:p>
    <w:p w14:paraId="66BCD1B3" w14:textId="77777777" w:rsidR="007B2494" w:rsidRDefault="007B2494">
      <w:pPr>
        <w:pStyle w:val="RVfliesstext175nb"/>
        <w:keepNext/>
        <w:widowControl/>
      </w:pPr>
      <w:r>
        <w:rPr>
          <w:rFonts w:cs="Calibri"/>
        </w:rPr>
        <w:t>3.1 Unterrichtsr</w:t>
      </w:r>
      <w:r>
        <w:rPr>
          <w:rFonts w:cs="Calibri"/>
        </w:rPr>
        <w:t>ä</w:t>
      </w:r>
      <w:r>
        <w:rPr>
          <w:rFonts w:cs="Calibri"/>
        </w:rPr>
        <w:t>ume</w:t>
      </w:r>
    </w:p>
    <w:p w14:paraId="74C5BA9B" w14:textId="77777777" w:rsidR="007B2494" w:rsidRDefault="007B2494">
      <w:pPr>
        <w:pStyle w:val="RVfliesstext175nb"/>
        <w:widowControl/>
      </w:pPr>
      <w:r>
        <w:rPr>
          <w:rFonts w:cs="Calibri"/>
        </w:rPr>
        <w:t>Unterrichtsr</w:t>
      </w:r>
      <w:r>
        <w:rPr>
          <w:rFonts w:cs="Calibri"/>
        </w:rPr>
        <w:t>ä</w:t>
      </w:r>
      <w:r>
        <w:rPr>
          <w:rFonts w:cs="Calibri"/>
        </w:rPr>
        <w:t>ume im Sinne dieser Richtlinie sind baulich abgeschlossene R</w:t>
      </w:r>
      <w:r>
        <w:rPr>
          <w:rFonts w:cs="Calibri"/>
        </w:rPr>
        <w:t>ä</w:t>
      </w:r>
      <w:r>
        <w:rPr>
          <w:rFonts w:cs="Calibri"/>
        </w:rPr>
        <w:t>ume innerhalb von Schulen, die f</w:t>
      </w:r>
      <w:r>
        <w:rPr>
          <w:rFonts w:cs="Calibri"/>
        </w:rPr>
        <w:t>ü</w:t>
      </w:r>
      <w:r>
        <w:rPr>
          <w:rFonts w:cs="Calibri"/>
        </w:rPr>
        <w:t>r die Nutzung zu Unterrichtszwecken bestimmt sind und die sich nicht innerhalb eines Lernbereichs befinden.</w:t>
      </w:r>
    </w:p>
    <w:p w14:paraId="6094D2CE" w14:textId="77777777" w:rsidR="007B2494" w:rsidRDefault="007B2494">
      <w:pPr>
        <w:pStyle w:val="RVfliesstext175nb"/>
        <w:keepNext/>
        <w:widowControl/>
      </w:pPr>
      <w:r>
        <w:rPr>
          <w:rFonts w:cs="Calibri"/>
        </w:rPr>
        <w:t>3.2 Lernbereiche</w:t>
      </w:r>
    </w:p>
    <w:p w14:paraId="48680479" w14:textId="77777777" w:rsidR="007B2494" w:rsidRDefault="007B2494">
      <w:pPr>
        <w:pStyle w:val="RVfliesstext175nb"/>
        <w:widowControl/>
      </w:pPr>
      <w:r>
        <w:rPr>
          <w:rFonts w:cs="Calibri"/>
        </w:rPr>
        <w:t>Lernbereiche im Sinne dieser Richtlinie sind baulich abgeschlossene Bereiche f</w:t>
      </w:r>
      <w:r>
        <w:rPr>
          <w:rFonts w:cs="Calibri"/>
        </w:rPr>
        <w:t>ü</w:t>
      </w:r>
      <w:r>
        <w:rPr>
          <w:rFonts w:cs="Calibri"/>
        </w:rPr>
        <w:t>r die Nutzung zu Unterrichtszwecken ohne notwendigen Flur. Innerhalb dieses baulich abgeschlossenen Bereichs k</w:t>
      </w:r>
      <w:r>
        <w:rPr>
          <w:rFonts w:cs="Calibri"/>
        </w:rPr>
        <w:t>ö</w:t>
      </w:r>
      <w:r>
        <w:rPr>
          <w:rFonts w:cs="Calibri"/>
        </w:rPr>
        <w:t>nnen sowohl R</w:t>
      </w:r>
      <w:r>
        <w:rPr>
          <w:rFonts w:cs="Calibri"/>
        </w:rPr>
        <w:t>ä</w:t>
      </w:r>
      <w:r>
        <w:rPr>
          <w:rFonts w:cs="Calibri"/>
        </w:rPr>
        <w:t>ume als auch multifunktional genutzte Zonen beliebig miteinander verbunden oder voneinander getrennt werden.</w:t>
      </w:r>
    </w:p>
    <w:p w14:paraId="5980756A" w14:textId="77777777" w:rsidR="007B2494" w:rsidRDefault="007B2494">
      <w:pPr>
        <w:pStyle w:val="RVfliesstext175nb"/>
        <w:keepNext/>
        <w:widowControl/>
      </w:pPr>
      <w:r>
        <w:rPr>
          <w:rFonts w:cs="Calibri"/>
        </w:rPr>
        <w:t>3.3 Grundfl</w:t>
      </w:r>
      <w:r>
        <w:rPr>
          <w:rFonts w:cs="Calibri"/>
        </w:rPr>
        <w:t>ä</w:t>
      </w:r>
      <w:r>
        <w:rPr>
          <w:rFonts w:cs="Calibri"/>
        </w:rPr>
        <w:t>che von Lernbereichen</w:t>
      </w:r>
    </w:p>
    <w:p w14:paraId="30254D15" w14:textId="77777777" w:rsidR="007B2494" w:rsidRDefault="007B2494">
      <w:pPr>
        <w:pStyle w:val="RVfliesstext175nb"/>
        <w:widowControl/>
      </w:pPr>
      <w:r>
        <w:rPr>
          <w:rFonts w:cs="Calibri"/>
        </w:rPr>
        <w:t>Die Grundfl</w:t>
      </w:r>
      <w:r>
        <w:rPr>
          <w:rFonts w:cs="Calibri"/>
        </w:rPr>
        <w:t>ä</w:t>
      </w:r>
      <w:r>
        <w:rPr>
          <w:rFonts w:cs="Calibri"/>
        </w:rPr>
        <w:t>che von Lernbereichen ist die Brutto-Grundfl</w:t>
      </w:r>
      <w:r>
        <w:rPr>
          <w:rFonts w:cs="Calibri"/>
        </w:rPr>
        <w:t>ä</w:t>
      </w:r>
      <w:r>
        <w:rPr>
          <w:rFonts w:cs="Calibri"/>
        </w:rPr>
        <w:t>che. Bei der Berechnung der Brutto-Grundfl</w:t>
      </w:r>
      <w:r>
        <w:rPr>
          <w:rFonts w:cs="Calibri"/>
        </w:rPr>
        <w:t>ä</w:t>
      </w:r>
      <w:r>
        <w:rPr>
          <w:rFonts w:cs="Calibri"/>
        </w:rPr>
        <w:t>che eines Lernbereichs bleiben die Au</w:t>
      </w:r>
      <w:r>
        <w:rPr>
          <w:rFonts w:cs="Calibri"/>
        </w:rPr>
        <w:t>ß</w:t>
      </w:r>
      <w:r>
        <w:rPr>
          <w:rFonts w:cs="Calibri"/>
        </w:rPr>
        <w:t>enw</w:t>
      </w:r>
      <w:r>
        <w:rPr>
          <w:rFonts w:cs="Calibri"/>
        </w:rPr>
        <w:t>ä</w:t>
      </w:r>
      <w:r>
        <w:rPr>
          <w:rFonts w:cs="Calibri"/>
        </w:rPr>
        <w:t>nde und Umfassungsw</w:t>
      </w:r>
      <w:r>
        <w:rPr>
          <w:rFonts w:cs="Calibri"/>
        </w:rPr>
        <w:t>ä</w:t>
      </w:r>
      <w:r>
        <w:rPr>
          <w:rFonts w:cs="Calibri"/>
        </w:rPr>
        <w:t>nde des Lernbereichs au</w:t>
      </w:r>
      <w:r>
        <w:rPr>
          <w:rFonts w:cs="Calibri"/>
        </w:rPr>
        <w:t>ß</w:t>
      </w:r>
      <w:r>
        <w:rPr>
          <w:rFonts w:cs="Calibri"/>
        </w:rPr>
        <w:t>er Betracht.</w:t>
      </w:r>
    </w:p>
    <w:p w14:paraId="220AF5D9" w14:textId="77777777" w:rsidR="007B2494" w:rsidRDefault="007B2494">
      <w:pPr>
        <w:pStyle w:val="RVfliesstext175nb"/>
        <w:keepNext/>
        <w:widowControl/>
      </w:pPr>
      <w:r>
        <w:rPr>
          <w:rFonts w:cs="Calibri"/>
        </w:rPr>
        <w:t>3.4 R</w:t>
      </w:r>
      <w:r>
        <w:rPr>
          <w:rFonts w:cs="Calibri"/>
        </w:rPr>
        <w:t>ä</w:t>
      </w:r>
      <w:r>
        <w:rPr>
          <w:rFonts w:cs="Calibri"/>
        </w:rPr>
        <w:t>ume mit gehobener Brandgefahr</w:t>
      </w:r>
    </w:p>
    <w:p w14:paraId="198649CB" w14:textId="77777777" w:rsidR="007B2494" w:rsidRDefault="007B2494">
      <w:pPr>
        <w:pStyle w:val="RVfliesstext175nb"/>
        <w:widowControl/>
      </w:pPr>
      <w:r>
        <w:rPr>
          <w:rFonts w:cs="Calibri"/>
        </w:rPr>
        <w:t>R</w:t>
      </w:r>
      <w:r>
        <w:rPr>
          <w:rFonts w:cs="Calibri"/>
        </w:rPr>
        <w:t>ä</w:t>
      </w:r>
      <w:r>
        <w:rPr>
          <w:rFonts w:cs="Calibri"/>
        </w:rPr>
        <w:t>ume mit gehobener Brandgefahr sind R</w:t>
      </w:r>
      <w:r>
        <w:rPr>
          <w:rFonts w:cs="Calibri"/>
        </w:rPr>
        <w:t>ä</w:t>
      </w:r>
      <w:r>
        <w:rPr>
          <w:rFonts w:cs="Calibri"/>
        </w:rPr>
        <w:t>ume, die im Vergleich zu Lern- und Unterrichtsr</w:t>
      </w:r>
      <w:r>
        <w:rPr>
          <w:rFonts w:cs="Calibri"/>
        </w:rPr>
        <w:t>ä</w:t>
      </w:r>
      <w:r>
        <w:rPr>
          <w:rFonts w:cs="Calibri"/>
        </w:rPr>
        <w:t>umen ein h</w:t>
      </w:r>
      <w:r>
        <w:rPr>
          <w:rFonts w:cs="Calibri"/>
        </w:rPr>
        <w:t>ö</w:t>
      </w:r>
      <w:r>
        <w:rPr>
          <w:rFonts w:cs="Calibri"/>
        </w:rPr>
        <w:t>heres Risiko der Brandentstehung oder Brandausbreitung aufweisen, zum Beispiel R</w:t>
      </w:r>
      <w:r>
        <w:rPr>
          <w:rFonts w:cs="Calibri"/>
        </w:rPr>
        <w:t>ä</w:t>
      </w:r>
      <w:r>
        <w:rPr>
          <w:rFonts w:cs="Calibri"/>
        </w:rPr>
        <w:t>ume zum Brennen von Ton oder R</w:t>
      </w:r>
      <w:r>
        <w:rPr>
          <w:rFonts w:cs="Calibri"/>
        </w:rPr>
        <w:t>ä</w:t>
      </w:r>
      <w:r>
        <w:rPr>
          <w:rFonts w:cs="Calibri"/>
        </w:rPr>
        <w:t>ume, in denen Chemikalien gelagert oder vorbereitet werden und die kein Gefahrstofflager sind. Sie sind keine R</w:t>
      </w:r>
      <w:r>
        <w:rPr>
          <w:rFonts w:cs="Calibri"/>
        </w:rPr>
        <w:t>ä</w:t>
      </w:r>
      <w:r>
        <w:rPr>
          <w:rFonts w:cs="Calibri"/>
        </w:rPr>
        <w:t>ume mit Explosions- oder erh</w:t>
      </w:r>
      <w:r>
        <w:rPr>
          <w:rFonts w:cs="Calibri"/>
        </w:rPr>
        <w:t>ö</w:t>
      </w:r>
      <w:r>
        <w:rPr>
          <w:rFonts w:cs="Calibri"/>
        </w:rPr>
        <w:t xml:space="preserve">hter Brandgefahr im Sinne des </w:t>
      </w:r>
      <w:r>
        <w:rPr>
          <w:rFonts w:cs="Calibri"/>
        </w:rPr>
        <w:t>§</w:t>
      </w:r>
      <w:r>
        <w:rPr>
          <w:rFonts w:cs="Calibri"/>
        </w:rPr>
        <w:t xml:space="preserve"> 29 Absatz 2 Nummer 2 und </w:t>
      </w:r>
      <w:r>
        <w:rPr>
          <w:rFonts w:cs="Calibri"/>
        </w:rPr>
        <w:t>§</w:t>
      </w:r>
      <w:r>
        <w:rPr>
          <w:rFonts w:cs="Calibri"/>
        </w:rPr>
        <w:t xml:space="preserve"> 31 Absatz 2 Satz 2 Nummer 1 BauO NRW 2018.</w:t>
      </w:r>
    </w:p>
    <w:p w14:paraId="4FC9C0EB" w14:textId="77777777" w:rsidR="007B2494" w:rsidRDefault="007B2494">
      <w:pPr>
        <w:pStyle w:val="RVfliesstext175nb"/>
        <w:keepNext/>
        <w:widowControl/>
      </w:pPr>
      <w:r>
        <w:rPr>
          <w:rFonts w:cs="Calibri"/>
        </w:rPr>
        <w:t>3.5 Hauptg</w:t>
      </w:r>
      <w:r>
        <w:rPr>
          <w:rFonts w:cs="Calibri"/>
        </w:rPr>
        <w:t>ä</w:t>
      </w:r>
      <w:r>
        <w:rPr>
          <w:rFonts w:cs="Calibri"/>
        </w:rPr>
        <w:t>nge</w:t>
      </w:r>
    </w:p>
    <w:p w14:paraId="09FADEDA" w14:textId="77777777" w:rsidR="007B2494" w:rsidRDefault="007B2494">
      <w:pPr>
        <w:pStyle w:val="RVfliesstext175nb"/>
        <w:widowControl/>
      </w:pPr>
      <w:r>
        <w:rPr>
          <w:rFonts w:cs="Calibri"/>
        </w:rPr>
        <w:t>Hauptg</w:t>
      </w:r>
      <w:r>
        <w:rPr>
          <w:rFonts w:cs="Calibri"/>
        </w:rPr>
        <w:t>ä</w:t>
      </w:r>
      <w:r>
        <w:rPr>
          <w:rFonts w:cs="Calibri"/>
        </w:rPr>
        <w:t>nge sind Erschlie</w:t>
      </w:r>
      <w:r>
        <w:rPr>
          <w:rFonts w:cs="Calibri"/>
        </w:rPr>
        <w:t>ß</w:t>
      </w:r>
      <w:r>
        <w:rPr>
          <w:rFonts w:cs="Calibri"/>
        </w:rPr>
        <w:t>ungswege innerhalb eines Lernbereichs, die zu Ausg</w:t>
      </w:r>
      <w:r>
        <w:rPr>
          <w:rFonts w:cs="Calibri"/>
        </w:rPr>
        <w:t>ä</w:t>
      </w:r>
      <w:r>
        <w:rPr>
          <w:rFonts w:cs="Calibri"/>
        </w:rPr>
        <w:t>ngen ins Freie oder zu Ausg</w:t>
      </w:r>
      <w:r>
        <w:rPr>
          <w:rFonts w:cs="Calibri"/>
        </w:rPr>
        <w:t>ä</w:t>
      </w:r>
      <w:r>
        <w:rPr>
          <w:rFonts w:cs="Calibri"/>
        </w:rPr>
        <w:t>ngen aus dem Lernbereich f</w:t>
      </w:r>
      <w:r>
        <w:rPr>
          <w:rFonts w:cs="Calibri"/>
        </w:rPr>
        <w:t>ü</w:t>
      </w:r>
      <w:r>
        <w:rPr>
          <w:rFonts w:cs="Calibri"/>
        </w:rPr>
        <w:t>hren.</w:t>
      </w:r>
    </w:p>
    <w:p w14:paraId="7843FEC0" w14:textId="77777777" w:rsidR="007B2494" w:rsidRDefault="007B2494">
      <w:pPr>
        <w:pStyle w:val="RVueberschrift285fz"/>
        <w:keepNext/>
        <w:keepLines/>
        <w:rPr>
          <w:rFonts w:cs="Arial"/>
        </w:rPr>
      </w:pPr>
      <w:r>
        <w:t>4 Anforderungen an Bauteile</w:t>
      </w:r>
    </w:p>
    <w:p w14:paraId="6390F65F" w14:textId="77777777" w:rsidR="007B2494" w:rsidRDefault="007B2494">
      <w:pPr>
        <w:pStyle w:val="RVfliesstext175nb"/>
        <w:keepNext/>
        <w:widowControl/>
      </w:pPr>
      <w:r>
        <w:rPr>
          <w:rFonts w:cs="Calibri"/>
        </w:rPr>
        <w:t>4.1 Tragende und aussteifende Bauteile</w:t>
      </w:r>
    </w:p>
    <w:p w14:paraId="4B4886A2" w14:textId="77777777" w:rsidR="007B2494" w:rsidRDefault="007B2494">
      <w:pPr>
        <w:pStyle w:val="RVfliesstext175nb"/>
        <w:widowControl/>
      </w:pPr>
      <w:r>
        <w:rPr>
          <w:rFonts w:cs="Calibri"/>
        </w:rPr>
        <w:t>Auf tragende und aussteifende Bauteile sind</w:t>
      </w:r>
    </w:p>
    <w:p w14:paraId="3861D2D0" w14:textId="77777777" w:rsidR="007B2494" w:rsidRDefault="007B2494">
      <w:pPr>
        <w:pStyle w:val="RVfliesstext175nb"/>
        <w:widowControl/>
      </w:pPr>
      <w:r>
        <w:rPr>
          <w:rFonts w:cs="Calibri"/>
        </w:rPr>
        <w:t>a) in Geb</w:t>
      </w:r>
      <w:r>
        <w:rPr>
          <w:rFonts w:cs="Calibri"/>
        </w:rPr>
        <w:t>ä</w:t>
      </w:r>
      <w:r>
        <w:rPr>
          <w:rFonts w:cs="Calibri"/>
        </w:rPr>
        <w:t>uden mit einer H</w:t>
      </w:r>
      <w:r>
        <w:rPr>
          <w:rFonts w:cs="Calibri"/>
        </w:rPr>
        <w:t>ö</w:t>
      </w:r>
      <w:r>
        <w:rPr>
          <w:rFonts w:cs="Calibri"/>
        </w:rPr>
        <w:t>he bis zu 7 m die Anforderungen der BauO NRW 2018 an diese Bauteile in Geb</w:t>
      </w:r>
      <w:r>
        <w:rPr>
          <w:rFonts w:cs="Calibri"/>
        </w:rPr>
        <w:t>ä</w:t>
      </w:r>
      <w:r>
        <w:rPr>
          <w:rFonts w:cs="Calibri"/>
        </w:rPr>
        <w:t>uden der Geb</w:t>
      </w:r>
      <w:r>
        <w:rPr>
          <w:rFonts w:cs="Calibri"/>
        </w:rPr>
        <w:t>ä</w:t>
      </w:r>
      <w:r>
        <w:rPr>
          <w:rFonts w:cs="Calibri"/>
        </w:rPr>
        <w:t>udeklasse 3,</w:t>
      </w:r>
    </w:p>
    <w:p w14:paraId="1BE146DD" w14:textId="77777777" w:rsidR="007B2494" w:rsidRDefault="007B2494">
      <w:pPr>
        <w:pStyle w:val="RVfliesstext175nb"/>
        <w:widowControl/>
      </w:pPr>
      <w:r>
        <w:rPr>
          <w:rFonts w:cs="Calibri"/>
        </w:rPr>
        <w:t>b) in Geb</w:t>
      </w:r>
      <w:r>
        <w:rPr>
          <w:rFonts w:cs="Calibri"/>
        </w:rPr>
        <w:t>ä</w:t>
      </w:r>
      <w:r>
        <w:rPr>
          <w:rFonts w:cs="Calibri"/>
        </w:rPr>
        <w:t>uden mit einer H</w:t>
      </w:r>
      <w:r>
        <w:rPr>
          <w:rFonts w:cs="Calibri"/>
        </w:rPr>
        <w:t>ö</w:t>
      </w:r>
      <w:r>
        <w:rPr>
          <w:rFonts w:cs="Calibri"/>
        </w:rPr>
        <w:t>he bis zu 13 m, deren Geschosse</w:t>
      </w:r>
    </w:p>
    <w:p w14:paraId="2C6842D6" w14:textId="77777777" w:rsidR="007B2494" w:rsidRDefault="007B2494">
      <w:pPr>
        <w:pStyle w:val="RVfliesstext175nb"/>
        <w:widowControl/>
      </w:pPr>
      <w:r>
        <w:rPr>
          <w:rFonts w:cs="Calibri"/>
        </w:rPr>
        <w:t>aa) entweder eine Fl</w:t>
      </w:r>
      <w:r>
        <w:rPr>
          <w:rFonts w:cs="Calibri"/>
        </w:rPr>
        <w:t>ä</w:t>
      </w:r>
      <w:r>
        <w:rPr>
          <w:rFonts w:cs="Calibri"/>
        </w:rPr>
        <w:t>che von jeweils nicht mehr als 600 m</w:t>
      </w:r>
      <w:r>
        <w:rPr>
          <w:rFonts w:cs="Calibri"/>
        </w:rPr>
        <w:t>²</w:t>
      </w:r>
      <w:r>
        <w:rPr>
          <w:rFonts w:cs="Calibri"/>
        </w:rPr>
        <w:t xml:space="preserve"> haben oder</w:t>
      </w:r>
    </w:p>
    <w:p w14:paraId="36D8C836" w14:textId="77777777" w:rsidR="007B2494" w:rsidRDefault="007B2494">
      <w:pPr>
        <w:pStyle w:val="RVfliesstext175nb"/>
        <w:widowControl/>
      </w:pPr>
      <w:r>
        <w:rPr>
          <w:rFonts w:cs="Calibri"/>
        </w:rPr>
        <w:t>bb) durch W</w:t>
      </w:r>
      <w:r>
        <w:rPr>
          <w:rFonts w:cs="Calibri"/>
        </w:rPr>
        <w:t>ä</w:t>
      </w:r>
      <w:r>
        <w:rPr>
          <w:rFonts w:cs="Calibri"/>
        </w:rPr>
        <w:t xml:space="preserve">nde, die den Anforderungen des </w:t>
      </w:r>
      <w:r>
        <w:rPr>
          <w:rFonts w:cs="Calibri"/>
        </w:rPr>
        <w:t>§</w:t>
      </w:r>
      <w:r>
        <w:rPr>
          <w:rFonts w:cs="Calibri"/>
        </w:rPr>
        <w:t xml:space="preserve"> 29 Absatz 3 bis 5 BauO NRW 2018 entsprechen, in Abschnitte von jeweils nicht mehr als 600 m</w:t>
      </w:r>
      <w:r>
        <w:rPr>
          <w:rFonts w:cs="Calibri"/>
        </w:rPr>
        <w:t>²</w:t>
      </w:r>
      <w:r>
        <w:rPr>
          <w:rFonts w:cs="Calibri"/>
        </w:rPr>
        <w:t xml:space="preserve"> unterteilt sind,</w:t>
      </w:r>
    </w:p>
    <w:p w14:paraId="3585897F" w14:textId="77777777" w:rsidR="007B2494" w:rsidRDefault="007B2494">
      <w:pPr>
        <w:pStyle w:val="RVfliesstext175nb"/>
        <w:widowControl/>
      </w:pPr>
      <w:r>
        <w:rPr>
          <w:rFonts w:cs="Calibri"/>
        </w:rPr>
        <w:t>die Anforderungen der BauO NRW 2018 an diese Bauteile in Geb</w:t>
      </w:r>
      <w:r>
        <w:rPr>
          <w:rFonts w:cs="Calibri"/>
        </w:rPr>
        <w:t>ä</w:t>
      </w:r>
      <w:r>
        <w:rPr>
          <w:rFonts w:cs="Calibri"/>
        </w:rPr>
        <w:t>uden der Geb</w:t>
      </w:r>
      <w:r>
        <w:rPr>
          <w:rFonts w:cs="Calibri"/>
        </w:rPr>
        <w:t>ä</w:t>
      </w:r>
      <w:r>
        <w:rPr>
          <w:rFonts w:cs="Calibri"/>
        </w:rPr>
        <w:t>udeklasse 4 und</w:t>
      </w:r>
    </w:p>
    <w:p w14:paraId="5EF8AAB8" w14:textId="77777777" w:rsidR="007B2494" w:rsidRDefault="007B2494">
      <w:pPr>
        <w:pStyle w:val="RVfliesstext175nb"/>
        <w:widowControl/>
      </w:pPr>
      <w:r>
        <w:rPr>
          <w:rFonts w:cs="Calibri"/>
        </w:rPr>
        <w:t>c) in anderen Geb</w:t>
      </w:r>
      <w:r>
        <w:rPr>
          <w:rFonts w:cs="Calibri"/>
        </w:rPr>
        <w:t>ä</w:t>
      </w:r>
      <w:r>
        <w:rPr>
          <w:rFonts w:cs="Calibri"/>
        </w:rPr>
        <w:t>uden die Anforderungen der BauO NRW 2018 an diese Bauteile in Geb</w:t>
      </w:r>
      <w:r>
        <w:rPr>
          <w:rFonts w:cs="Calibri"/>
        </w:rPr>
        <w:t>ä</w:t>
      </w:r>
      <w:r>
        <w:rPr>
          <w:rFonts w:cs="Calibri"/>
        </w:rPr>
        <w:t>uden der Geb</w:t>
      </w:r>
      <w:r>
        <w:rPr>
          <w:rFonts w:cs="Calibri"/>
        </w:rPr>
        <w:t>ä</w:t>
      </w:r>
      <w:r>
        <w:rPr>
          <w:rFonts w:cs="Calibri"/>
        </w:rPr>
        <w:t>udeklasse 5</w:t>
      </w:r>
    </w:p>
    <w:p w14:paraId="04BA5008" w14:textId="77777777" w:rsidR="007B2494" w:rsidRDefault="007B2494">
      <w:pPr>
        <w:pStyle w:val="RVfliesstext175nb"/>
        <w:widowControl/>
      </w:pPr>
      <w:r>
        <w:rPr>
          <w:rFonts w:cs="Calibri"/>
        </w:rPr>
        <w:t>anzuwenden.</w:t>
      </w:r>
    </w:p>
    <w:p w14:paraId="7A9CE7B1" w14:textId="77777777" w:rsidR="007B2494" w:rsidRDefault="007B2494">
      <w:pPr>
        <w:pStyle w:val="RVfliesstext175nb"/>
        <w:widowControl/>
      </w:pPr>
      <w:r>
        <w:rPr>
          <w:rFonts w:cs="Calibri"/>
        </w:rPr>
        <w:t>Tragende und aussteifende Bauteile mit Feuerwiderstandsf</w:t>
      </w:r>
      <w:r>
        <w:rPr>
          <w:rFonts w:cs="Calibri"/>
        </w:rPr>
        <w:t>ä</w:t>
      </w:r>
      <w:r>
        <w:rPr>
          <w:rFonts w:cs="Calibri"/>
        </w:rPr>
        <w:t>higkeit sind nicht erforderlich</w:t>
      </w:r>
    </w:p>
    <w:p w14:paraId="7071789E" w14:textId="77777777" w:rsidR="007B2494" w:rsidRDefault="007B2494">
      <w:pPr>
        <w:pStyle w:val="RVfliesstext175nb"/>
        <w:widowControl/>
      </w:pPr>
      <w:r>
        <w:rPr>
          <w:rFonts w:cs="Calibri"/>
        </w:rPr>
        <w:t>a) in freistehenden erdgeschossigen Schulgeb</w:t>
      </w:r>
      <w:r>
        <w:rPr>
          <w:rFonts w:cs="Calibri"/>
        </w:rPr>
        <w:t>ä</w:t>
      </w:r>
      <w:r>
        <w:rPr>
          <w:rFonts w:cs="Calibri"/>
        </w:rPr>
        <w:t>uden mit nicht mehr als 400 m</w:t>
      </w:r>
      <w:r>
        <w:rPr>
          <w:rFonts w:cs="Calibri"/>
        </w:rPr>
        <w:t>²</w:t>
      </w:r>
      <w:r>
        <w:rPr>
          <w:rFonts w:cs="Calibri"/>
        </w:rPr>
        <w:t xml:space="preserve"> Grundfl</w:t>
      </w:r>
      <w:r>
        <w:rPr>
          <w:rFonts w:cs="Calibri"/>
        </w:rPr>
        <w:t>ä</w:t>
      </w:r>
      <w:r>
        <w:rPr>
          <w:rFonts w:cs="Calibri"/>
        </w:rPr>
        <w:t>che bei denen wirksame L</w:t>
      </w:r>
      <w:r>
        <w:rPr>
          <w:rFonts w:cs="Calibri"/>
        </w:rPr>
        <w:t>ö</w:t>
      </w:r>
      <w:r>
        <w:rPr>
          <w:rFonts w:cs="Calibri"/>
        </w:rPr>
        <w:t>scharbeiten von allen Seiten m</w:t>
      </w:r>
      <w:r>
        <w:rPr>
          <w:rFonts w:cs="Calibri"/>
        </w:rPr>
        <w:t>ö</w:t>
      </w:r>
      <w:r>
        <w:rPr>
          <w:rFonts w:cs="Calibri"/>
        </w:rPr>
        <w:t>glich sind und</w:t>
      </w:r>
    </w:p>
    <w:p w14:paraId="4C2D4766" w14:textId="77777777" w:rsidR="007B2494" w:rsidRDefault="007B2494">
      <w:pPr>
        <w:pStyle w:val="RVfliesstext175nb"/>
        <w:widowControl/>
      </w:pPr>
      <w:r>
        <w:rPr>
          <w:rFonts w:cs="Calibri"/>
        </w:rPr>
        <w:t>b) f</w:t>
      </w:r>
      <w:r>
        <w:rPr>
          <w:rFonts w:cs="Calibri"/>
        </w:rPr>
        <w:t>ü</w:t>
      </w:r>
      <w:r>
        <w:rPr>
          <w:rFonts w:cs="Calibri"/>
        </w:rPr>
        <w:t>r R</w:t>
      </w:r>
      <w:r>
        <w:rPr>
          <w:rFonts w:cs="Calibri"/>
        </w:rPr>
        <w:t>ä</w:t>
      </w:r>
      <w:r>
        <w:rPr>
          <w:rFonts w:cs="Calibri"/>
        </w:rPr>
        <w:t>ume auf D</w:t>
      </w:r>
      <w:r>
        <w:rPr>
          <w:rFonts w:cs="Calibri"/>
        </w:rPr>
        <w:t>ä</w:t>
      </w:r>
      <w:r>
        <w:rPr>
          <w:rFonts w:cs="Calibri"/>
        </w:rPr>
        <w:t>chern von Schulgeb</w:t>
      </w:r>
      <w:r>
        <w:rPr>
          <w:rFonts w:cs="Calibri"/>
        </w:rPr>
        <w:t>ä</w:t>
      </w:r>
      <w:r>
        <w:rPr>
          <w:rFonts w:cs="Calibri"/>
        </w:rPr>
        <w:t>uden, die ausschlie</w:t>
      </w:r>
      <w:r>
        <w:rPr>
          <w:rFonts w:cs="Calibri"/>
        </w:rPr>
        <w:t>ß</w:t>
      </w:r>
      <w:r>
        <w:rPr>
          <w:rFonts w:cs="Calibri"/>
        </w:rPr>
        <w:t>lich der Aufstellung technischer Anlagen dienen.</w:t>
      </w:r>
    </w:p>
    <w:p w14:paraId="0018F398" w14:textId="77777777" w:rsidR="007B2494" w:rsidRDefault="007B2494">
      <w:pPr>
        <w:pStyle w:val="RVfliesstext175nb"/>
        <w:keepNext/>
        <w:widowControl/>
      </w:pPr>
      <w:r>
        <w:rPr>
          <w:rFonts w:cs="Calibri"/>
        </w:rPr>
        <w:t>4.2 Trennw</w:t>
      </w:r>
      <w:r>
        <w:rPr>
          <w:rFonts w:cs="Calibri"/>
        </w:rPr>
        <w:t>ä</w:t>
      </w:r>
      <w:r>
        <w:rPr>
          <w:rFonts w:cs="Calibri"/>
        </w:rPr>
        <w:t>nde</w:t>
      </w:r>
    </w:p>
    <w:p w14:paraId="5845B209" w14:textId="77777777" w:rsidR="007B2494" w:rsidRDefault="007B2494">
      <w:pPr>
        <w:pStyle w:val="RVfliesstext175nb"/>
        <w:widowControl/>
      </w:pPr>
      <w:r>
        <w:rPr>
          <w:rFonts w:cs="Calibri"/>
        </w:rPr>
        <w:t>Trennw</w:t>
      </w:r>
      <w:r>
        <w:rPr>
          <w:rFonts w:cs="Calibri"/>
        </w:rPr>
        <w:t>ä</w:t>
      </w:r>
      <w:r>
        <w:rPr>
          <w:rFonts w:cs="Calibri"/>
        </w:rPr>
        <w:t>nde sind erforderlich</w:t>
      </w:r>
    </w:p>
    <w:p w14:paraId="04CBD65F" w14:textId="77777777" w:rsidR="007B2494" w:rsidRDefault="007B2494">
      <w:pPr>
        <w:pStyle w:val="RVfliesstext175nb"/>
        <w:widowControl/>
      </w:pPr>
      <w:r>
        <w:rPr>
          <w:rFonts w:cs="Calibri"/>
        </w:rPr>
        <w:t>a) zum Abschluss von Lernbereichen und</w:t>
      </w:r>
    </w:p>
    <w:p w14:paraId="1AEBA61F" w14:textId="77777777" w:rsidR="007B2494" w:rsidRDefault="007B2494">
      <w:pPr>
        <w:pStyle w:val="RVfliesstext175nb"/>
        <w:widowControl/>
      </w:pPr>
      <w:r>
        <w:rPr>
          <w:rFonts w:cs="Calibri"/>
        </w:rPr>
        <w:t>b) zum Abschluss von R</w:t>
      </w:r>
      <w:r>
        <w:rPr>
          <w:rFonts w:cs="Calibri"/>
        </w:rPr>
        <w:t>ä</w:t>
      </w:r>
      <w:r>
        <w:rPr>
          <w:rFonts w:cs="Calibri"/>
        </w:rPr>
        <w:t>umen mit gehobener Brandgefahr.</w:t>
      </w:r>
    </w:p>
    <w:p w14:paraId="5D50C229" w14:textId="77777777" w:rsidR="007B2494" w:rsidRDefault="007B2494">
      <w:pPr>
        <w:pStyle w:val="RVfliesstext175nb"/>
        <w:widowControl/>
      </w:pPr>
      <w:r>
        <w:rPr>
          <w:rFonts w:cs="Calibri"/>
        </w:rPr>
        <w:t>Trennw</w:t>
      </w:r>
      <w:r>
        <w:rPr>
          <w:rFonts w:cs="Calibri"/>
        </w:rPr>
        <w:t>ä</w:t>
      </w:r>
      <w:r>
        <w:rPr>
          <w:rFonts w:cs="Calibri"/>
        </w:rPr>
        <w:t>nde von Lernbereichen m</w:t>
      </w:r>
      <w:r>
        <w:rPr>
          <w:rFonts w:cs="Calibri"/>
        </w:rPr>
        <w:t>ü</w:t>
      </w:r>
      <w:r>
        <w:rPr>
          <w:rFonts w:cs="Calibri"/>
        </w:rPr>
        <w:t>ssen die Feuerwiderstandsf</w:t>
      </w:r>
      <w:r>
        <w:rPr>
          <w:rFonts w:cs="Calibri"/>
        </w:rPr>
        <w:t>ä</w:t>
      </w:r>
      <w:r>
        <w:rPr>
          <w:rFonts w:cs="Calibri"/>
        </w:rPr>
        <w:t>higkeit der tragenden und aussteifenden Bauteile des Geschosses haben, jedoch mindestens feuerhemmend sein. Trennw</w:t>
      </w:r>
      <w:r>
        <w:rPr>
          <w:rFonts w:cs="Calibri"/>
        </w:rPr>
        <w:t>ä</w:t>
      </w:r>
      <w:r>
        <w:rPr>
          <w:rFonts w:cs="Calibri"/>
        </w:rPr>
        <w:t>nde von R</w:t>
      </w:r>
      <w:r>
        <w:rPr>
          <w:rFonts w:cs="Calibri"/>
        </w:rPr>
        <w:t>ä</w:t>
      </w:r>
      <w:r>
        <w:rPr>
          <w:rFonts w:cs="Calibri"/>
        </w:rPr>
        <w:t>umen mit gehobener Brandgefahr m</w:t>
      </w:r>
      <w:r>
        <w:rPr>
          <w:rFonts w:cs="Calibri"/>
        </w:rPr>
        <w:t>ü</w:t>
      </w:r>
      <w:r>
        <w:rPr>
          <w:rFonts w:cs="Calibri"/>
        </w:rPr>
        <w:t>ssen von innen nach au</w:t>
      </w:r>
      <w:r>
        <w:rPr>
          <w:rFonts w:cs="Calibri"/>
        </w:rPr>
        <w:t>ß</w:t>
      </w:r>
      <w:r>
        <w:rPr>
          <w:rFonts w:cs="Calibri"/>
        </w:rPr>
        <w:t>en die Feuerwiderstandsf</w:t>
      </w:r>
      <w:r>
        <w:rPr>
          <w:rFonts w:cs="Calibri"/>
        </w:rPr>
        <w:t>ä</w:t>
      </w:r>
      <w:r>
        <w:rPr>
          <w:rFonts w:cs="Calibri"/>
        </w:rPr>
        <w:t>higkeit der tragenden und aussteifenden Bauteile des Geschosses haben.</w:t>
      </w:r>
    </w:p>
    <w:p w14:paraId="7E3582FF" w14:textId="77777777" w:rsidR="007B2494" w:rsidRDefault="007B2494">
      <w:pPr>
        <w:pStyle w:val="RVfliesstext175nb"/>
        <w:widowControl/>
      </w:pPr>
      <w:r>
        <w:rPr>
          <w:rFonts w:cs="Calibri"/>
        </w:rPr>
        <w:t>Sofern Abz</w:t>
      </w:r>
      <w:r>
        <w:rPr>
          <w:rFonts w:cs="Calibri"/>
        </w:rPr>
        <w:t>ü</w:t>
      </w:r>
      <w:r>
        <w:rPr>
          <w:rFonts w:cs="Calibri"/>
        </w:rPr>
        <w:t>ge (Digestorien) nicht raumabschlie</w:t>
      </w:r>
      <w:r>
        <w:rPr>
          <w:rFonts w:cs="Calibri"/>
        </w:rPr>
        <w:t>ß</w:t>
      </w:r>
      <w:r>
        <w:rPr>
          <w:rFonts w:cs="Calibri"/>
        </w:rPr>
        <w:t>end feuerwiderstandsf</w:t>
      </w:r>
      <w:r>
        <w:rPr>
          <w:rFonts w:cs="Calibri"/>
        </w:rPr>
        <w:t>ä</w:t>
      </w:r>
      <w:r>
        <w:rPr>
          <w:rFonts w:cs="Calibri"/>
        </w:rPr>
        <w:t>hig von angrenzenden R</w:t>
      </w:r>
      <w:r>
        <w:rPr>
          <w:rFonts w:cs="Calibri"/>
        </w:rPr>
        <w:t>ä</w:t>
      </w:r>
      <w:r>
        <w:rPr>
          <w:rFonts w:cs="Calibri"/>
        </w:rPr>
        <w:t>umen getrennt sind, sind die angrenzenden R</w:t>
      </w:r>
      <w:r>
        <w:rPr>
          <w:rFonts w:cs="Calibri"/>
        </w:rPr>
        <w:t>ä</w:t>
      </w:r>
      <w:r>
        <w:rPr>
          <w:rFonts w:cs="Calibri"/>
        </w:rPr>
        <w:t>ume als R</w:t>
      </w:r>
      <w:r>
        <w:rPr>
          <w:rFonts w:cs="Calibri"/>
        </w:rPr>
        <w:t>ä</w:t>
      </w:r>
      <w:r>
        <w:rPr>
          <w:rFonts w:cs="Calibri"/>
        </w:rPr>
        <w:t>ume mit gehobener Brandgefahr zu beurteilen.</w:t>
      </w:r>
    </w:p>
    <w:p w14:paraId="65EF6440" w14:textId="77777777" w:rsidR="007B2494" w:rsidRDefault="007B2494">
      <w:pPr>
        <w:pStyle w:val="RVfliesstext175nb"/>
        <w:keepNext/>
        <w:widowControl/>
      </w:pPr>
      <w:r>
        <w:rPr>
          <w:rFonts w:cs="Calibri"/>
        </w:rPr>
        <w:t>4.3 Brandw</w:t>
      </w:r>
      <w:r>
        <w:rPr>
          <w:rFonts w:cs="Calibri"/>
        </w:rPr>
        <w:t>ä</w:t>
      </w:r>
      <w:r>
        <w:rPr>
          <w:rFonts w:cs="Calibri"/>
        </w:rPr>
        <w:t>nde</w:t>
      </w:r>
    </w:p>
    <w:p w14:paraId="2BE5CF95" w14:textId="77777777" w:rsidR="007B2494" w:rsidRDefault="007B2494">
      <w:pPr>
        <w:pStyle w:val="RVfliesstext175nb"/>
        <w:widowControl/>
      </w:pPr>
      <w:r>
        <w:rPr>
          <w:rFonts w:cs="Calibri"/>
        </w:rPr>
        <w:t>Innere Brandw</w:t>
      </w:r>
      <w:r>
        <w:rPr>
          <w:rFonts w:cs="Calibri"/>
        </w:rPr>
        <w:t>ä</w:t>
      </w:r>
      <w:r>
        <w:rPr>
          <w:rFonts w:cs="Calibri"/>
        </w:rPr>
        <w:t>nde gem</w:t>
      </w:r>
      <w:r>
        <w:rPr>
          <w:rFonts w:cs="Calibri"/>
        </w:rPr>
        <w:t>äß</w:t>
      </w:r>
      <w:r>
        <w:rPr>
          <w:rFonts w:cs="Calibri"/>
        </w:rPr>
        <w:t xml:space="preserve"> </w:t>
      </w:r>
      <w:r>
        <w:rPr>
          <w:rFonts w:cs="Calibri"/>
        </w:rPr>
        <w:t>§</w:t>
      </w:r>
      <w:r>
        <w:rPr>
          <w:rFonts w:cs="Calibri"/>
        </w:rPr>
        <w:t xml:space="preserve"> 30 Absatz 2 Satz 1 Nummer 2 BauO NRW 2018 sind in Abst</w:t>
      </w:r>
      <w:r>
        <w:rPr>
          <w:rFonts w:cs="Calibri"/>
        </w:rPr>
        <w:t>ä</w:t>
      </w:r>
      <w:r>
        <w:rPr>
          <w:rFonts w:cs="Calibri"/>
        </w:rPr>
        <w:t>nden von nicht mehr als 60 m anzuordnen. In Geb</w:t>
      </w:r>
      <w:r>
        <w:rPr>
          <w:rFonts w:cs="Calibri"/>
        </w:rPr>
        <w:t>ä</w:t>
      </w:r>
      <w:r>
        <w:rPr>
          <w:rFonts w:cs="Calibri"/>
        </w:rPr>
        <w:t>uden, deren tragende Bauteile hochfeuerhemmend oder feuerhemmend sein d</w:t>
      </w:r>
      <w:r>
        <w:rPr>
          <w:rFonts w:cs="Calibri"/>
        </w:rPr>
        <w:t>ü</w:t>
      </w:r>
      <w:r>
        <w:rPr>
          <w:rFonts w:cs="Calibri"/>
        </w:rPr>
        <w:t>rfen, sind, anstelle von Brandw</w:t>
      </w:r>
      <w:r>
        <w:rPr>
          <w:rFonts w:cs="Calibri"/>
        </w:rPr>
        <w:t>ä</w:t>
      </w:r>
      <w:r>
        <w:rPr>
          <w:rFonts w:cs="Calibri"/>
        </w:rPr>
        <w:t>nden nach Satz 1, W</w:t>
      </w:r>
      <w:r>
        <w:rPr>
          <w:rFonts w:cs="Calibri"/>
        </w:rPr>
        <w:t>ä</w:t>
      </w:r>
      <w:r>
        <w:rPr>
          <w:rFonts w:cs="Calibri"/>
        </w:rPr>
        <w:t>nde zul</w:t>
      </w:r>
      <w:r>
        <w:rPr>
          <w:rFonts w:cs="Calibri"/>
        </w:rPr>
        <w:t>ä</w:t>
      </w:r>
      <w:r>
        <w:rPr>
          <w:rFonts w:cs="Calibri"/>
        </w:rPr>
        <w:t>ssig, die auch unter zus</w:t>
      </w:r>
      <w:r>
        <w:rPr>
          <w:rFonts w:cs="Calibri"/>
        </w:rPr>
        <w:t>ä</w:t>
      </w:r>
      <w:r>
        <w:rPr>
          <w:rFonts w:cs="Calibri"/>
        </w:rPr>
        <w:t>tzlicher mechanischer Beanspruchung hochfeuerhemmend sind. In W</w:t>
      </w:r>
      <w:r>
        <w:rPr>
          <w:rFonts w:cs="Calibri"/>
        </w:rPr>
        <w:t>ä</w:t>
      </w:r>
      <w:r>
        <w:rPr>
          <w:rFonts w:cs="Calibri"/>
        </w:rPr>
        <w:t>nden nach den S</w:t>
      </w:r>
      <w:r>
        <w:rPr>
          <w:rFonts w:cs="Calibri"/>
        </w:rPr>
        <w:t>ä</w:t>
      </w:r>
      <w:r>
        <w:rPr>
          <w:rFonts w:cs="Calibri"/>
        </w:rPr>
        <w:t>tzen 1 und 2 sind im Zuge notwendiger Flure jeweils feuerhemmende, rauchdichte und selbstschlie</w:t>
      </w:r>
      <w:r>
        <w:rPr>
          <w:rFonts w:cs="Calibri"/>
        </w:rPr>
        <w:t>ß</w:t>
      </w:r>
      <w:r>
        <w:rPr>
          <w:rFonts w:cs="Calibri"/>
        </w:rPr>
        <w:t>ende T</w:t>
      </w:r>
      <w:r>
        <w:rPr>
          <w:rFonts w:cs="Calibri"/>
        </w:rPr>
        <w:t>ü</w:t>
      </w:r>
      <w:r>
        <w:rPr>
          <w:rFonts w:cs="Calibri"/>
        </w:rPr>
        <w:t>ren zul</w:t>
      </w:r>
      <w:r>
        <w:rPr>
          <w:rFonts w:cs="Calibri"/>
        </w:rPr>
        <w:t>ä</w:t>
      </w:r>
      <w:r>
        <w:rPr>
          <w:rFonts w:cs="Calibri"/>
        </w:rPr>
        <w:t>ssig, wenn die angrenzenden Flurw</w:t>
      </w:r>
      <w:r>
        <w:rPr>
          <w:rFonts w:cs="Calibri"/>
        </w:rPr>
        <w:t>ä</w:t>
      </w:r>
      <w:r>
        <w:rPr>
          <w:rFonts w:cs="Calibri"/>
        </w:rPr>
        <w:t>nde in einem Bereich von 2,50 m beiderseits der T</w:t>
      </w:r>
      <w:r>
        <w:rPr>
          <w:rFonts w:cs="Calibri"/>
        </w:rPr>
        <w:t>ü</w:t>
      </w:r>
      <w:r>
        <w:rPr>
          <w:rFonts w:cs="Calibri"/>
        </w:rPr>
        <w:t xml:space="preserve">r keine </w:t>
      </w:r>
      <w:r>
        <w:rPr>
          <w:rFonts w:cs="Calibri"/>
        </w:rPr>
        <w:t>Ö</w:t>
      </w:r>
      <w:r>
        <w:rPr>
          <w:rFonts w:cs="Calibri"/>
        </w:rPr>
        <w:t>ffnungen haben.</w:t>
      </w:r>
    </w:p>
    <w:p w14:paraId="2A5942EC" w14:textId="77777777" w:rsidR="007B2494" w:rsidRDefault="007B2494">
      <w:pPr>
        <w:pStyle w:val="RVfliesstext175nb"/>
        <w:widowControl/>
      </w:pPr>
      <w:r>
        <w:rPr>
          <w:rFonts w:cs="Calibri"/>
        </w:rPr>
        <w:t>Innerhalb eines Brandabschnitts sind Lernbereiche mit einer Grundfl</w:t>
      </w:r>
      <w:r>
        <w:rPr>
          <w:rFonts w:cs="Calibri"/>
        </w:rPr>
        <w:t>ä</w:t>
      </w:r>
      <w:r>
        <w:rPr>
          <w:rFonts w:cs="Calibri"/>
        </w:rPr>
        <w:t>che von insgesamt nicht mehr als 1 200 m</w:t>
      </w:r>
      <w:r>
        <w:rPr>
          <w:rFonts w:cs="Calibri"/>
        </w:rPr>
        <w:t>²</w:t>
      </w:r>
      <w:r>
        <w:rPr>
          <w:rFonts w:cs="Calibri"/>
        </w:rPr>
        <w:t xml:space="preserve"> zul</w:t>
      </w:r>
      <w:r>
        <w:rPr>
          <w:rFonts w:cs="Calibri"/>
        </w:rPr>
        <w:t>ä</w:t>
      </w:r>
      <w:r>
        <w:rPr>
          <w:rFonts w:cs="Calibri"/>
        </w:rPr>
        <w:t>ssig. Die Grundfl</w:t>
      </w:r>
      <w:r>
        <w:rPr>
          <w:rFonts w:cs="Calibri"/>
        </w:rPr>
        <w:t>ä</w:t>
      </w:r>
      <w:r>
        <w:rPr>
          <w:rFonts w:cs="Calibri"/>
        </w:rPr>
        <w:t>che eines einzelnen Lernbereichs darf nicht mehr als 600 m</w:t>
      </w:r>
      <w:r>
        <w:rPr>
          <w:rFonts w:cs="Calibri"/>
        </w:rPr>
        <w:t>²</w:t>
      </w:r>
      <w:r>
        <w:rPr>
          <w:rFonts w:cs="Calibri"/>
        </w:rPr>
        <w:t xml:space="preserve"> betragen.</w:t>
      </w:r>
    </w:p>
    <w:p w14:paraId="3D692FA0" w14:textId="77777777" w:rsidR="007B2494" w:rsidRDefault="007B2494">
      <w:pPr>
        <w:pStyle w:val="RVfliesstext175nb"/>
        <w:keepNext/>
        <w:widowControl/>
      </w:pPr>
      <w:r>
        <w:rPr>
          <w:rFonts w:cs="Calibri"/>
        </w:rPr>
        <w:t>4.4 W</w:t>
      </w:r>
      <w:r>
        <w:rPr>
          <w:rFonts w:cs="Calibri"/>
        </w:rPr>
        <w:t>ä</w:t>
      </w:r>
      <w:r>
        <w:rPr>
          <w:rFonts w:cs="Calibri"/>
        </w:rPr>
        <w:t>nde notwendiger Treppenr</w:t>
      </w:r>
      <w:r>
        <w:rPr>
          <w:rFonts w:cs="Calibri"/>
        </w:rPr>
        <w:t>ä</w:t>
      </w:r>
      <w:r>
        <w:rPr>
          <w:rFonts w:cs="Calibri"/>
        </w:rPr>
        <w:t>ume</w:t>
      </w:r>
    </w:p>
    <w:p w14:paraId="0754E971" w14:textId="77777777" w:rsidR="007B2494" w:rsidRDefault="007B2494">
      <w:pPr>
        <w:pStyle w:val="RVfliesstext175nb"/>
        <w:widowControl/>
      </w:pPr>
      <w:r>
        <w:rPr>
          <w:rFonts w:cs="Calibri"/>
        </w:rPr>
        <w:t>In Geb</w:t>
      </w:r>
      <w:r>
        <w:rPr>
          <w:rFonts w:cs="Calibri"/>
        </w:rPr>
        <w:t>ä</w:t>
      </w:r>
      <w:r>
        <w:rPr>
          <w:rFonts w:cs="Calibri"/>
        </w:rPr>
        <w:t>uden der Geb</w:t>
      </w:r>
      <w:r>
        <w:rPr>
          <w:rFonts w:cs="Calibri"/>
        </w:rPr>
        <w:t>ä</w:t>
      </w:r>
      <w:r>
        <w:rPr>
          <w:rFonts w:cs="Calibri"/>
        </w:rPr>
        <w:t>udeklassen 1 und 2 m</w:t>
      </w:r>
      <w:r>
        <w:rPr>
          <w:rFonts w:cs="Calibri"/>
        </w:rPr>
        <w:t>ü</w:t>
      </w:r>
      <w:r>
        <w:rPr>
          <w:rFonts w:cs="Calibri"/>
        </w:rPr>
        <w:t>ssen die W</w:t>
      </w:r>
      <w:r>
        <w:rPr>
          <w:rFonts w:cs="Calibri"/>
        </w:rPr>
        <w:t>ä</w:t>
      </w:r>
      <w:r>
        <w:rPr>
          <w:rFonts w:cs="Calibri"/>
        </w:rPr>
        <w:t>nde notwendiger Treppenr</w:t>
      </w:r>
      <w:r>
        <w:rPr>
          <w:rFonts w:cs="Calibri"/>
        </w:rPr>
        <w:t>ä</w:t>
      </w:r>
      <w:r>
        <w:rPr>
          <w:rFonts w:cs="Calibri"/>
        </w:rPr>
        <w:t>ume als raumabschlie</w:t>
      </w:r>
      <w:r>
        <w:rPr>
          <w:rFonts w:cs="Calibri"/>
        </w:rPr>
        <w:t>ß</w:t>
      </w:r>
      <w:r>
        <w:rPr>
          <w:rFonts w:cs="Calibri"/>
        </w:rPr>
        <w:t>ende Bauteile feuerhemmend sein.</w:t>
      </w:r>
    </w:p>
    <w:p w14:paraId="5F8C3F22" w14:textId="77777777" w:rsidR="007B2494" w:rsidRDefault="007B2494">
      <w:pPr>
        <w:pStyle w:val="RVfliesstext175nb"/>
        <w:keepNext/>
        <w:widowControl/>
      </w:pPr>
      <w:r>
        <w:rPr>
          <w:rFonts w:cs="Calibri"/>
        </w:rPr>
        <w:t>4.5 W</w:t>
      </w:r>
      <w:r>
        <w:rPr>
          <w:rFonts w:cs="Calibri"/>
        </w:rPr>
        <w:t>ä</w:t>
      </w:r>
      <w:r>
        <w:rPr>
          <w:rFonts w:cs="Calibri"/>
        </w:rPr>
        <w:t>nde und T</w:t>
      </w:r>
      <w:r>
        <w:rPr>
          <w:rFonts w:cs="Calibri"/>
        </w:rPr>
        <w:t>ü</w:t>
      </w:r>
      <w:r>
        <w:rPr>
          <w:rFonts w:cs="Calibri"/>
        </w:rPr>
        <w:t>ren von Hallen</w:t>
      </w:r>
    </w:p>
    <w:p w14:paraId="225EE634" w14:textId="77777777" w:rsidR="007B2494" w:rsidRDefault="007B2494">
      <w:pPr>
        <w:pStyle w:val="RVfliesstext175nb"/>
        <w:widowControl/>
      </w:pPr>
      <w:r>
        <w:rPr>
          <w:rFonts w:cs="Calibri"/>
        </w:rPr>
        <w:t>Ü</w:t>
      </w:r>
      <w:r>
        <w:rPr>
          <w:rFonts w:cs="Calibri"/>
        </w:rPr>
        <w:t>ber mehrere Geschosse reichende Hallen sind zul</w:t>
      </w:r>
      <w:r>
        <w:rPr>
          <w:rFonts w:cs="Calibri"/>
        </w:rPr>
        <w:t>ä</w:t>
      </w:r>
      <w:r>
        <w:rPr>
          <w:rFonts w:cs="Calibri"/>
        </w:rPr>
        <w:t>ssig. Die W</w:t>
      </w:r>
      <w:r>
        <w:rPr>
          <w:rFonts w:cs="Calibri"/>
        </w:rPr>
        <w:t>ä</w:t>
      </w:r>
      <w:r>
        <w:rPr>
          <w:rFonts w:cs="Calibri"/>
        </w:rPr>
        <w:t>nde dieser Hallen, ausgenommen Au</w:t>
      </w:r>
      <w:r>
        <w:rPr>
          <w:rFonts w:cs="Calibri"/>
        </w:rPr>
        <w:t>ß</w:t>
      </w:r>
      <w:r>
        <w:rPr>
          <w:rFonts w:cs="Calibri"/>
        </w:rPr>
        <w:t>enw</w:t>
      </w:r>
      <w:r>
        <w:rPr>
          <w:rFonts w:cs="Calibri"/>
        </w:rPr>
        <w:t>ä</w:t>
      </w:r>
      <w:r>
        <w:rPr>
          <w:rFonts w:cs="Calibri"/>
        </w:rPr>
        <w:t>nde, m</w:t>
      </w:r>
      <w:r>
        <w:rPr>
          <w:rFonts w:cs="Calibri"/>
        </w:rPr>
        <w:t>ü</w:t>
      </w:r>
      <w:r>
        <w:rPr>
          <w:rFonts w:cs="Calibri"/>
        </w:rPr>
        <w:t>ssen die Anforderungen an die Geschossdecken des Geb</w:t>
      </w:r>
      <w:r>
        <w:rPr>
          <w:rFonts w:cs="Calibri"/>
        </w:rPr>
        <w:t>ä</w:t>
      </w:r>
      <w:r>
        <w:rPr>
          <w:rFonts w:cs="Calibri"/>
        </w:rPr>
        <w:t>udes erf</w:t>
      </w:r>
      <w:r>
        <w:rPr>
          <w:rFonts w:cs="Calibri"/>
        </w:rPr>
        <w:t>ü</w:t>
      </w:r>
      <w:r>
        <w:rPr>
          <w:rFonts w:cs="Calibri"/>
        </w:rPr>
        <w:t>llen. T</w:t>
      </w:r>
      <w:r>
        <w:rPr>
          <w:rFonts w:cs="Calibri"/>
        </w:rPr>
        <w:t>ü</w:t>
      </w:r>
      <w:r>
        <w:rPr>
          <w:rFonts w:cs="Calibri"/>
        </w:rPr>
        <w:t>ren zwischen Hallen und notwendigen Treppenr</w:t>
      </w:r>
      <w:r>
        <w:rPr>
          <w:rFonts w:cs="Calibri"/>
        </w:rPr>
        <w:t>ä</w:t>
      </w:r>
      <w:r>
        <w:rPr>
          <w:rFonts w:cs="Calibri"/>
        </w:rPr>
        <w:t>umen, notwendigen Fluren und Aufenthaltsr</w:t>
      </w:r>
      <w:r>
        <w:rPr>
          <w:rFonts w:cs="Calibri"/>
        </w:rPr>
        <w:t>ä</w:t>
      </w:r>
      <w:r>
        <w:rPr>
          <w:rFonts w:cs="Calibri"/>
        </w:rPr>
        <w:t>umen m</w:t>
      </w:r>
      <w:r>
        <w:rPr>
          <w:rFonts w:cs="Calibri"/>
        </w:rPr>
        <w:t>ü</w:t>
      </w:r>
      <w:r>
        <w:rPr>
          <w:rFonts w:cs="Calibri"/>
        </w:rPr>
        <w:t>ssen feuerhemmend, rauchdicht und selbstschlie</w:t>
      </w:r>
      <w:r>
        <w:rPr>
          <w:rFonts w:cs="Calibri"/>
        </w:rPr>
        <w:t>ß</w:t>
      </w:r>
      <w:r>
        <w:rPr>
          <w:rFonts w:cs="Calibri"/>
        </w:rPr>
        <w:t>end sein.</w:t>
      </w:r>
    </w:p>
    <w:p w14:paraId="2DB20D1E" w14:textId="77777777" w:rsidR="007B2494" w:rsidRDefault="007B2494">
      <w:pPr>
        <w:pStyle w:val="RVfliesstext175nb"/>
        <w:keepNext/>
        <w:widowControl/>
      </w:pPr>
      <w:r>
        <w:rPr>
          <w:rFonts w:cs="Calibri"/>
        </w:rPr>
        <w:t>4.6 Raumbildende Bauteile</w:t>
      </w:r>
    </w:p>
    <w:p w14:paraId="22AE0287" w14:textId="77777777" w:rsidR="007B2494" w:rsidRDefault="007B2494">
      <w:pPr>
        <w:pStyle w:val="RVfliesstext175nb"/>
        <w:widowControl/>
      </w:pPr>
      <w:r>
        <w:rPr>
          <w:rFonts w:cs="Calibri"/>
        </w:rPr>
        <w:t>Raumbildende Bauteile innerhalb eines Lernbereichs sind so auszubilden, dass eine Sichtbeziehung zwischen den einzelnen Bereichen gew</w:t>
      </w:r>
      <w:r>
        <w:rPr>
          <w:rFonts w:cs="Calibri"/>
        </w:rPr>
        <w:t>ä</w:t>
      </w:r>
      <w:r>
        <w:rPr>
          <w:rFonts w:cs="Calibri"/>
        </w:rPr>
        <w:t>hrleistet ist. Eine ausreichende Sichtbeziehung kann angenommen werden, wenn von den Lern- und Arbeitspositionen aus ein Brandereignis innerhalb eines Lernbereichs fr</w:t>
      </w:r>
      <w:r>
        <w:rPr>
          <w:rFonts w:cs="Calibri"/>
        </w:rPr>
        <w:t>ü</w:t>
      </w:r>
      <w:r>
        <w:rPr>
          <w:rFonts w:cs="Calibri"/>
        </w:rPr>
        <w:t>hzeitig erkannt werden kann.</w:t>
      </w:r>
    </w:p>
    <w:p w14:paraId="08A3CB97" w14:textId="77777777" w:rsidR="007B2494" w:rsidRDefault="007B2494">
      <w:pPr>
        <w:pStyle w:val="RVueberschrift285fz"/>
        <w:keepNext/>
        <w:keepLines/>
        <w:rPr>
          <w:rFonts w:cs="Arial"/>
        </w:rPr>
      </w:pPr>
      <w:r>
        <w:t>5 Rettungswege</w:t>
      </w:r>
    </w:p>
    <w:p w14:paraId="0EC60B78" w14:textId="77777777" w:rsidR="007B2494" w:rsidRDefault="007B2494">
      <w:pPr>
        <w:pStyle w:val="RVfliesstext175nb"/>
        <w:keepNext/>
        <w:widowControl/>
      </w:pPr>
      <w:r>
        <w:rPr>
          <w:rFonts w:cs="Calibri"/>
        </w:rPr>
        <w:t>5.1 Allgemeine Anforderungen an Rettungswege von Unterrichtsr</w:t>
      </w:r>
      <w:r>
        <w:rPr>
          <w:rFonts w:cs="Calibri"/>
        </w:rPr>
        <w:t>ä</w:t>
      </w:r>
      <w:r>
        <w:rPr>
          <w:rFonts w:cs="Calibri"/>
        </w:rPr>
        <w:t>umen</w:t>
      </w:r>
    </w:p>
    <w:p w14:paraId="5EB2A321" w14:textId="77777777" w:rsidR="007B2494" w:rsidRDefault="007B2494">
      <w:pPr>
        <w:pStyle w:val="RVfliesstext175nb"/>
        <w:widowControl/>
      </w:pPr>
      <w:r>
        <w:rPr>
          <w:rFonts w:cs="Calibri"/>
        </w:rPr>
        <w:t>F</w:t>
      </w:r>
      <w:r>
        <w:rPr>
          <w:rFonts w:cs="Calibri"/>
        </w:rPr>
        <w:t>ü</w:t>
      </w:r>
      <w:r>
        <w:rPr>
          <w:rFonts w:cs="Calibri"/>
        </w:rPr>
        <w:t>r jeden Unterrichtsraum m</w:t>
      </w:r>
      <w:r>
        <w:rPr>
          <w:rFonts w:cs="Calibri"/>
        </w:rPr>
        <w:t>ü</w:t>
      </w:r>
      <w:r>
        <w:rPr>
          <w:rFonts w:cs="Calibri"/>
        </w:rPr>
        <w:t>ssen in demselben Geschoss mindestens zwei voneinander unabh</w:t>
      </w:r>
      <w:r>
        <w:rPr>
          <w:rFonts w:cs="Calibri"/>
        </w:rPr>
        <w:t>ä</w:t>
      </w:r>
      <w:r>
        <w:rPr>
          <w:rFonts w:cs="Calibri"/>
        </w:rPr>
        <w:t>ngige Rettungswege zu Ausg</w:t>
      </w:r>
      <w:r>
        <w:rPr>
          <w:rFonts w:cs="Calibri"/>
        </w:rPr>
        <w:t>ä</w:t>
      </w:r>
      <w:r>
        <w:rPr>
          <w:rFonts w:cs="Calibri"/>
        </w:rPr>
        <w:t>ngen ins Freie oder zu notwendigen Treppenr</w:t>
      </w:r>
      <w:r>
        <w:rPr>
          <w:rFonts w:cs="Calibri"/>
        </w:rPr>
        <w:t>ä</w:t>
      </w:r>
      <w:r>
        <w:rPr>
          <w:rFonts w:cs="Calibri"/>
        </w:rPr>
        <w:t>umen vorhanden sein. Die Rettungswege d</w:t>
      </w:r>
      <w:r>
        <w:rPr>
          <w:rFonts w:cs="Calibri"/>
        </w:rPr>
        <w:t>ü</w:t>
      </w:r>
      <w:r>
        <w:rPr>
          <w:rFonts w:cs="Calibri"/>
        </w:rPr>
        <w:t xml:space="preserve">rfen innerhalb eines Geschosses </w:t>
      </w:r>
      <w:r>
        <w:rPr>
          <w:rFonts w:cs="Calibri"/>
        </w:rPr>
        <w:t>ü</w:t>
      </w:r>
      <w:r>
        <w:rPr>
          <w:rFonts w:cs="Calibri"/>
        </w:rPr>
        <w:t>ber einen gemeinsamen Flur f</w:t>
      </w:r>
      <w:r>
        <w:rPr>
          <w:rFonts w:cs="Calibri"/>
        </w:rPr>
        <w:t>ü</w:t>
      </w:r>
      <w:r>
        <w:rPr>
          <w:rFonts w:cs="Calibri"/>
        </w:rPr>
        <w:t xml:space="preserve">hren. Anstelle eines dieser Rettungswege darf ein Rettungsweg </w:t>
      </w:r>
      <w:r>
        <w:rPr>
          <w:rFonts w:cs="Calibri"/>
        </w:rPr>
        <w:t>ü</w:t>
      </w:r>
      <w:r>
        <w:rPr>
          <w:rFonts w:cs="Calibri"/>
        </w:rPr>
        <w:t>ber Au</w:t>
      </w:r>
      <w:r>
        <w:rPr>
          <w:rFonts w:cs="Calibri"/>
        </w:rPr>
        <w:t>ß</w:t>
      </w:r>
      <w:r>
        <w:rPr>
          <w:rFonts w:cs="Calibri"/>
        </w:rPr>
        <w:t xml:space="preserve">entreppen ohne Treppenraum, </w:t>
      </w:r>
      <w:r>
        <w:rPr>
          <w:rFonts w:cs="Calibri"/>
        </w:rPr>
        <w:t>ü</w:t>
      </w:r>
      <w:r>
        <w:rPr>
          <w:rFonts w:cs="Calibri"/>
        </w:rPr>
        <w:t>ber Rettungsbalkone, Terrassen und begehbare D</w:t>
      </w:r>
      <w:r>
        <w:rPr>
          <w:rFonts w:cs="Calibri"/>
        </w:rPr>
        <w:t>ä</w:t>
      </w:r>
      <w:r>
        <w:rPr>
          <w:rFonts w:cs="Calibri"/>
        </w:rPr>
        <w:t>cher auf das Grundst</w:t>
      </w:r>
      <w:r>
        <w:rPr>
          <w:rFonts w:cs="Calibri"/>
        </w:rPr>
        <w:t>ü</w:t>
      </w:r>
      <w:r>
        <w:rPr>
          <w:rFonts w:cs="Calibri"/>
        </w:rPr>
        <w:t>ck f</w:t>
      </w:r>
      <w:r>
        <w:rPr>
          <w:rFonts w:cs="Calibri"/>
        </w:rPr>
        <w:t>ü</w:t>
      </w:r>
      <w:r>
        <w:rPr>
          <w:rFonts w:cs="Calibri"/>
        </w:rPr>
        <w:t>hren, wenn dieser Rettungsweg im Brandfall nicht gef</w:t>
      </w:r>
      <w:r>
        <w:rPr>
          <w:rFonts w:cs="Calibri"/>
        </w:rPr>
        <w:t>ä</w:t>
      </w:r>
      <w:r>
        <w:rPr>
          <w:rFonts w:cs="Calibri"/>
        </w:rPr>
        <w:t>hrdet ist. Dieser Rettungsweg gilt als Ausgang ins Freie.</w:t>
      </w:r>
    </w:p>
    <w:p w14:paraId="06290D19" w14:textId="77777777" w:rsidR="007B2494" w:rsidRDefault="007B2494">
      <w:pPr>
        <w:pStyle w:val="RVfliesstext175nb"/>
        <w:keepNext/>
        <w:widowControl/>
      </w:pPr>
      <w:r>
        <w:rPr>
          <w:rFonts w:cs="Calibri"/>
        </w:rPr>
        <w:t>5.2 Rettungswege durch Hallen</w:t>
      </w:r>
    </w:p>
    <w:p w14:paraId="6FE81EF8" w14:textId="77777777" w:rsidR="007B2494" w:rsidRDefault="007B2494">
      <w:pPr>
        <w:pStyle w:val="RVfliesstext175nb"/>
        <w:widowControl/>
      </w:pPr>
      <w:r>
        <w:rPr>
          <w:rFonts w:cs="Calibri"/>
        </w:rPr>
        <w:t>Einer der beiden Rettungswege nach Nummer 5.1 darf durch eine Halle f</w:t>
      </w:r>
      <w:r>
        <w:rPr>
          <w:rFonts w:cs="Calibri"/>
        </w:rPr>
        <w:t>ü</w:t>
      </w:r>
      <w:r>
        <w:rPr>
          <w:rFonts w:cs="Calibri"/>
        </w:rPr>
        <w:t>hren. Diese Halle darf nicht als Raum zwischen einem notwendigen Treppenraum und dem Ausgang ins Freie dienen.</w:t>
      </w:r>
    </w:p>
    <w:p w14:paraId="36F8F459" w14:textId="77777777" w:rsidR="007B2494" w:rsidRDefault="007B2494">
      <w:pPr>
        <w:pStyle w:val="RVfliesstext175nb"/>
        <w:keepNext/>
        <w:widowControl/>
      </w:pPr>
      <w:r>
        <w:rPr>
          <w:rFonts w:cs="Calibri"/>
        </w:rPr>
        <w:t>5.3 Notwendige Flure</w:t>
      </w:r>
    </w:p>
    <w:p w14:paraId="07C2D5AC" w14:textId="77777777" w:rsidR="007B2494" w:rsidRDefault="007B2494">
      <w:pPr>
        <w:pStyle w:val="RVfliesstext175nb"/>
        <w:widowControl/>
      </w:pPr>
      <w:r>
        <w:rPr>
          <w:rFonts w:cs="Calibri"/>
        </w:rPr>
        <w:t>Notwendige Flure mit nur einer Fluchtrichtung (Stichflure) d</w:t>
      </w:r>
      <w:r>
        <w:rPr>
          <w:rFonts w:cs="Calibri"/>
        </w:rPr>
        <w:t>ü</w:t>
      </w:r>
      <w:r>
        <w:rPr>
          <w:rFonts w:cs="Calibri"/>
        </w:rPr>
        <w:t>rfen grunds</w:t>
      </w:r>
      <w:r>
        <w:rPr>
          <w:rFonts w:cs="Calibri"/>
        </w:rPr>
        <w:t>ä</w:t>
      </w:r>
      <w:r>
        <w:rPr>
          <w:rFonts w:cs="Calibri"/>
        </w:rPr>
        <w:t>tzlich nicht l</w:t>
      </w:r>
      <w:r>
        <w:rPr>
          <w:rFonts w:cs="Calibri"/>
        </w:rPr>
        <w:t>ä</w:t>
      </w:r>
      <w:r>
        <w:rPr>
          <w:rFonts w:cs="Calibri"/>
        </w:rPr>
        <w:t>nger als 15 m sein. Sie d</w:t>
      </w:r>
      <w:r>
        <w:rPr>
          <w:rFonts w:cs="Calibri"/>
        </w:rPr>
        <w:t>ü</w:t>
      </w:r>
      <w:r>
        <w:rPr>
          <w:rFonts w:cs="Calibri"/>
        </w:rPr>
        <w:t>rfen l</w:t>
      </w:r>
      <w:r>
        <w:rPr>
          <w:rFonts w:cs="Calibri"/>
        </w:rPr>
        <w:t>ä</w:t>
      </w:r>
      <w:r>
        <w:rPr>
          <w:rFonts w:cs="Calibri"/>
        </w:rPr>
        <w:t>nger sein, wenn die von ihnen erschlossenen R</w:t>
      </w:r>
      <w:r>
        <w:rPr>
          <w:rFonts w:cs="Calibri"/>
        </w:rPr>
        <w:t>ä</w:t>
      </w:r>
      <w:r>
        <w:rPr>
          <w:rFonts w:cs="Calibri"/>
        </w:rPr>
        <w:t>ume einen zweiten baulichen Rettungsweg haben.</w:t>
      </w:r>
    </w:p>
    <w:p w14:paraId="588BEB12" w14:textId="77777777" w:rsidR="007B2494" w:rsidRDefault="007B2494">
      <w:pPr>
        <w:pStyle w:val="RVfliesstext175nb"/>
        <w:widowControl/>
      </w:pPr>
      <w:r>
        <w:rPr>
          <w:rFonts w:cs="Calibri"/>
        </w:rPr>
        <w:t>Notwendige Flure sind nicht erforderlich innerhalb von Lernbereichen.</w:t>
      </w:r>
    </w:p>
    <w:p w14:paraId="0AC5E53D" w14:textId="77777777" w:rsidR="007B2494" w:rsidRDefault="007B2494">
      <w:pPr>
        <w:pStyle w:val="RVfliesstext175nb"/>
        <w:keepNext/>
        <w:widowControl/>
      </w:pPr>
      <w:r>
        <w:rPr>
          <w:rFonts w:cs="Calibri"/>
        </w:rPr>
        <w:t>5.4 Allgemeine Anforderungen an Rettungswege von Lernbereichen</w:t>
      </w:r>
    </w:p>
    <w:p w14:paraId="64F80483" w14:textId="77777777" w:rsidR="007B2494" w:rsidRDefault="007B2494">
      <w:pPr>
        <w:pStyle w:val="RVfliesstext175nb"/>
        <w:widowControl/>
      </w:pPr>
      <w:r>
        <w:rPr>
          <w:rFonts w:cs="Calibri"/>
        </w:rPr>
        <w:t>F</w:t>
      </w:r>
      <w:r>
        <w:rPr>
          <w:rFonts w:cs="Calibri"/>
        </w:rPr>
        <w:t>ü</w:t>
      </w:r>
      <w:r>
        <w:rPr>
          <w:rFonts w:cs="Calibri"/>
        </w:rPr>
        <w:t>r jeden Lernbereich m</w:t>
      </w:r>
      <w:r>
        <w:rPr>
          <w:rFonts w:cs="Calibri"/>
        </w:rPr>
        <w:t>ü</w:t>
      </w:r>
      <w:r>
        <w:rPr>
          <w:rFonts w:cs="Calibri"/>
        </w:rPr>
        <w:t>ssen in demselben Geschoss mindestens zwei voneinander unabh</w:t>
      </w:r>
      <w:r>
        <w:rPr>
          <w:rFonts w:cs="Calibri"/>
        </w:rPr>
        <w:t>ä</w:t>
      </w:r>
      <w:r>
        <w:rPr>
          <w:rFonts w:cs="Calibri"/>
        </w:rPr>
        <w:t>ngige Rettungswege zu Ausg</w:t>
      </w:r>
      <w:r>
        <w:rPr>
          <w:rFonts w:cs="Calibri"/>
        </w:rPr>
        <w:t>ä</w:t>
      </w:r>
      <w:r>
        <w:rPr>
          <w:rFonts w:cs="Calibri"/>
        </w:rPr>
        <w:t>ngen in angrenzende Lernbereiche, notwendige Flure, in notwendige Treppenr</w:t>
      </w:r>
      <w:r>
        <w:rPr>
          <w:rFonts w:cs="Calibri"/>
        </w:rPr>
        <w:t>ä</w:t>
      </w:r>
      <w:r>
        <w:rPr>
          <w:rFonts w:cs="Calibri"/>
        </w:rPr>
        <w:t>ume oder ins Freie vorhanden sein. Die Rettungswege d</w:t>
      </w:r>
      <w:r>
        <w:rPr>
          <w:rFonts w:cs="Calibri"/>
        </w:rPr>
        <w:t>ü</w:t>
      </w:r>
      <w:r>
        <w:rPr>
          <w:rFonts w:cs="Calibri"/>
        </w:rPr>
        <w:t xml:space="preserve">rfen innerhalb eines Lernbereichs </w:t>
      </w:r>
      <w:r>
        <w:rPr>
          <w:rFonts w:cs="Calibri"/>
        </w:rPr>
        <w:t>ü</w:t>
      </w:r>
      <w:r>
        <w:rPr>
          <w:rFonts w:cs="Calibri"/>
        </w:rPr>
        <w:t>ber einen Hauptgang f</w:t>
      </w:r>
      <w:r>
        <w:rPr>
          <w:rFonts w:cs="Calibri"/>
        </w:rPr>
        <w:t>ü</w:t>
      </w:r>
      <w:r>
        <w:rPr>
          <w:rFonts w:cs="Calibri"/>
        </w:rPr>
        <w:t xml:space="preserve">hren. Anstelle eines dieser Rettungswege darf ein Rettungsweg </w:t>
      </w:r>
      <w:r>
        <w:rPr>
          <w:rFonts w:cs="Calibri"/>
        </w:rPr>
        <w:t>ü</w:t>
      </w:r>
      <w:r>
        <w:rPr>
          <w:rFonts w:cs="Calibri"/>
        </w:rPr>
        <w:t>ber Au</w:t>
      </w:r>
      <w:r>
        <w:rPr>
          <w:rFonts w:cs="Calibri"/>
        </w:rPr>
        <w:t>ß</w:t>
      </w:r>
      <w:r>
        <w:rPr>
          <w:rFonts w:cs="Calibri"/>
        </w:rPr>
        <w:t xml:space="preserve">entreppen ohne Treppenraum, </w:t>
      </w:r>
      <w:r>
        <w:rPr>
          <w:rFonts w:cs="Calibri"/>
        </w:rPr>
        <w:t>ü</w:t>
      </w:r>
      <w:r>
        <w:rPr>
          <w:rFonts w:cs="Calibri"/>
        </w:rPr>
        <w:t>ber Rettungsbalkone, Terrassen und begehbare D</w:t>
      </w:r>
      <w:r>
        <w:rPr>
          <w:rFonts w:cs="Calibri"/>
        </w:rPr>
        <w:t>ä</w:t>
      </w:r>
      <w:r>
        <w:rPr>
          <w:rFonts w:cs="Calibri"/>
        </w:rPr>
        <w:t>cher auf das Grundst</w:t>
      </w:r>
      <w:r>
        <w:rPr>
          <w:rFonts w:cs="Calibri"/>
        </w:rPr>
        <w:t>ü</w:t>
      </w:r>
      <w:r>
        <w:rPr>
          <w:rFonts w:cs="Calibri"/>
        </w:rPr>
        <w:t>ck f</w:t>
      </w:r>
      <w:r>
        <w:rPr>
          <w:rFonts w:cs="Calibri"/>
        </w:rPr>
        <w:t>ü</w:t>
      </w:r>
      <w:r>
        <w:rPr>
          <w:rFonts w:cs="Calibri"/>
        </w:rPr>
        <w:t>hren, wenn dieser Rettungsweg im Brandfall nicht gef</w:t>
      </w:r>
      <w:r>
        <w:rPr>
          <w:rFonts w:cs="Calibri"/>
        </w:rPr>
        <w:t>ä</w:t>
      </w:r>
      <w:r>
        <w:rPr>
          <w:rFonts w:cs="Calibri"/>
        </w:rPr>
        <w:t>hrdet ist. Dieser Rettungsweg gilt als Ausgang ins Freie.</w:t>
      </w:r>
    </w:p>
    <w:p w14:paraId="19D20E01" w14:textId="77777777" w:rsidR="007B2494" w:rsidRDefault="007B2494">
      <w:pPr>
        <w:pStyle w:val="RVfliesstext175nb"/>
        <w:keepNext/>
        <w:widowControl/>
      </w:pPr>
      <w:r>
        <w:rPr>
          <w:rFonts w:cs="Calibri"/>
        </w:rPr>
        <w:lastRenderedPageBreak/>
        <w:t>5.5 Hauptg</w:t>
      </w:r>
      <w:r>
        <w:rPr>
          <w:rFonts w:cs="Calibri"/>
        </w:rPr>
        <w:t>ä</w:t>
      </w:r>
      <w:r>
        <w:rPr>
          <w:rFonts w:cs="Calibri"/>
        </w:rPr>
        <w:t>nge in Lernbereichen</w:t>
      </w:r>
    </w:p>
    <w:p w14:paraId="2A6FEBDF" w14:textId="77777777" w:rsidR="007B2494" w:rsidRDefault="007B2494">
      <w:pPr>
        <w:pStyle w:val="RVfliesstext175nb"/>
        <w:widowControl/>
      </w:pPr>
      <w:r>
        <w:rPr>
          <w:rFonts w:cs="Calibri"/>
        </w:rPr>
        <w:t>Lernbereiche m</w:t>
      </w:r>
      <w:r>
        <w:rPr>
          <w:rFonts w:cs="Calibri"/>
        </w:rPr>
        <w:t>ü</w:t>
      </w:r>
      <w:r>
        <w:rPr>
          <w:rFonts w:cs="Calibri"/>
        </w:rPr>
        <w:t>ssen Hauptg</w:t>
      </w:r>
      <w:r>
        <w:rPr>
          <w:rFonts w:cs="Calibri"/>
        </w:rPr>
        <w:t>ä</w:t>
      </w:r>
      <w:r>
        <w:rPr>
          <w:rFonts w:cs="Calibri"/>
        </w:rPr>
        <w:t>nge haben. Diese Hauptg</w:t>
      </w:r>
      <w:r>
        <w:rPr>
          <w:rFonts w:cs="Calibri"/>
        </w:rPr>
        <w:t>ä</w:t>
      </w:r>
      <w:r>
        <w:rPr>
          <w:rFonts w:cs="Calibri"/>
        </w:rPr>
        <w:t>nge sind Bestandteil der Rettungswege. Ein Ausgang eines Lernbereichs darf an den Hauptgang eines angrenzenden Lernbereichs ankn</w:t>
      </w:r>
      <w:r>
        <w:rPr>
          <w:rFonts w:cs="Calibri"/>
        </w:rPr>
        <w:t>ü</w:t>
      </w:r>
      <w:r>
        <w:rPr>
          <w:rFonts w:cs="Calibri"/>
        </w:rPr>
        <w:t xml:space="preserve">pfen und </w:t>
      </w:r>
      <w:r>
        <w:rPr>
          <w:rFonts w:cs="Calibri"/>
        </w:rPr>
        <w:t>ü</w:t>
      </w:r>
      <w:r>
        <w:rPr>
          <w:rFonts w:cs="Calibri"/>
        </w:rPr>
        <w:t>ber diesen Hauptgang zu einem Ausgang ins Freie oder in einen notwendigen Treppenraum f</w:t>
      </w:r>
      <w:r>
        <w:rPr>
          <w:rFonts w:cs="Calibri"/>
        </w:rPr>
        <w:t>ü</w:t>
      </w:r>
      <w:r>
        <w:rPr>
          <w:rFonts w:cs="Calibri"/>
        </w:rPr>
        <w:t xml:space="preserve">hren. Soweit dieser Rettungsweg </w:t>
      </w:r>
      <w:r>
        <w:rPr>
          <w:rFonts w:cs="Calibri"/>
        </w:rPr>
        <w:t>ü</w:t>
      </w:r>
      <w:r>
        <w:rPr>
          <w:rFonts w:cs="Calibri"/>
        </w:rPr>
        <w:t>ber einen angrenzenden Lernbereich der erste Rettungsweg ist, sind die in Satz 5 genannten Entfernungen einzuhalten.</w:t>
      </w:r>
    </w:p>
    <w:p w14:paraId="22B883A2" w14:textId="77777777" w:rsidR="007B2494" w:rsidRDefault="007B2494">
      <w:pPr>
        <w:pStyle w:val="RVfliesstext175nb"/>
        <w:widowControl/>
      </w:pPr>
      <w:r>
        <w:rPr>
          <w:rFonts w:cs="Calibri"/>
        </w:rPr>
        <w:t>Von jeder Stelle eines Lernbereichs muss ein Hauptgang in h</w:t>
      </w:r>
      <w:r>
        <w:rPr>
          <w:rFonts w:cs="Calibri"/>
        </w:rPr>
        <w:t>ö</w:t>
      </w:r>
      <w:r>
        <w:rPr>
          <w:rFonts w:cs="Calibri"/>
        </w:rPr>
        <w:t>chstens 10 m Entfernung und</w:t>
      </w:r>
    </w:p>
    <w:p w14:paraId="1B9EAB7B" w14:textId="77777777" w:rsidR="007B2494" w:rsidRDefault="007B2494">
      <w:pPr>
        <w:pStyle w:val="RVfliesstext175nb"/>
        <w:widowControl/>
      </w:pPr>
      <w:r>
        <w:rPr>
          <w:rFonts w:cs="Calibri"/>
        </w:rPr>
        <w:t>a) ein Ausgang aus dem Lernbereich in einen notwendigen Flur in h</w:t>
      </w:r>
      <w:r>
        <w:rPr>
          <w:rFonts w:cs="Calibri"/>
        </w:rPr>
        <w:t>ö</w:t>
      </w:r>
      <w:r>
        <w:rPr>
          <w:rFonts w:cs="Calibri"/>
        </w:rPr>
        <w:t>chstens 25 m Entfernung gemessen in der Lauflinie oder</w:t>
      </w:r>
    </w:p>
    <w:p w14:paraId="3125480E" w14:textId="77777777" w:rsidR="007B2494" w:rsidRDefault="007B2494">
      <w:pPr>
        <w:pStyle w:val="RVfliesstext175nb"/>
        <w:widowControl/>
      </w:pPr>
      <w:r>
        <w:rPr>
          <w:rFonts w:cs="Calibri"/>
        </w:rPr>
        <w:t>b) ein Ausgang ins Freie oder in einen notwendigen Treppenraum in h</w:t>
      </w:r>
      <w:r>
        <w:rPr>
          <w:rFonts w:cs="Calibri"/>
        </w:rPr>
        <w:t>ö</w:t>
      </w:r>
      <w:r>
        <w:rPr>
          <w:rFonts w:cs="Calibri"/>
        </w:rPr>
        <w:t>chstens 35 m Entfernung</w:t>
      </w:r>
    </w:p>
    <w:p w14:paraId="7E4A07AA" w14:textId="77777777" w:rsidR="007B2494" w:rsidRDefault="007B2494">
      <w:pPr>
        <w:pStyle w:val="RVfliesstext175nb"/>
        <w:widowControl/>
      </w:pPr>
      <w:r>
        <w:rPr>
          <w:rFonts w:cs="Calibri"/>
        </w:rPr>
        <w:t>erreichbar sein.</w:t>
      </w:r>
    </w:p>
    <w:p w14:paraId="79150901" w14:textId="77777777" w:rsidR="007B2494" w:rsidRDefault="007B2494">
      <w:pPr>
        <w:pStyle w:val="RVfliesstext175nb"/>
        <w:widowControl/>
      </w:pPr>
      <w:r>
        <w:rPr>
          <w:rFonts w:cs="Calibri"/>
        </w:rPr>
        <w:t>Hauptg</w:t>
      </w:r>
      <w:r>
        <w:rPr>
          <w:rFonts w:cs="Calibri"/>
        </w:rPr>
        <w:t>ä</w:t>
      </w:r>
      <w:r>
        <w:rPr>
          <w:rFonts w:cs="Calibri"/>
        </w:rPr>
        <w:t>nge m</w:t>
      </w:r>
      <w:r>
        <w:rPr>
          <w:rFonts w:cs="Calibri"/>
        </w:rPr>
        <w:t>ü</w:t>
      </w:r>
      <w:r>
        <w:rPr>
          <w:rFonts w:cs="Calibri"/>
        </w:rPr>
        <w:t>ssen eine nutzbare Breite von mindestens 1,20 m haben.</w:t>
      </w:r>
    </w:p>
    <w:p w14:paraId="37075C22" w14:textId="77777777" w:rsidR="007B2494" w:rsidRDefault="007B2494">
      <w:pPr>
        <w:pStyle w:val="RVfliesstext175nb"/>
        <w:widowControl/>
      </w:pPr>
      <w:r>
        <w:rPr>
          <w:rFonts w:cs="Calibri"/>
        </w:rPr>
        <w:t>Von jeder Stelle der gemeinschaftlich und multifunktional genutzten Zone eines Lernbereichs muss ein Hauptgang zu erkennen sein und von jeder Stelle eines Hauptgangs muss ein Ausgang oder ein Rettungszeichen zu einem Ausgang aus dem Lernbereich zu erkennen sein.</w:t>
      </w:r>
    </w:p>
    <w:p w14:paraId="30664611" w14:textId="77777777" w:rsidR="007B2494" w:rsidRDefault="007B2494">
      <w:pPr>
        <w:pStyle w:val="RVfliesstext175nb"/>
        <w:widowControl/>
      </w:pPr>
      <w:r>
        <w:rPr>
          <w:rFonts w:cs="Calibri"/>
        </w:rPr>
        <w:t>Hauptg</w:t>
      </w:r>
      <w:r>
        <w:rPr>
          <w:rFonts w:cs="Calibri"/>
        </w:rPr>
        <w:t>ä</w:t>
      </w:r>
      <w:r>
        <w:rPr>
          <w:rFonts w:cs="Calibri"/>
        </w:rPr>
        <w:t>nge m</w:t>
      </w:r>
      <w:r>
        <w:rPr>
          <w:rFonts w:cs="Calibri"/>
        </w:rPr>
        <w:t>ü</w:t>
      </w:r>
      <w:r>
        <w:rPr>
          <w:rFonts w:cs="Calibri"/>
        </w:rPr>
        <w:t>ssen gekennzeichnet sein durch</w:t>
      </w:r>
    </w:p>
    <w:p w14:paraId="5E9AB91D" w14:textId="77777777" w:rsidR="007B2494" w:rsidRDefault="007B2494">
      <w:pPr>
        <w:pStyle w:val="RVfliesstext175nb"/>
        <w:widowControl/>
      </w:pPr>
      <w:r>
        <w:rPr>
          <w:rFonts w:cs="Calibri"/>
        </w:rPr>
        <w:t>a) dauerhafte und leicht erkennbare Markierungen auf dem Fu</w:t>
      </w:r>
      <w:r>
        <w:rPr>
          <w:rFonts w:cs="Calibri"/>
        </w:rPr>
        <w:t>ß</w:t>
      </w:r>
      <w:r>
        <w:rPr>
          <w:rFonts w:cs="Calibri"/>
        </w:rPr>
        <w:t>boden,</w:t>
      </w:r>
    </w:p>
    <w:p w14:paraId="70BC7D8D" w14:textId="77777777" w:rsidR="007B2494" w:rsidRDefault="007B2494">
      <w:pPr>
        <w:pStyle w:val="RVfliesstext175nb"/>
        <w:widowControl/>
      </w:pPr>
      <w:r>
        <w:rPr>
          <w:rFonts w:cs="Calibri"/>
        </w:rPr>
        <w:t>b) Wechsel von Farbe oder Material des Fu</w:t>
      </w:r>
      <w:r>
        <w:rPr>
          <w:rFonts w:cs="Calibri"/>
        </w:rPr>
        <w:t>ß</w:t>
      </w:r>
      <w:r>
        <w:rPr>
          <w:rFonts w:cs="Calibri"/>
        </w:rPr>
        <w:t>bodens oder</w:t>
      </w:r>
    </w:p>
    <w:p w14:paraId="0A297945" w14:textId="77777777" w:rsidR="007B2494" w:rsidRDefault="007B2494">
      <w:pPr>
        <w:pStyle w:val="RVfliesstext175nb"/>
        <w:widowControl/>
      </w:pPr>
      <w:r>
        <w:rPr>
          <w:rFonts w:cs="Calibri"/>
        </w:rPr>
        <w:t>c) dauerhaft mit der baulichen Anlage verbundene M</w:t>
      </w:r>
      <w:r>
        <w:rPr>
          <w:rFonts w:cs="Calibri"/>
        </w:rPr>
        <w:t>ö</w:t>
      </w:r>
      <w:r>
        <w:rPr>
          <w:rFonts w:cs="Calibri"/>
        </w:rPr>
        <w:t>blierung.</w:t>
      </w:r>
    </w:p>
    <w:p w14:paraId="741E0708" w14:textId="77777777" w:rsidR="007B2494" w:rsidRDefault="007B2494">
      <w:pPr>
        <w:pStyle w:val="RVfliesstext175nb"/>
        <w:widowControl/>
      </w:pPr>
      <w:r>
        <w:rPr>
          <w:rFonts w:cs="Calibri"/>
        </w:rPr>
        <w:t>Hauptg</w:t>
      </w:r>
      <w:r>
        <w:rPr>
          <w:rFonts w:cs="Calibri"/>
        </w:rPr>
        <w:t>ä</w:t>
      </w:r>
      <w:r>
        <w:rPr>
          <w:rFonts w:cs="Calibri"/>
        </w:rPr>
        <w:t>nge m</w:t>
      </w:r>
      <w:r>
        <w:rPr>
          <w:rFonts w:cs="Calibri"/>
        </w:rPr>
        <w:t>ü</w:t>
      </w:r>
      <w:r>
        <w:rPr>
          <w:rFonts w:cs="Calibri"/>
        </w:rPr>
        <w:t>ssen st</w:t>
      </w:r>
      <w:r>
        <w:rPr>
          <w:rFonts w:cs="Calibri"/>
        </w:rPr>
        <w:t>ä</w:t>
      </w:r>
      <w:r>
        <w:rPr>
          <w:rFonts w:cs="Calibri"/>
        </w:rPr>
        <w:t>ndig freigehalten werden.</w:t>
      </w:r>
    </w:p>
    <w:p w14:paraId="3F00BC3C" w14:textId="77777777" w:rsidR="007B2494" w:rsidRDefault="007B2494">
      <w:pPr>
        <w:pStyle w:val="RVfliesstext175nb"/>
        <w:keepNext/>
        <w:widowControl/>
      </w:pPr>
      <w:r>
        <w:rPr>
          <w:rFonts w:cs="Calibri"/>
        </w:rPr>
        <w:t>5.6 Ausg</w:t>
      </w:r>
      <w:r>
        <w:rPr>
          <w:rFonts w:cs="Calibri"/>
        </w:rPr>
        <w:t>ä</w:t>
      </w:r>
      <w:r>
        <w:rPr>
          <w:rFonts w:cs="Calibri"/>
        </w:rPr>
        <w:t>nge von Aufenthaltsr</w:t>
      </w:r>
      <w:r>
        <w:rPr>
          <w:rFonts w:cs="Calibri"/>
        </w:rPr>
        <w:t>ä</w:t>
      </w:r>
      <w:r>
        <w:rPr>
          <w:rFonts w:cs="Calibri"/>
        </w:rPr>
        <w:t>umen</w:t>
      </w:r>
    </w:p>
    <w:p w14:paraId="1A422D3B" w14:textId="77777777" w:rsidR="007B2494" w:rsidRDefault="007B2494">
      <w:pPr>
        <w:pStyle w:val="RVfliesstext175nb"/>
        <w:widowControl/>
      </w:pPr>
      <w:r>
        <w:rPr>
          <w:rFonts w:cs="Calibri"/>
        </w:rPr>
        <w:t>Aufenthaltsr</w:t>
      </w:r>
      <w:r>
        <w:rPr>
          <w:rFonts w:cs="Calibri"/>
        </w:rPr>
        <w:t>ä</w:t>
      </w:r>
      <w:r>
        <w:rPr>
          <w:rFonts w:cs="Calibri"/>
        </w:rPr>
        <w:t>ume, die f</w:t>
      </w:r>
      <w:r>
        <w:rPr>
          <w:rFonts w:cs="Calibri"/>
        </w:rPr>
        <w:t>ü</w:t>
      </w:r>
      <w:r>
        <w:rPr>
          <w:rFonts w:cs="Calibri"/>
        </w:rPr>
        <w:t>r mehr als 100 Personen bestimmt sind oder mehr als 100 m</w:t>
      </w:r>
      <w:r>
        <w:rPr>
          <w:rFonts w:cs="Calibri"/>
        </w:rPr>
        <w:t>²</w:t>
      </w:r>
      <w:r>
        <w:rPr>
          <w:rFonts w:cs="Calibri"/>
        </w:rPr>
        <w:t xml:space="preserve"> Grundfl</w:t>
      </w:r>
      <w:r>
        <w:rPr>
          <w:rFonts w:cs="Calibri"/>
        </w:rPr>
        <w:t>ä</w:t>
      </w:r>
      <w:r>
        <w:rPr>
          <w:rFonts w:cs="Calibri"/>
        </w:rPr>
        <w:t>che haben, m</w:t>
      </w:r>
      <w:r>
        <w:rPr>
          <w:rFonts w:cs="Calibri"/>
        </w:rPr>
        <w:t>ü</w:t>
      </w:r>
      <w:r>
        <w:rPr>
          <w:rFonts w:cs="Calibri"/>
        </w:rPr>
        <w:t>ssen jeweils mindestens zwei m</w:t>
      </w:r>
      <w:r>
        <w:rPr>
          <w:rFonts w:cs="Calibri"/>
        </w:rPr>
        <w:t>ö</w:t>
      </w:r>
      <w:r>
        <w:rPr>
          <w:rFonts w:cs="Calibri"/>
        </w:rPr>
        <w:t>glichst weit auseinander und entgegengesetzt liegende Ausg</w:t>
      </w:r>
      <w:r>
        <w:rPr>
          <w:rFonts w:cs="Calibri"/>
        </w:rPr>
        <w:t>ä</w:t>
      </w:r>
      <w:r>
        <w:rPr>
          <w:rFonts w:cs="Calibri"/>
        </w:rPr>
        <w:t>nge ins Freie oder zu Rettungswegen haben.</w:t>
      </w:r>
    </w:p>
    <w:p w14:paraId="77CDE554" w14:textId="77777777" w:rsidR="007B2494" w:rsidRDefault="007B2494">
      <w:pPr>
        <w:pStyle w:val="RVfliesstext175nb"/>
        <w:keepNext/>
        <w:widowControl/>
      </w:pPr>
      <w:r>
        <w:rPr>
          <w:rFonts w:cs="Calibri"/>
        </w:rPr>
        <w:t xml:space="preserve">5.7 Rettungswege </w:t>
      </w:r>
      <w:r>
        <w:rPr>
          <w:rFonts w:cs="Calibri"/>
        </w:rPr>
        <w:t>ü</w:t>
      </w:r>
      <w:r>
        <w:rPr>
          <w:rFonts w:cs="Calibri"/>
        </w:rPr>
        <w:t>ber Au</w:t>
      </w:r>
      <w:r>
        <w:rPr>
          <w:rFonts w:cs="Calibri"/>
        </w:rPr>
        <w:t>ß</w:t>
      </w:r>
      <w:r>
        <w:rPr>
          <w:rFonts w:cs="Calibri"/>
        </w:rPr>
        <w:t>entreppen</w:t>
      </w:r>
    </w:p>
    <w:p w14:paraId="30E3D0DC" w14:textId="77777777" w:rsidR="007B2494" w:rsidRDefault="007B2494">
      <w:pPr>
        <w:pStyle w:val="RVfliesstext175nb"/>
        <w:widowControl/>
      </w:pPr>
      <w:r>
        <w:rPr>
          <w:rFonts w:cs="Calibri"/>
        </w:rPr>
        <w:t>Beide Rettungswege d</w:t>
      </w:r>
      <w:r>
        <w:rPr>
          <w:rFonts w:cs="Calibri"/>
        </w:rPr>
        <w:t>ü</w:t>
      </w:r>
      <w:r>
        <w:rPr>
          <w:rFonts w:cs="Calibri"/>
        </w:rPr>
        <w:t xml:space="preserve">rfen </w:t>
      </w:r>
      <w:r>
        <w:rPr>
          <w:rFonts w:cs="Calibri"/>
        </w:rPr>
        <w:t>ü</w:t>
      </w:r>
      <w:r>
        <w:rPr>
          <w:rFonts w:cs="Calibri"/>
        </w:rPr>
        <w:t>ber Au</w:t>
      </w:r>
      <w:r>
        <w:rPr>
          <w:rFonts w:cs="Calibri"/>
        </w:rPr>
        <w:t>ß</w:t>
      </w:r>
      <w:r>
        <w:rPr>
          <w:rFonts w:cs="Calibri"/>
        </w:rPr>
        <w:t>entreppen f</w:t>
      </w:r>
      <w:r>
        <w:rPr>
          <w:rFonts w:cs="Calibri"/>
        </w:rPr>
        <w:t>ü</w:t>
      </w:r>
      <w:r>
        <w:rPr>
          <w:rFonts w:cs="Calibri"/>
        </w:rPr>
        <w:t>hren, wenn ihre Nutzung jeweils ausreichend sicher ist und im Brandfall nicht gef</w:t>
      </w:r>
      <w:r>
        <w:rPr>
          <w:rFonts w:cs="Calibri"/>
        </w:rPr>
        <w:t>ä</w:t>
      </w:r>
      <w:r>
        <w:rPr>
          <w:rFonts w:cs="Calibri"/>
        </w:rPr>
        <w:t>hrdet werden kann und alle Au</w:t>
      </w:r>
      <w:r>
        <w:rPr>
          <w:rFonts w:cs="Calibri"/>
        </w:rPr>
        <w:t>ß</w:t>
      </w:r>
      <w:r>
        <w:rPr>
          <w:rFonts w:cs="Calibri"/>
        </w:rPr>
        <w:t>entreppen im Rahmen von regelm</w:t>
      </w:r>
      <w:r>
        <w:rPr>
          <w:rFonts w:cs="Calibri"/>
        </w:rPr>
        <w:t>äß</w:t>
      </w:r>
      <w:r>
        <w:rPr>
          <w:rFonts w:cs="Calibri"/>
        </w:rPr>
        <w:t>ig abzuhaltenden Alarmproben genutzt werden.</w:t>
      </w:r>
    </w:p>
    <w:p w14:paraId="2ED05FD0" w14:textId="77777777" w:rsidR="007B2494" w:rsidRDefault="007B2494">
      <w:pPr>
        <w:pStyle w:val="RVfliesstext175nb"/>
        <w:keepNext/>
        <w:widowControl/>
      </w:pPr>
      <w:r>
        <w:rPr>
          <w:rFonts w:cs="Calibri"/>
        </w:rPr>
        <w:t>5.8 Breite der Rettungswege, Sicherheitszeichen</w:t>
      </w:r>
    </w:p>
    <w:p w14:paraId="0AF88AE1" w14:textId="77777777" w:rsidR="007B2494" w:rsidRDefault="007B2494">
      <w:pPr>
        <w:pStyle w:val="RVfliesstext175nb"/>
        <w:widowControl/>
      </w:pPr>
      <w:r>
        <w:rPr>
          <w:rFonts w:cs="Calibri"/>
        </w:rPr>
        <w:t>Die nutzbare Breite der Ausg</w:t>
      </w:r>
      <w:r>
        <w:rPr>
          <w:rFonts w:cs="Calibri"/>
        </w:rPr>
        <w:t>ä</w:t>
      </w:r>
      <w:r>
        <w:rPr>
          <w:rFonts w:cs="Calibri"/>
        </w:rPr>
        <w:t>nge von Unterrichtsr</w:t>
      </w:r>
      <w:r>
        <w:rPr>
          <w:rFonts w:cs="Calibri"/>
        </w:rPr>
        <w:t>ä</w:t>
      </w:r>
      <w:r>
        <w:rPr>
          <w:rFonts w:cs="Calibri"/>
        </w:rPr>
        <w:t>umen und sonstigen Aufenthaltsr</w:t>
      </w:r>
      <w:r>
        <w:rPr>
          <w:rFonts w:cs="Calibri"/>
        </w:rPr>
        <w:t>ä</w:t>
      </w:r>
      <w:r>
        <w:rPr>
          <w:rFonts w:cs="Calibri"/>
        </w:rPr>
        <w:t>umen sowie der notwendigen Flure und notwendigen Treppen muss mindestens 1,20 m je 200 darauf angewiesener Benutzer betragen. Zwischenwerte sind zul</w:t>
      </w:r>
      <w:r>
        <w:rPr>
          <w:rFonts w:cs="Calibri"/>
        </w:rPr>
        <w:t>ä</w:t>
      </w:r>
      <w:r>
        <w:rPr>
          <w:rFonts w:cs="Calibri"/>
        </w:rPr>
        <w:t>ssig. Es muss jedoch mindestens folgende nutzbare Breite vorhanden sein bei</w:t>
      </w:r>
    </w:p>
    <w:p w14:paraId="7BF484D2" w14:textId="77777777" w:rsidR="007B2494" w:rsidRDefault="007B2494">
      <w:pPr>
        <w:pStyle w:val="RVfliesstext175nb"/>
        <w:widowControl/>
      </w:pPr>
      <w:r>
        <w:rPr>
          <w:rFonts w:cs="Calibri"/>
        </w:rPr>
        <w:t>a) Ausg</w:t>
      </w:r>
      <w:r>
        <w:rPr>
          <w:rFonts w:cs="Calibri"/>
        </w:rPr>
        <w:t>ä</w:t>
      </w:r>
      <w:r>
        <w:rPr>
          <w:rFonts w:cs="Calibri"/>
        </w:rPr>
        <w:t>ngen von Unterrichtsr</w:t>
      </w:r>
      <w:r>
        <w:rPr>
          <w:rFonts w:cs="Calibri"/>
        </w:rPr>
        <w:t>ä</w:t>
      </w:r>
      <w:r>
        <w:rPr>
          <w:rFonts w:cs="Calibri"/>
        </w:rPr>
        <w:t>umen und sonstigen Aufenthaltsr</w:t>
      </w:r>
      <w:r>
        <w:rPr>
          <w:rFonts w:cs="Calibri"/>
        </w:rPr>
        <w:t>ä</w:t>
      </w:r>
      <w:r>
        <w:rPr>
          <w:rFonts w:cs="Calibri"/>
        </w:rPr>
        <w:t>umen 0,90 m,</w:t>
      </w:r>
    </w:p>
    <w:p w14:paraId="6E985722" w14:textId="77777777" w:rsidR="007B2494" w:rsidRDefault="007B2494">
      <w:pPr>
        <w:pStyle w:val="RVfliesstext175nb"/>
        <w:widowControl/>
      </w:pPr>
      <w:r>
        <w:rPr>
          <w:rFonts w:cs="Calibri"/>
        </w:rPr>
        <w:t>b) notwendigen Fluren 1,50 m und</w:t>
      </w:r>
    </w:p>
    <w:p w14:paraId="6553B473" w14:textId="77777777" w:rsidR="007B2494" w:rsidRDefault="007B2494">
      <w:pPr>
        <w:pStyle w:val="RVfliesstext175nb"/>
        <w:widowControl/>
      </w:pPr>
      <w:r>
        <w:rPr>
          <w:rFonts w:cs="Calibri"/>
        </w:rPr>
        <w:t>c) notwendigen Treppen 1,20 m.</w:t>
      </w:r>
    </w:p>
    <w:p w14:paraId="573E9EC8" w14:textId="77777777" w:rsidR="007B2494" w:rsidRDefault="007B2494">
      <w:pPr>
        <w:pStyle w:val="RVfliesstext175nb"/>
        <w:widowControl/>
      </w:pPr>
      <w:r>
        <w:rPr>
          <w:rFonts w:cs="Calibri"/>
        </w:rPr>
        <w:t>Die erforderliche nutzbare Breite der notwendigen Flure und notwendigen Treppen darf durch offenstehende T</w:t>
      </w:r>
      <w:r>
        <w:rPr>
          <w:rFonts w:cs="Calibri"/>
        </w:rPr>
        <w:t>ü</w:t>
      </w:r>
      <w:r>
        <w:rPr>
          <w:rFonts w:cs="Calibri"/>
        </w:rPr>
        <w:t>ren, Einbauten oder Einrichtungen nicht eingeengt werden. Ausg</w:t>
      </w:r>
      <w:r>
        <w:rPr>
          <w:rFonts w:cs="Calibri"/>
        </w:rPr>
        <w:t>ä</w:t>
      </w:r>
      <w:r>
        <w:rPr>
          <w:rFonts w:cs="Calibri"/>
        </w:rPr>
        <w:t>nge zu notwendigen Fluren d</w:t>
      </w:r>
      <w:r>
        <w:rPr>
          <w:rFonts w:cs="Calibri"/>
        </w:rPr>
        <w:t>ü</w:t>
      </w:r>
      <w:r>
        <w:rPr>
          <w:rFonts w:cs="Calibri"/>
        </w:rPr>
        <w:t>rfen nicht breiter sein als der notwendige Flur. Ausg</w:t>
      </w:r>
      <w:r>
        <w:rPr>
          <w:rFonts w:cs="Calibri"/>
        </w:rPr>
        <w:t>ä</w:t>
      </w:r>
      <w:r>
        <w:rPr>
          <w:rFonts w:cs="Calibri"/>
        </w:rPr>
        <w:t>nge zu notwendigen Treppenr</w:t>
      </w:r>
      <w:r>
        <w:rPr>
          <w:rFonts w:cs="Calibri"/>
        </w:rPr>
        <w:t>ä</w:t>
      </w:r>
      <w:r>
        <w:rPr>
          <w:rFonts w:cs="Calibri"/>
        </w:rPr>
        <w:t>umen d</w:t>
      </w:r>
      <w:r>
        <w:rPr>
          <w:rFonts w:cs="Calibri"/>
        </w:rPr>
        <w:t>ü</w:t>
      </w:r>
      <w:r>
        <w:rPr>
          <w:rFonts w:cs="Calibri"/>
        </w:rPr>
        <w:t>rfen nicht breiter sein als die notwendige Treppe. Ausg</w:t>
      </w:r>
      <w:r>
        <w:rPr>
          <w:rFonts w:cs="Calibri"/>
        </w:rPr>
        <w:t>ä</w:t>
      </w:r>
      <w:r>
        <w:rPr>
          <w:rFonts w:cs="Calibri"/>
        </w:rPr>
        <w:t>nge aus notwendigen Treppenr</w:t>
      </w:r>
      <w:r>
        <w:rPr>
          <w:rFonts w:cs="Calibri"/>
        </w:rPr>
        <w:t>ä</w:t>
      </w:r>
      <w:r>
        <w:rPr>
          <w:rFonts w:cs="Calibri"/>
        </w:rPr>
        <w:t>umen m</w:t>
      </w:r>
      <w:r>
        <w:rPr>
          <w:rFonts w:cs="Calibri"/>
        </w:rPr>
        <w:t>ü</w:t>
      </w:r>
      <w:r>
        <w:rPr>
          <w:rFonts w:cs="Calibri"/>
        </w:rPr>
        <w:t>ssen mindestens so breit sein wie die notwendige Treppe. An den Ausg</w:t>
      </w:r>
      <w:r>
        <w:rPr>
          <w:rFonts w:cs="Calibri"/>
        </w:rPr>
        <w:t>ä</w:t>
      </w:r>
      <w:r>
        <w:rPr>
          <w:rFonts w:cs="Calibri"/>
        </w:rPr>
        <w:t>ngen zu notwendigen Treppenr</w:t>
      </w:r>
      <w:r>
        <w:rPr>
          <w:rFonts w:cs="Calibri"/>
        </w:rPr>
        <w:t>ä</w:t>
      </w:r>
      <w:r>
        <w:rPr>
          <w:rFonts w:cs="Calibri"/>
        </w:rPr>
        <w:t>umen oder ins Freie m</w:t>
      </w:r>
      <w:r>
        <w:rPr>
          <w:rFonts w:cs="Calibri"/>
        </w:rPr>
        <w:t>ü</w:t>
      </w:r>
      <w:r>
        <w:rPr>
          <w:rFonts w:cs="Calibri"/>
        </w:rPr>
        <w:t>ssen Sicherheitszeichen angebracht sein.</w:t>
      </w:r>
    </w:p>
    <w:p w14:paraId="185E33ED" w14:textId="77777777" w:rsidR="007B2494" w:rsidRDefault="007B2494">
      <w:pPr>
        <w:pStyle w:val="RVueberschrift285fz"/>
        <w:keepNext/>
        <w:keepLines/>
        <w:rPr>
          <w:rFonts w:cs="Arial"/>
        </w:rPr>
      </w:pPr>
      <w:r>
        <w:t>6 Treppen, Gel</w:t>
      </w:r>
      <w:r>
        <w:t>ä</w:t>
      </w:r>
      <w:r>
        <w:t>nder und Umwehrungen</w:t>
      </w:r>
    </w:p>
    <w:p w14:paraId="70FAD9B2" w14:textId="77777777" w:rsidR="007B2494" w:rsidRDefault="007B2494">
      <w:pPr>
        <w:pStyle w:val="RVfliesstext175nb"/>
        <w:widowControl/>
      </w:pPr>
      <w:r>
        <w:rPr>
          <w:rFonts w:cs="Calibri"/>
        </w:rPr>
        <w:t xml:space="preserve">Die nutzbare Breite notwendiger Treppen darf 2,40 m nicht </w:t>
      </w:r>
      <w:r>
        <w:rPr>
          <w:rFonts w:cs="Calibri"/>
        </w:rPr>
        <w:t>ü</w:t>
      </w:r>
      <w:r>
        <w:rPr>
          <w:rFonts w:cs="Calibri"/>
        </w:rPr>
        <w:t>berschreiten. Treppen m</w:t>
      </w:r>
      <w:r>
        <w:rPr>
          <w:rFonts w:cs="Calibri"/>
        </w:rPr>
        <w:t>ü</w:t>
      </w:r>
      <w:r>
        <w:rPr>
          <w:rFonts w:cs="Calibri"/>
        </w:rPr>
        <w:t>ssen Tritt- und Setzstufen haben. Notwendige Treppen d</w:t>
      </w:r>
      <w:r>
        <w:rPr>
          <w:rFonts w:cs="Calibri"/>
        </w:rPr>
        <w:t>ü</w:t>
      </w:r>
      <w:r>
        <w:rPr>
          <w:rFonts w:cs="Calibri"/>
        </w:rPr>
        <w:t>rfen keine gewendelten L</w:t>
      </w:r>
      <w:r>
        <w:rPr>
          <w:rFonts w:cs="Calibri"/>
        </w:rPr>
        <w:t>ä</w:t>
      </w:r>
      <w:r>
        <w:rPr>
          <w:rFonts w:cs="Calibri"/>
        </w:rPr>
        <w:t>ufe haben. Gel</w:t>
      </w:r>
      <w:r>
        <w:rPr>
          <w:rFonts w:cs="Calibri"/>
        </w:rPr>
        <w:t>ä</w:t>
      </w:r>
      <w:r>
        <w:rPr>
          <w:rFonts w:cs="Calibri"/>
        </w:rPr>
        <w:t>nder und Umwehrungen m</w:t>
      </w:r>
      <w:r>
        <w:rPr>
          <w:rFonts w:cs="Calibri"/>
        </w:rPr>
        <w:t>ü</w:t>
      </w:r>
      <w:r>
        <w:rPr>
          <w:rFonts w:cs="Calibri"/>
        </w:rPr>
        <w:t>ssen mindestens 1,10 m hoch sein.</w:t>
      </w:r>
    </w:p>
    <w:p w14:paraId="627E7042" w14:textId="77777777" w:rsidR="007B2494" w:rsidRDefault="007B2494">
      <w:pPr>
        <w:pStyle w:val="RVueberschrift285fz"/>
        <w:keepNext/>
        <w:keepLines/>
        <w:rPr>
          <w:rFonts w:cs="Arial"/>
        </w:rPr>
      </w:pPr>
      <w:r>
        <w:t>7 T</w:t>
      </w:r>
      <w:r>
        <w:t>ü</w:t>
      </w:r>
      <w:r>
        <w:t>ren</w:t>
      </w:r>
    </w:p>
    <w:p w14:paraId="27A571B7" w14:textId="77777777" w:rsidR="007B2494" w:rsidRDefault="007B2494">
      <w:pPr>
        <w:pStyle w:val="RVfliesstext175nb"/>
        <w:widowControl/>
      </w:pPr>
      <w:r>
        <w:rPr>
          <w:rFonts w:cs="Calibri"/>
        </w:rPr>
        <w:t>T</w:t>
      </w:r>
      <w:r>
        <w:rPr>
          <w:rFonts w:cs="Calibri"/>
        </w:rPr>
        <w:t>ü</w:t>
      </w:r>
      <w:r>
        <w:rPr>
          <w:rFonts w:cs="Calibri"/>
        </w:rPr>
        <w:t>ren, die selbstschlie</w:t>
      </w:r>
      <w:r>
        <w:rPr>
          <w:rFonts w:cs="Calibri"/>
        </w:rPr>
        <w:t>ß</w:t>
      </w:r>
      <w:r>
        <w:rPr>
          <w:rFonts w:cs="Calibri"/>
        </w:rPr>
        <w:t>end sein m</w:t>
      </w:r>
      <w:r>
        <w:rPr>
          <w:rFonts w:cs="Calibri"/>
        </w:rPr>
        <w:t>ü</w:t>
      </w:r>
      <w:r>
        <w:rPr>
          <w:rFonts w:cs="Calibri"/>
        </w:rPr>
        <w:t>ssen, d</w:t>
      </w:r>
      <w:r>
        <w:rPr>
          <w:rFonts w:cs="Calibri"/>
        </w:rPr>
        <w:t>ü</w:t>
      </w:r>
      <w:r>
        <w:rPr>
          <w:rFonts w:cs="Calibri"/>
        </w:rPr>
        <w:t>rfen nur offengehalten werden, wenn sie Feststellanlagen haben, die bei Raucheinwirkung ein selbstt</w:t>
      </w:r>
      <w:r>
        <w:rPr>
          <w:rFonts w:cs="Calibri"/>
        </w:rPr>
        <w:t>ä</w:t>
      </w:r>
      <w:r>
        <w:rPr>
          <w:rFonts w:cs="Calibri"/>
        </w:rPr>
        <w:t>tiges Schlie</w:t>
      </w:r>
      <w:r>
        <w:rPr>
          <w:rFonts w:cs="Calibri"/>
        </w:rPr>
        <w:t>ß</w:t>
      </w:r>
      <w:r>
        <w:rPr>
          <w:rFonts w:cs="Calibri"/>
        </w:rPr>
        <w:t>en der T</w:t>
      </w:r>
      <w:r>
        <w:rPr>
          <w:rFonts w:cs="Calibri"/>
        </w:rPr>
        <w:t>ü</w:t>
      </w:r>
      <w:r>
        <w:rPr>
          <w:rFonts w:cs="Calibri"/>
        </w:rPr>
        <w:t>ren bewirken. Sie m</w:t>
      </w:r>
      <w:r>
        <w:rPr>
          <w:rFonts w:cs="Calibri"/>
        </w:rPr>
        <w:t>ü</w:t>
      </w:r>
      <w:r>
        <w:rPr>
          <w:rFonts w:cs="Calibri"/>
        </w:rPr>
        <w:t>ssen auch von Hand geschlossen werden k</w:t>
      </w:r>
      <w:r>
        <w:rPr>
          <w:rFonts w:cs="Calibri"/>
        </w:rPr>
        <w:t>ö</w:t>
      </w:r>
      <w:r>
        <w:rPr>
          <w:rFonts w:cs="Calibri"/>
        </w:rPr>
        <w:t>nnen. T</w:t>
      </w:r>
      <w:r>
        <w:rPr>
          <w:rFonts w:cs="Calibri"/>
        </w:rPr>
        <w:t>ü</w:t>
      </w:r>
      <w:r>
        <w:rPr>
          <w:rFonts w:cs="Calibri"/>
        </w:rPr>
        <w:t>ren im Zuge von Rettungswegen, ausgenommen T</w:t>
      </w:r>
      <w:r>
        <w:rPr>
          <w:rFonts w:cs="Calibri"/>
        </w:rPr>
        <w:t>ü</w:t>
      </w:r>
      <w:r>
        <w:rPr>
          <w:rFonts w:cs="Calibri"/>
        </w:rPr>
        <w:t>ren von Unterrichtsr</w:t>
      </w:r>
      <w:r>
        <w:rPr>
          <w:rFonts w:cs="Calibri"/>
        </w:rPr>
        <w:t>ä</w:t>
      </w:r>
      <w:r>
        <w:rPr>
          <w:rFonts w:cs="Calibri"/>
        </w:rPr>
        <w:t>umen, m</w:t>
      </w:r>
      <w:r>
        <w:rPr>
          <w:rFonts w:cs="Calibri"/>
        </w:rPr>
        <w:t>ü</w:t>
      </w:r>
      <w:r>
        <w:rPr>
          <w:rFonts w:cs="Calibri"/>
        </w:rPr>
        <w:t>ssen in Fluchtrichtung des ersten Rettungsweges aufschlagen. Sie m</w:t>
      </w:r>
      <w:r>
        <w:rPr>
          <w:rFonts w:cs="Calibri"/>
        </w:rPr>
        <w:t>ü</w:t>
      </w:r>
      <w:r>
        <w:rPr>
          <w:rFonts w:cs="Calibri"/>
        </w:rPr>
        <w:t xml:space="preserve">ssen von innen leicht in voller Breite zu </w:t>
      </w:r>
      <w:r>
        <w:rPr>
          <w:rFonts w:cs="Calibri"/>
        </w:rPr>
        <w:t>ö</w:t>
      </w:r>
      <w:r>
        <w:rPr>
          <w:rFonts w:cs="Calibri"/>
        </w:rPr>
        <w:t>ffnen sein.</w:t>
      </w:r>
    </w:p>
    <w:p w14:paraId="110835E0" w14:textId="77777777" w:rsidR="007B2494" w:rsidRDefault="007B2494">
      <w:pPr>
        <w:pStyle w:val="RVueberschrift285fz"/>
        <w:keepNext/>
        <w:keepLines/>
        <w:rPr>
          <w:rFonts w:cs="Arial"/>
        </w:rPr>
      </w:pPr>
      <w:r>
        <w:t>8 Rauchableitung</w:t>
      </w:r>
    </w:p>
    <w:p w14:paraId="0307954A" w14:textId="77777777" w:rsidR="007B2494" w:rsidRDefault="007B2494">
      <w:pPr>
        <w:pStyle w:val="RVfliesstext175nb"/>
        <w:widowControl/>
      </w:pPr>
      <w:r>
        <w:rPr>
          <w:rFonts w:cs="Calibri"/>
        </w:rPr>
        <w:t>Hallen m</w:t>
      </w:r>
      <w:r>
        <w:rPr>
          <w:rFonts w:cs="Calibri"/>
        </w:rPr>
        <w:t>ü</w:t>
      </w:r>
      <w:r>
        <w:rPr>
          <w:rFonts w:cs="Calibri"/>
        </w:rPr>
        <w:t>ssen zur Unterst</w:t>
      </w:r>
      <w:r>
        <w:rPr>
          <w:rFonts w:cs="Calibri"/>
        </w:rPr>
        <w:t>ü</w:t>
      </w:r>
      <w:r>
        <w:rPr>
          <w:rFonts w:cs="Calibri"/>
        </w:rPr>
        <w:t>tzung der Brandbek</w:t>
      </w:r>
      <w:r>
        <w:rPr>
          <w:rFonts w:cs="Calibri"/>
        </w:rPr>
        <w:t>ä</w:t>
      </w:r>
      <w:r>
        <w:rPr>
          <w:rFonts w:cs="Calibri"/>
        </w:rPr>
        <w:t>mpfung entraucht werden k</w:t>
      </w:r>
      <w:r>
        <w:rPr>
          <w:rFonts w:cs="Calibri"/>
        </w:rPr>
        <w:t>ö</w:t>
      </w:r>
      <w:r>
        <w:rPr>
          <w:rFonts w:cs="Calibri"/>
        </w:rPr>
        <w:t>nnen. Dies gilt als erf</w:t>
      </w:r>
      <w:r>
        <w:rPr>
          <w:rFonts w:cs="Calibri"/>
        </w:rPr>
        <w:t>ü</w:t>
      </w:r>
      <w:r>
        <w:rPr>
          <w:rFonts w:cs="Calibri"/>
        </w:rPr>
        <w:t xml:space="preserve">llt, wenn sie entweder an der obersten Stelle </w:t>
      </w:r>
      <w:r>
        <w:rPr>
          <w:rFonts w:cs="Calibri"/>
        </w:rPr>
        <w:t>Ö</w:t>
      </w:r>
      <w:r>
        <w:rPr>
          <w:rFonts w:cs="Calibri"/>
        </w:rPr>
        <w:t>ffnungen zur Rauchableitung mit einem freien Querschnitt von insgesamt 1 Prozent der Grundfl</w:t>
      </w:r>
      <w:r>
        <w:rPr>
          <w:rFonts w:cs="Calibri"/>
        </w:rPr>
        <w:t>ä</w:t>
      </w:r>
      <w:r>
        <w:rPr>
          <w:rFonts w:cs="Calibri"/>
        </w:rPr>
        <w:t>che oder im oberen Drittel der Au</w:t>
      </w:r>
      <w:r>
        <w:rPr>
          <w:rFonts w:cs="Calibri"/>
        </w:rPr>
        <w:t>ß</w:t>
      </w:r>
      <w:r>
        <w:rPr>
          <w:rFonts w:cs="Calibri"/>
        </w:rPr>
        <w:t>enw</w:t>
      </w:r>
      <w:r>
        <w:rPr>
          <w:rFonts w:cs="Calibri"/>
        </w:rPr>
        <w:t>ä</w:t>
      </w:r>
      <w:r>
        <w:rPr>
          <w:rFonts w:cs="Calibri"/>
        </w:rPr>
        <w:t>nde Fenster oder T</w:t>
      </w:r>
      <w:r>
        <w:rPr>
          <w:rFonts w:cs="Calibri"/>
        </w:rPr>
        <w:t>ü</w:t>
      </w:r>
      <w:r>
        <w:rPr>
          <w:rFonts w:cs="Calibri"/>
        </w:rPr>
        <w:t>ren mit einem freien Querschnitt von insgesamt 2 Prozent der Grundfl</w:t>
      </w:r>
      <w:r>
        <w:rPr>
          <w:rFonts w:cs="Calibri"/>
        </w:rPr>
        <w:t>ä</w:t>
      </w:r>
      <w:r>
        <w:rPr>
          <w:rFonts w:cs="Calibri"/>
        </w:rPr>
        <w:t>che haben.</w:t>
      </w:r>
    </w:p>
    <w:p w14:paraId="54F6F33A" w14:textId="77777777" w:rsidR="007B2494" w:rsidRDefault="007B2494">
      <w:pPr>
        <w:pStyle w:val="RVfliesstext175nb"/>
        <w:widowControl/>
      </w:pPr>
      <w:r>
        <w:rPr>
          <w:rFonts w:cs="Calibri"/>
        </w:rPr>
        <w:t>Lernbereiche sowie R</w:t>
      </w:r>
      <w:r>
        <w:rPr>
          <w:rFonts w:cs="Calibri"/>
        </w:rPr>
        <w:t>ä</w:t>
      </w:r>
      <w:r>
        <w:rPr>
          <w:rFonts w:cs="Calibri"/>
        </w:rPr>
        <w:t>ume innerhalb von Lernbereichen mit mehr als 50 m</w:t>
      </w:r>
      <w:r>
        <w:rPr>
          <w:rFonts w:cs="Calibri"/>
        </w:rPr>
        <w:t>²</w:t>
      </w:r>
      <w:r>
        <w:rPr>
          <w:rFonts w:cs="Calibri"/>
        </w:rPr>
        <w:t xml:space="preserve"> Grundfl</w:t>
      </w:r>
      <w:r>
        <w:rPr>
          <w:rFonts w:cs="Calibri"/>
        </w:rPr>
        <w:t>ä</w:t>
      </w:r>
      <w:r>
        <w:rPr>
          <w:rFonts w:cs="Calibri"/>
        </w:rPr>
        <w:t>che m</w:t>
      </w:r>
      <w:r>
        <w:rPr>
          <w:rFonts w:cs="Calibri"/>
        </w:rPr>
        <w:t>ü</w:t>
      </w:r>
      <w:r>
        <w:rPr>
          <w:rFonts w:cs="Calibri"/>
        </w:rPr>
        <w:t>ssen zur Unterst</w:t>
      </w:r>
      <w:r>
        <w:rPr>
          <w:rFonts w:cs="Calibri"/>
        </w:rPr>
        <w:t>ü</w:t>
      </w:r>
      <w:r>
        <w:rPr>
          <w:rFonts w:cs="Calibri"/>
        </w:rPr>
        <w:t>tzung der Brandbek</w:t>
      </w:r>
      <w:r>
        <w:rPr>
          <w:rFonts w:cs="Calibri"/>
        </w:rPr>
        <w:t>ä</w:t>
      </w:r>
      <w:r>
        <w:rPr>
          <w:rFonts w:cs="Calibri"/>
        </w:rPr>
        <w:t>mpfung entraucht werden k</w:t>
      </w:r>
      <w:r>
        <w:rPr>
          <w:rFonts w:cs="Calibri"/>
        </w:rPr>
        <w:t>ö</w:t>
      </w:r>
      <w:r>
        <w:rPr>
          <w:rFonts w:cs="Calibri"/>
        </w:rPr>
        <w:t>nnen. Dies gilt als erf</w:t>
      </w:r>
      <w:r>
        <w:rPr>
          <w:rFonts w:cs="Calibri"/>
        </w:rPr>
        <w:t>ü</w:t>
      </w:r>
      <w:r>
        <w:rPr>
          <w:rFonts w:cs="Calibri"/>
        </w:rPr>
        <w:t>llt, wenn</w:t>
      </w:r>
    </w:p>
    <w:p w14:paraId="20DDCC85" w14:textId="77777777" w:rsidR="007B2494" w:rsidRDefault="007B2494">
      <w:pPr>
        <w:pStyle w:val="RVfliesstext175nb"/>
        <w:widowControl/>
      </w:pPr>
      <w:r>
        <w:rPr>
          <w:rFonts w:cs="Calibri"/>
        </w:rPr>
        <w:t>a) sie jeweils nicht mehr als 200 m</w:t>
      </w:r>
      <w:r>
        <w:rPr>
          <w:rFonts w:cs="Calibri"/>
        </w:rPr>
        <w:t>²</w:t>
      </w:r>
      <w:r>
        <w:rPr>
          <w:rFonts w:cs="Calibri"/>
        </w:rPr>
        <w:t xml:space="preserve"> Grundfl</w:t>
      </w:r>
      <w:r>
        <w:rPr>
          <w:rFonts w:cs="Calibri"/>
        </w:rPr>
        <w:t>ä</w:t>
      </w:r>
      <w:r>
        <w:rPr>
          <w:rFonts w:cs="Calibri"/>
        </w:rPr>
        <w:t xml:space="preserve">che und Fenster nach </w:t>
      </w:r>
      <w:r>
        <w:rPr>
          <w:rFonts w:cs="Calibri"/>
        </w:rPr>
        <w:t>§</w:t>
      </w:r>
      <w:r>
        <w:rPr>
          <w:rFonts w:cs="Calibri"/>
        </w:rPr>
        <w:t xml:space="preserve"> 46 Absatz 2 BauO NRW 2018 haben oder</w:t>
      </w:r>
    </w:p>
    <w:p w14:paraId="77FBC9A1" w14:textId="77777777" w:rsidR="007B2494" w:rsidRDefault="007B2494">
      <w:pPr>
        <w:pStyle w:val="RVfliesstext175nb"/>
        <w:widowControl/>
      </w:pPr>
      <w:r>
        <w:rPr>
          <w:rFonts w:cs="Calibri"/>
        </w:rPr>
        <w:t>b) sie jeweils mehr als 200 m</w:t>
      </w:r>
      <w:r>
        <w:rPr>
          <w:rFonts w:cs="Calibri"/>
        </w:rPr>
        <w:t>²</w:t>
      </w:r>
      <w:r>
        <w:rPr>
          <w:rFonts w:cs="Calibri"/>
        </w:rPr>
        <w:t xml:space="preserve"> Grundfl</w:t>
      </w:r>
      <w:r>
        <w:rPr>
          <w:rFonts w:cs="Calibri"/>
        </w:rPr>
        <w:t>ä</w:t>
      </w:r>
      <w:r>
        <w:rPr>
          <w:rFonts w:cs="Calibri"/>
        </w:rPr>
        <w:t xml:space="preserve">che und entweder an der obersten Stelle </w:t>
      </w:r>
      <w:r>
        <w:rPr>
          <w:rFonts w:cs="Calibri"/>
        </w:rPr>
        <w:t>Ö</w:t>
      </w:r>
      <w:r>
        <w:rPr>
          <w:rFonts w:cs="Calibri"/>
        </w:rPr>
        <w:t>ffnungen zur Rauchableitung mit einem freien Querschnitt von insgesamt 1 Prozent der Grundfl</w:t>
      </w:r>
      <w:r>
        <w:rPr>
          <w:rFonts w:cs="Calibri"/>
        </w:rPr>
        <w:t>ä</w:t>
      </w:r>
      <w:r>
        <w:rPr>
          <w:rFonts w:cs="Calibri"/>
        </w:rPr>
        <w:t>che oder im oberen Drittel der Au</w:t>
      </w:r>
      <w:r>
        <w:rPr>
          <w:rFonts w:cs="Calibri"/>
        </w:rPr>
        <w:t>ß</w:t>
      </w:r>
      <w:r>
        <w:rPr>
          <w:rFonts w:cs="Calibri"/>
        </w:rPr>
        <w:t>enw</w:t>
      </w:r>
      <w:r>
        <w:rPr>
          <w:rFonts w:cs="Calibri"/>
        </w:rPr>
        <w:t>ä</w:t>
      </w:r>
      <w:r>
        <w:rPr>
          <w:rFonts w:cs="Calibri"/>
        </w:rPr>
        <w:t>nde Fenster oder T</w:t>
      </w:r>
      <w:r>
        <w:rPr>
          <w:rFonts w:cs="Calibri"/>
        </w:rPr>
        <w:t>ü</w:t>
      </w:r>
      <w:r>
        <w:rPr>
          <w:rFonts w:cs="Calibri"/>
        </w:rPr>
        <w:t>ren mit einem freien Querschnitt von insgesamt 2 Prozent der Grundfl</w:t>
      </w:r>
      <w:r>
        <w:rPr>
          <w:rFonts w:cs="Calibri"/>
        </w:rPr>
        <w:t>ä</w:t>
      </w:r>
      <w:r>
        <w:rPr>
          <w:rFonts w:cs="Calibri"/>
        </w:rPr>
        <w:t>che haben.</w:t>
      </w:r>
    </w:p>
    <w:p w14:paraId="117311FD" w14:textId="77777777" w:rsidR="007B2494" w:rsidRDefault="007B2494">
      <w:pPr>
        <w:pStyle w:val="RVfliesstext175nb"/>
        <w:widowControl/>
      </w:pPr>
      <w:r>
        <w:rPr>
          <w:rFonts w:cs="Calibri"/>
        </w:rPr>
        <w:t>Die Anforderung des Satzes 3 gilt auch als erf</w:t>
      </w:r>
      <w:r>
        <w:rPr>
          <w:rFonts w:cs="Calibri"/>
        </w:rPr>
        <w:t>ü</w:t>
      </w:r>
      <w:r>
        <w:rPr>
          <w:rFonts w:cs="Calibri"/>
        </w:rPr>
        <w:t>llt, wenn R</w:t>
      </w:r>
      <w:r>
        <w:rPr>
          <w:rFonts w:cs="Calibri"/>
        </w:rPr>
        <w:t>ä</w:t>
      </w:r>
      <w:r>
        <w:rPr>
          <w:rFonts w:cs="Calibri"/>
        </w:rPr>
        <w:t>ume mit jeweils nicht mehr als 200 m</w:t>
      </w:r>
      <w:r>
        <w:rPr>
          <w:rFonts w:cs="Calibri"/>
        </w:rPr>
        <w:t>²</w:t>
      </w:r>
      <w:r>
        <w:rPr>
          <w:rFonts w:cs="Calibri"/>
        </w:rPr>
        <w:t xml:space="preserve"> Grundfl</w:t>
      </w:r>
      <w:r>
        <w:rPr>
          <w:rFonts w:cs="Calibri"/>
        </w:rPr>
        <w:t>ä</w:t>
      </w:r>
      <w:r>
        <w:rPr>
          <w:rFonts w:cs="Calibri"/>
        </w:rPr>
        <w:t xml:space="preserve">che </w:t>
      </w:r>
      <w:r>
        <w:rPr>
          <w:rFonts w:cs="Calibri"/>
        </w:rPr>
        <w:t>ü</w:t>
      </w:r>
      <w:r>
        <w:rPr>
          <w:rFonts w:cs="Calibri"/>
        </w:rPr>
        <w:t>ber mindestens eine Verbindungst</w:t>
      </w:r>
      <w:r>
        <w:rPr>
          <w:rFonts w:cs="Calibri"/>
        </w:rPr>
        <w:t>ü</w:t>
      </w:r>
      <w:r>
        <w:rPr>
          <w:rFonts w:cs="Calibri"/>
        </w:rPr>
        <w:t>r zu einem angrenzenden Raum indirekt entraucht werden k</w:t>
      </w:r>
      <w:r>
        <w:rPr>
          <w:rFonts w:cs="Calibri"/>
        </w:rPr>
        <w:t>ö</w:t>
      </w:r>
      <w:r>
        <w:rPr>
          <w:rFonts w:cs="Calibri"/>
        </w:rPr>
        <w:t>nnen und dieser angrenzende Raum die Anforderungen nach Satz 4 erf</w:t>
      </w:r>
      <w:r>
        <w:rPr>
          <w:rFonts w:cs="Calibri"/>
        </w:rPr>
        <w:t>ü</w:t>
      </w:r>
      <w:r>
        <w:rPr>
          <w:rFonts w:cs="Calibri"/>
        </w:rPr>
        <w:t>llt.</w:t>
      </w:r>
    </w:p>
    <w:p w14:paraId="0685CAFD" w14:textId="77777777" w:rsidR="007B2494" w:rsidRDefault="007B2494">
      <w:pPr>
        <w:pStyle w:val="RVueberschrift285fz"/>
        <w:keepNext/>
        <w:keepLines/>
        <w:rPr>
          <w:rFonts w:cs="Arial"/>
        </w:rPr>
      </w:pPr>
      <w:r>
        <w:t>9 Blitzschutzanlagen</w:t>
      </w:r>
    </w:p>
    <w:p w14:paraId="55C9089A" w14:textId="77777777" w:rsidR="007B2494" w:rsidRDefault="007B2494">
      <w:pPr>
        <w:pStyle w:val="RVfliesstext175nb"/>
        <w:widowControl/>
      </w:pPr>
      <w:r>
        <w:rPr>
          <w:rFonts w:cs="Calibri"/>
        </w:rPr>
        <w:t>Schulen m</w:t>
      </w:r>
      <w:r>
        <w:rPr>
          <w:rFonts w:cs="Calibri"/>
        </w:rPr>
        <w:t>ü</w:t>
      </w:r>
      <w:r>
        <w:rPr>
          <w:rFonts w:cs="Calibri"/>
        </w:rPr>
        <w:t>ssen Blitzschutzanlagen haben.</w:t>
      </w:r>
    </w:p>
    <w:p w14:paraId="1C5BDABB" w14:textId="77777777" w:rsidR="007B2494" w:rsidRDefault="007B2494">
      <w:pPr>
        <w:pStyle w:val="RVueberschrift285fz"/>
        <w:keepNext/>
        <w:keepLines/>
        <w:rPr>
          <w:rFonts w:cs="Arial"/>
        </w:rPr>
      </w:pPr>
      <w:r>
        <w:t>10 Sicherheitsbeleuchtung</w:t>
      </w:r>
    </w:p>
    <w:p w14:paraId="0AE30929" w14:textId="77777777" w:rsidR="007B2494" w:rsidRDefault="007B2494">
      <w:pPr>
        <w:pStyle w:val="RVfliesstext175nb"/>
        <w:widowControl/>
      </w:pPr>
      <w:r>
        <w:rPr>
          <w:rFonts w:cs="Calibri"/>
        </w:rPr>
        <w:t>Eine Sicherheitsbeleuchtung muss vorhanden sein</w:t>
      </w:r>
    </w:p>
    <w:p w14:paraId="42E31979" w14:textId="77777777" w:rsidR="007B2494" w:rsidRDefault="007B2494">
      <w:pPr>
        <w:pStyle w:val="RVfliesstext175nb"/>
        <w:widowControl/>
      </w:pPr>
      <w:r>
        <w:rPr>
          <w:rFonts w:cs="Calibri"/>
        </w:rPr>
        <w:t>a) in den Hauptg</w:t>
      </w:r>
      <w:r>
        <w:rPr>
          <w:rFonts w:cs="Calibri"/>
        </w:rPr>
        <w:t>ä</w:t>
      </w:r>
      <w:r>
        <w:rPr>
          <w:rFonts w:cs="Calibri"/>
        </w:rPr>
        <w:t>ngen von Lernbereichen,</w:t>
      </w:r>
    </w:p>
    <w:p w14:paraId="1D551DE9" w14:textId="77777777" w:rsidR="007B2494" w:rsidRDefault="007B2494">
      <w:pPr>
        <w:pStyle w:val="RVfliesstext175nb"/>
        <w:widowControl/>
      </w:pPr>
      <w:r>
        <w:rPr>
          <w:rFonts w:cs="Calibri"/>
        </w:rPr>
        <w:t>b) in Hallen, durch die Rettungswege f</w:t>
      </w:r>
      <w:r>
        <w:rPr>
          <w:rFonts w:cs="Calibri"/>
        </w:rPr>
        <w:t>ü</w:t>
      </w:r>
      <w:r>
        <w:rPr>
          <w:rFonts w:cs="Calibri"/>
        </w:rPr>
        <w:t>hren,</w:t>
      </w:r>
    </w:p>
    <w:p w14:paraId="65693D26" w14:textId="77777777" w:rsidR="007B2494" w:rsidRDefault="007B2494">
      <w:pPr>
        <w:pStyle w:val="RVfliesstext175nb"/>
        <w:widowControl/>
      </w:pPr>
      <w:r>
        <w:rPr>
          <w:rFonts w:cs="Calibri"/>
        </w:rPr>
        <w:t>c) in notwendigen Fluren,</w:t>
      </w:r>
    </w:p>
    <w:p w14:paraId="115BBBEA" w14:textId="77777777" w:rsidR="007B2494" w:rsidRDefault="007B2494">
      <w:pPr>
        <w:pStyle w:val="RVfliesstext175nb"/>
        <w:widowControl/>
      </w:pPr>
      <w:r>
        <w:rPr>
          <w:rFonts w:cs="Calibri"/>
        </w:rPr>
        <w:t>d) in notwendigen Treppenr</w:t>
      </w:r>
      <w:r>
        <w:rPr>
          <w:rFonts w:cs="Calibri"/>
        </w:rPr>
        <w:t>ä</w:t>
      </w:r>
      <w:r>
        <w:rPr>
          <w:rFonts w:cs="Calibri"/>
        </w:rPr>
        <w:t>umen und R</w:t>
      </w:r>
      <w:r>
        <w:rPr>
          <w:rFonts w:cs="Calibri"/>
        </w:rPr>
        <w:t>ä</w:t>
      </w:r>
      <w:r>
        <w:rPr>
          <w:rFonts w:cs="Calibri"/>
        </w:rPr>
        <w:t>umen zwischen notwendigen Treppenr</w:t>
      </w:r>
      <w:r>
        <w:rPr>
          <w:rFonts w:cs="Calibri"/>
        </w:rPr>
        <w:t>ä</w:t>
      </w:r>
      <w:r>
        <w:rPr>
          <w:rFonts w:cs="Calibri"/>
        </w:rPr>
        <w:t>umen und Ausg</w:t>
      </w:r>
      <w:r>
        <w:rPr>
          <w:rFonts w:cs="Calibri"/>
        </w:rPr>
        <w:t>ä</w:t>
      </w:r>
      <w:r>
        <w:rPr>
          <w:rFonts w:cs="Calibri"/>
        </w:rPr>
        <w:t>ngen ins Freie,</w:t>
      </w:r>
    </w:p>
    <w:p w14:paraId="0744C313" w14:textId="77777777" w:rsidR="007B2494" w:rsidRDefault="007B2494">
      <w:pPr>
        <w:pStyle w:val="RVfliesstext175nb"/>
        <w:widowControl/>
      </w:pPr>
      <w:r>
        <w:rPr>
          <w:rFonts w:cs="Calibri"/>
        </w:rPr>
        <w:t>e) auf Rettungsbalkonen und Au</w:t>
      </w:r>
      <w:r>
        <w:rPr>
          <w:rFonts w:cs="Calibri"/>
        </w:rPr>
        <w:t>ß</w:t>
      </w:r>
      <w:r>
        <w:rPr>
          <w:rFonts w:cs="Calibri"/>
        </w:rPr>
        <w:t>entreppen, wenn sie Bestandteil des ersten Rettungsweges sind,</w:t>
      </w:r>
    </w:p>
    <w:p w14:paraId="73FC52D1" w14:textId="77777777" w:rsidR="007B2494" w:rsidRDefault="007B2494">
      <w:pPr>
        <w:pStyle w:val="RVfliesstext175nb"/>
        <w:widowControl/>
      </w:pPr>
      <w:r>
        <w:rPr>
          <w:rFonts w:cs="Calibri"/>
        </w:rPr>
        <w:t>f) in fensterlosen Aufenthaltsr</w:t>
      </w:r>
      <w:r>
        <w:rPr>
          <w:rFonts w:cs="Calibri"/>
        </w:rPr>
        <w:t>ä</w:t>
      </w:r>
      <w:r>
        <w:rPr>
          <w:rFonts w:cs="Calibri"/>
        </w:rPr>
        <w:t>umen und</w:t>
      </w:r>
    </w:p>
    <w:p w14:paraId="32020E7E" w14:textId="77777777" w:rsidR="007B2494" w:rsidRDefault="007B2494">
      <w:pPr>
        <w:pStyle w:val="RVfliesstext175nb"/>
        <w:widowControl/>
      </w:pPr>
      <w:r>
        <w:rPr>
          <w:rFonts w:cs="Calibri"/>
        </w:rPr>
        <w:t>g) f</w:t>
      </w:r>
      <w:r>
        <w:rPr>
          <w:rFonts w:cs="Calibri"/>
        </w:rPr>
        <w:t>ü</w:t>
      </w:r>
      <w:r>
        <w:rPr>
          <w:rFonts w:cs="Calibri"/>
        </w:rPr>
        <w:t>r Sicherheitszeichen von Ausg</w:t>
      </w:r>
      <w:r>
        <w:rPr>
          <w:rFonts w:cs="Calibri"/>
        </w:rPr>
        <w:t>ä</w:t>
      </w:r>
      <w:r>
        <w:rPr>
          <w:rFonts w:cs="Calibri"/>
        </w:rPr>
        <w:t>ngen und Rettungswegen.</w:t>
      </w:r>
    </w:p>
    <w:p w14:paraId="13F2C746" w14:textId="77777777" w:rsidR="007B2494" w:rsidRDefault="007B2494">
      <w:pPr>
        <w:pStyle w:val="RVfliesstext175nb"/>
        <w:widowControl/>
      </w:pPr>
      <w:r>
        <w:rPr>
          <w:rFonts w:cs="Calibri"/>
        </w:rPr>
        <w:t>Eine Sicherheitsbeleuchtung ist nicht erforderlich f</w:t>
      </w:r>
      <w:r>
        <w:rPr>
          <w:rFonts w:cs="Calibri"/>
        </w:rPr>
        <w:t>ü</w:t>
      </w:r>
      <w:r>
        <w:rPr>
          <w:rFonts w:cs="Calibri"/>
        </w:rPr>
        <w:t>r R</w:t>
      </w:r>
      <w:r>
        <w:rPr>
          <w:rFonts w:cs="Calibri"/>
        </w:rPr>
        <w:t>ä</w:t>
      </w:r>
      <w:r>
        <w:rPr>
          <w:rFonts w:cs="Calibri"/>
        </w:rPr>
        <w:t>ume im Erdgeschoss, die jeweils einen unmittelbaren Ausgang ins Freie haben.</w:t>
      </w:r>
    </w:p>
    <w:p w14:paraId="63D3978D" w14:textId="77777777" w:rsidR="007B2494" w:rsidRDefault="007B2494">
      <w:pPr>
        <w:pStyle w:val="RVueberschrift285fz"/>
        <w:keepNext/>
        <w:keepLines/>
        <w:rPr>
          <w:rFonts w:cs="Arial"/>
        </w:rPr>
      </w:pPr>
      <w:r>
        <w:t>11 Feuerl</w:t>
      </w:r>
      <w:r>
        <w:t>ö</w:t>
      </w:r>
      <w:r>
        <w:t>scheinrichtungen und -anlagen</w:t>
      </w:r>
    </w:p>
    <w:p w14:paraId="4769F53B" w14:textId="77777777" w:rsidR="007B2494" w:rsidRDefault="007B2494">
      <w:pPr>
        <w:pStyle w:val="RVfliesstext175nb"/>
        <w:widowControl/>
      </w:pPr>
      <w:r>
        <w:rPr>
          <w:rFonts w:cs="Calibri"/>
        </w:rPr>
        <w:t>In Lernbereichen m</w:t>
      </w:r>
      <w:r>
        <w:rPr>
          <w:rFonts w:cs="Calibri"/>
        </w:rPr>
        <w:t>ü</w:t>
      </w:r>
      <w:r>
        <w:rPr>
          <w:rFonts w:cs="Calibri"/>
        </w:rPr>
        <w:t>ssen vorhanden sein:</w:t>
      </w:r>
    </w:p>
    <w:p w14:paraId="46F1BFAF" w14:textId="77777777" w:rsidR="007B2494" w:rsidRDefault="007B2494">
      <w:pPr>
        <w:pStyle w:val="RVfliesstext175nb"/>
        <w:widowControl/>
      </w:pPr>
      <w:r>
        <w:rPr>
          <w:rFonts w:cs="Calibri"/>
        </w:rPr>
        <w:t>a) Wandhydranten f</w:t>
      </w:r>
      <w:r>
        <w:rPr>
          <w:rFonts w:cs="Calibri"/>
        </w:rPr>
        <w:t>ü</w:t>
      </w:r>
      <w:r>
        <w:rPr>
          <w:rFonts w:cs="Calibri"/>
        </w:rPr>
        <w:t>r die Feuerwehr (Typ F) in ausreichender Anzahl gut sichtbar und leicht zug</w:t>
      </w:r>
      <w:r>
        <w:rPr>
          <w:rFonts w:cs="Calibri"/>
        </w:rPr>
        <w:t>ä</w:t>
      </w:r>
      <w:r>
        <w:rPr>
          <w:rFonts w:cs="Calibri"/>
        </w:rPr>
        <w:t>nglich an geeigneten Stellen,</w:t>
      </w:r>
    </w:p>
    <w:p w14:paraId="435381F4" w14:textId="77777777" w:rsidR="007B2494" w:rsidRDefault="007B2494">
      <w:pPr>
        <w:pStyle w:val="RVfliesstext175nb"/>
        <w:widowControl/>
      </w:pPr>
      <w:r>
        <w:rPr>
          <w:rFonts w:cs="Calibri"/>
        </w:rPr>
        <w:t>b) im Einvernehmen mit der Brandschutzdienststelle trockene L</w:t>
      </w:r>
      <w:r>
        <w:rPr>
          <w:rFonts w:cs="Calibri"/>
        </w:rPr>
        <w:t>ö</w:t>
      </w:r>
      <w:r>
        <w:rPr>
          <w:rFonts w:cs="Calibri"/>
        </w:rPr>
        <w:t>schwasserleitungen oder</w:t>
      </w:r>
    </w:p>
    <w:p w14:paraId="75AD3E43" w14:textId="77777777" w:rsidR="007B2494" w:rsidRDefault="007B2494">
      <w:pPr>
        <w:pStyle w:val="RVfliesstext175nb"/>
        <w:widowControl/>
      </w:pPr>
      <w:r>
        <w:rPr>
          <w:rFonts w:cs="Calibri"/>
        </w:rPr>
        <w:t>c) im Einvernehmen mit der Brandschutzdienststelle keine Feuerl</w:t>
      </w:r>
      <w:r>
        <w:rPr>
          <w:rFonts w:cs="Calibri"/>
        </w:rPr>
        <w:t>ö</w:t>
      </w:r>
      <w:r>
        <w:rPr>
          <w:rFonts w:cs="Calibri"/>
        </w:rPr>
        <w:t>schanlagen und -einrichtungen.</w:t>
      </w:r>
    </w:p>
    <w:p w14:paraId="123A7B44" w14:textId="77777777" w:rsidR="007B2494" w:rsidRDefault="007B2494">
      <w:pPr>
        <w:pStyle w:val="RVueberschrift285fz"/>
        <w:keepNext/>
        <w:keepLines/>
        <w:rPr>
          <w:rFonts w:cs="Arial"/>
        </w:rPr>
      </w:pPr>
      <w:r>
        <w:t>12 Alarmierungsanlagen</w:t>
      </w:r>
    </w:p>
    <w:p w14:paraId="68979AF8" w14:textId="77777777" w:rsidR="007B2494" w:rsidRDefault="007B2494">
      <w:pPr>
        <w:pStyle w:val="RVfliesstext175nb"/>
        <w:widowControl/>
      </w:pPr>
      <w:r>
        <w:rPr>
          <w:rFonts w:cs="Calibri"/>
        </w:rPr>
        <w:t>Schulen m</w:t>
      </w:r>
      <w:r>
        <w:rPr>
          <w:rFonts w:cs="Calibri"/>
        </w:rPr>
        <w:t>ü</w:t>
      </w:r>
      <w:r>
        <w:rPr>
          <w:rFonts w:cs="Calibri"/>
        </w:rPr>
        <w:t>ssen Alarmierungsanlagen haben, durch die im Gefahrenfall die R</w:t>
      </w:r>
      <w:r>
        <w:rPr>
          <w:rFonts w:cs="Calibri"/>
        </w:rPr>
        <w:t>ä</w:t>
      </w:r>
      <w:r>
        <w:rPr>
          <w:rFonts w:cs="Calibri"/>
        </w:rPr>
        <w:t>umung der Schule oder einzelner Schulgeb</w:t>
      </w:r>
      <w:r>
        <w:rPr>
          <w:rFonts w:cs="Calibri"/>
        </w:rPr>
        <w:t>ä</w:t>
      </w:r>
      <w:r>
        <w:rPr>
          <w:rFonts w:cs="Calibri"/>
        </w:rPr>
        <w:t>ude eingeleitet werden kann (Hausalarmierung). Das Alarmsignal muss sich vom Pausensignal unterscheiden und in jedem Raum der Schule wahrgenommen werden k</w:t>
      </w:r>
      <w:r>
        <w:rPr>
          <w:rFonts w:cs="Calibri"/>
        </w:rPr>
        <w:t>ö</w:t>
      </w:r>
      <w:r>
        <w:rPr>
          <w:rFonts w:cs="Calibri"/>
        </w:rPr>
        <w:t>nnen. Das Alarmsignal muss mindestens an einer w</w:t>
      </w:r>
      <w:r>
        <w:rPr>
          <w:rFonts w:cs="Calibri"/>
        </w:rPr>
        <w:t>ä</w:t>
      </w:r>
      <w:r>
        <w:rPr>
          <w:rFonts w:cs="Calibri"/>
        </w:rPr>
        <w:t>hrend der Betriebszeit der Schule st</w:t>
      </w:r>
      <w:r>
        <w:rPr>
          <w:rFonts w:cs="Calibri"/>
        </w:rPr>
        <w:t>ä</w:t>
      </w:r>
      <w:r>
        <w:rPr>
          <w:rFonts w:cs="Calibri"/>
        </w:rPr>
        <w:t>ndig besetzten oder an einer jederzeit zug</w:t>
      </w:r>
      <w:r>
        <w:rPr>
          <w:rFonts w:cs="Calibri"/>
        </w:rPr>
        <w:t>ä</w:t>
      </w:r>
      <w:r>
        <w:rPr>
          <w:rFonts w:cs="Calibri"/>
        </w:rPr>
        <w:t>nglichen Stelle innerhalb der Schule (Alarmierungsstelle) ausgel</w:t>
      </w:r>
      <w:r>
        <w:rPr>
          <w:rFonts w:cs="Calibri"/>
        </w:rPr>
        <w:t>ö</w:t>
      </w:r>
      <w:r>
        <w:rPr>
          <w:rFonts w:cs="Calibri"/>
        </w:rPr>
        <w:t>st werden k</w:t>
      </w:r>
      <w:r>
        <w:rPr>
          <w:rFonts w:cs="Calibri"/>
        </w:rPr>
        <w:t>ö</w:t>
      </w:r>
      <w:r>
        <w:rPr>
          <w:rFonts w:cs="Calibri"/>
        </w:rPr>
        <w:t>nnen.</w:t>
      </w:r>
    </w:p>
    <w:p w14:paraId="1B210FEF" w14:textId="77777777" w:rsidR="007B2494" w:rsidRDefault="007B2494">
      <w:pPr>
        <w:pStyle w:val="RVueberschrift285fz"/>
        <w:keepNext/>
        <w:keepLines/>
        <w:rPr>
          <w:rFonts w:cs="Arial"/>
        </w:rPr>
      </w:pPr>
      <w:r>
        <w:t>13 Sicherheitsstromversorgung</w:t>
      </w:r>
    </w:p>
    <w:p w14:paraId="5E6D169E" w14:textId="77777777" w:rsidR="007B2494" w:rsidRDefault="007B2494">
      <w:pPr>
        <w:pStyle w:val="RVfliesstext175nb"/>
        <w:widowControl/>
      </w:pPr>
      <w:r>
        <w:rPr>
          <w:rFonts w:cs="Calibri"/>
        </w:rPr>
        <w:t>Sicherheitsbeleuchtung, Alarmierungsanlagen und elektrisch betriebene Einrichtungen zur Rauchableitung m</w:t>
      </w:r>
      <w:r>
        <w:rPr>
          <w:rFonts w:cs="Calibri"/>
        </w:rPr>
        <w:t>ü</w:t>
      </w:r>
      <w:r>
        <w:rPr>
          <w:rFonts w:cs="Calibri"/>
        </w:rPr>
        <w:t>ssen an eine Sicherheitsstromversorgungsanlage angeschlossen sein.</w:t>
      </w:r>
    </w:p>
    <w:p w14:paraId="1A09A097" w14:textId="77777777" w:rsidR="007B2494" w:rsidRDefault="007B2494">
      <w:pPr>
        <w:pStyle w:val="RVueberschrift285fz"/>
        <w:keepNext/>
        <w:keepLines/>
        <w:rPr>
          <w:rFonts w:cs="Arial"/>
        </w:rPr>
      </w:pPr>
      <w:r>
        <w:t>14 Brandschutzordnung, Feuerwehrplan</w:t>
      </w:r>
    </w:p>
    <w:p w14:paraId="7E6277A0" w14:textId="77777777" w:rsidR="007B2494" w:rsidRDefault="007B2494">
      <w:pPr>
        <w:pStyle w:val="RVfliesstext175nb"/>
        <w:widowControl/>
      </w:pPr>
      <w:r>
        <w:rPr>
          <w:rFonts w:cs="Calibri"/>
        </w:rPr>
        <w:t>Die Betreiberin oder der Betreiber der Schule hat im Einvernehmen mit der Brandschutzdienststelle eine Brandschutzordnung aufzustellen und durch Aushang bekannt zu machen. Darin sind insbesondere die Ma</w:t>
      </w:r>
      <w:r>
        <w:rPr>
          <w:rFonts w:cs="Calibri"/>
        </w:rPr>
        <w:t>ß</w:t>
      </w:r>
      <w:r>
        <w:rPr>
          <w:rFonts w:cs="Calibri"/>
        </w:rPr>
        <w:t>nahmen, die im Gefahrenfall f</w:t>
      </w:r>
      <w:r>
        <w:rPr>
          <w:rFonts w:cs="Calibri"/>
        </w:rPr>
        <w:t>ü</w:t>
      </w:r>
      <w:r>
        <w:rPr>
          <w:rFonts w:cs="Calibri"/>
        </w:rPr>
        <w:t>r eine schnelle und geordnete R</w:t>
      </w:r>
      <w:r>
        <w:rPr>
          <w:rFonts w:cs="Calibri"/>
        </w:rPr>
        <w:t>ä</w:t>
      </w:r>
      <w:r>
        <w:rPr>
          <w:rFonts w:cs="Calibri"/>
        </w:rPr>
        <w:t>umung der gesamten Schule oder einzelner Bereiche, unter besonderer Ber</w:t>
      </w:r>
      <w:r>
        <w:rPr>
          <w:rFonts w:cs="Calibri"/>
        </w:rPr>
        <w:t>ü</w:t>
      </w:r>
      <w:r>
        <w:rPr>
          <w:rFonts w:cs="Calibri"/>
        </w:rPr>
        <w:t>cksichtigung von Menschen mit Behinderungen, insbesondere Benutzerinnen und Benutzern von Rollst</w:t>
      </w:r>
      <w:r>
        <w:rPr>
          <w:rFonts w:cs="Calibri"/>
        </w:rPr>
        <w:t>ü</w:t>
      </w:r>
      <w:r>
        <w:rPr>
          <w:rFonts w:cs="Calibri"/>
        </w:rPr>
        <w:t>hlen, erforderlich sind, festzulegen.</w:t>
      </w:r>
    </w:p>
    <w:p w14:paraId="22942CDD" w14:textId="77777777" w:rsidR="007B2494" w:rsidRDefault="007B2494">
      <w:pPr>
        <w:pStyle w:val="RVfliesstext175nb"/>
        <w:widowControl/>
      </w:pPr>
      <w:r>
        <w:rPr>
          <w:rFonts w:cs="Calibri"/>
        </w:rPr>
        <w:t>Im Einvernehmen mit der Brandschutzdienststelle sind Feuerwehrpl</w:t>
      </w:r>
      <w:r>
        <w:rPr>
          <w:rFonts w:cs="Calibri"/>
        </w:rPr>
        <w:t>ä</w:t>
      </w:r>
      <w:r>
        <w:rPr>
          <w:rFonts w:cs="Calibri"/>
        </w:rPr>
        <w:t xml:space="preserve">ne anzufertigen und der </w:t>
      </w:r>
      <w:r>
        <w:rPr>
          <w:rFonts w:cs="Calibri"/>
        </w:rPr>
        <w:t>ö</w:t>
      </w:r>
      <w:r>
        <w:rPr>
          <w:rFonts w:cs="Calibri"/>
        </w:rPr>
        <w:t>rtlichen Feuerwehr zur Verf</w:t>
      </w:r>
      <w:r>
        <w:rPr>
          <w:rFonts w:cs="Calibri"/>
        </w:rPr>
        <w:t>ü</w:t>
      </w:r>
      <w:r>
        <w:rPr>
          <w:rFonts w:cs="Calibri"/>
        </w:rPr>
        <w:t>gung zu stellen.</w:t>
      </w:r>
    </w:p>
    <w:p w14:paraId="2989D7F4" w14:textId="77777777" w:rsidR="007B2494" w:rsidRDefault="007B2494">
      <w:pPr>
        <w:pStyle w:val="RVueberschrift285fz"/>
        <w:keepNext/>
        <w:keepLines/>
        <w:rPr>
          <w:rFonts w:cs="Arial"/>
        </w:rPr>
      </w:pPr>
      <w:r>
        <w:t>15 Barrierefrei-Konzept</w:t>
      </w:r>
    </w:p>
    <w:p w14:paraId="282E71ED" w14:textId="77777777" w:rsidR="007B2494" w:rsidRDefault="007B2494">
      <w:pPr>
        <w:pStyle w:val="RVfliesstext175nb"/>
        <w:widowControl/>
      </w:pPr>
      <w:r>
        <w:rPr>
          <w:rFonts w:cs="Calibri"/>
        </w:rPr>
        <w:t xml:space="preserve">Schulen sind </w:t>
      </w:r>
      <w:r>
        <w:rPr>
          <w:rFonts w:cs="Calibri"/>
        </w:rPr>
        <w:t>ö</w:t>
      </w:r>
      <w:r>
        <w:rPr>
          <w:rFonts w:cs="Calibri"/>
        </w:rPr>
        <w:t>ffentlich zug</w:t>
      </w:r>
      <w:r>
        <w:rPr>
          <w:rFonts w:cs="Calibri"/>
        </w:rPr>
        <w:t>ä</w:t>
      </w:r>
      <w:r>
        <w:rPr>
          <w:rFonts w:cs="Calibri"/>
        </w:rPr>
        <w:t xml:space="preserve">ngliche bauliche Anlagen im Sinne des </w:t>
      </w:r>
      <w:r>
        <w:rPr>
          <w:rFonts w:cs="Calibri"/>
        </w:rPr>
        <w:t>§</w:t>
      </w:r>
      <w:r>
        <w:rPr>
          <w:rFonts w:cs="Calibri"/>
        </w:rPr>
        <w:t xml:space="preserve"> 49 Absatz 2 Satz 2 BauO NRW 2018 und nach </w:t>
      </w:r>
      <w:r>
        <w:rPr>
          <w:rFonts w:cs="Calibri"/>
        </w:rPr>
        <w:t>§</w:t>
      </w:r>
      <w:r>
        <w:rPr>
          <w:rFonts w:cs="Calibri"/>
        </w:rPr>
        <w:t xml:space="preserve"> 50 Absatz 2 Nummer 11 BauO NRW 2018 gro</w:t>
      </w:r>
      <w:r>
        <w:rPr>
          <w:rFonts w:cs="Calibri"/>
        </w:rPr>
        <w:t>ß</w:t>
      </w:r>
      <w:r>
        <w:rPr>
          <w:rFonts w:cs="Calibri"/>
        </w:rPr>
        <w:t>e Sonderbauten. Den Bauvorlagen f</w:t>
      </w:r>
      <w:r>
        <w:rPr>
          <w:rFonts w:cs="Calibri"/>
        </w:rPr>
        <w:t>ü</w:t>
      </w:r>
      <w:r>
        <w:rPr>
          <w:rFonts w:cs="Calibri"/>
        </w:rPr>
        <w:t xml:space="preserve">r Schulen ist daher nach </w:t>
      </w:r>
      <w:r>
        <w:rPr>
          <w:rFonts w:cs="Calibri"/>
        </w:rPr>
        <w:t>§</w:t>
      </w:r>
      <w:r>
        <w:rPr>
          <w:rFonts w:cs="Calibri"/>
        </w:rPr>
        <w:t xml:space="preserve"> 9a Absatz 1 der Verordnung </w:t>
      </w:r>
      <w:r>
        <w:rPr>
          <w:rFonts w:cs="Calibri"/>
        </w:rPr>
        <w:t>ü</w:t>
      </w:r>
      <w:r>
        <w:rPr>
          <w:rFonts w:cs="Calibri"/>
        </w:rPr>
        <w:t>ber bautechnische Pr</w:t>
      </w:r>
      <w:r>
        <w:rPr>
          <w:rFonts w:cs="Calibri"/>
        </w:rPr>
        <w:t>ü</w:t>
      </w:r>
      <w:r>
        <w:rPr>
          <w:rFonts w:cs="Calibri"/>
        </w:rPr>
        <w:t>fungen vom 6. Dezember 1995 (GV. NRW. S. 1241) in der jeweils geltenden Fassung ein Barrierefrei-Konzept beizuf</w:t>
      </w:r>
      <w:r>
        <w:rPr>
          <w:rFonts w:cs="Calibri"/>
        </w:rPr>
        <w:t>ü</w:t>
      </w:r>
      <w:r>
        <w:rPr>
          <w:rFonts w:cs="Calibri"/>
        </w:rPr>
        <w:t>gen.</w:t>
      </w:r>
    </w:p>
    <w:p w14:paraId="18D5531D" w14:textId="77777777" w:rsidR="007B2494" w:rsidRDefault="007B2494">
      <w:pPr>
        <w:pStyle w:val="RVueberschrift285fz"/>
        <w:keepNext/>
        <w:keepLines/>
        <w:rPr>
          <w:rFonts w:cs="Arial"/>
        </w:rPr>
      </w:pPr>
      <w:r>
        <w:t>16 Erschlie</w:t>
      </w:r>
      <w:r>
        <w:t>ß</w:t>
      </w:r>
      <w:r>
        <w:t>ungsplan</w:t>
      </w:r>
    </w:p>
    <w:p w14:paraId="4AE233FC" w14:textId="77777777" w:rsidR="007B2494" w:rsidRDefault="007B2494">
      <w:pPr>
        <w:pStyle w:val="RVfliesstext175nb"/>
        <w:widowControl/>
      </w:pPr>
      <w:r>
        <w:rPr>
          <w:rFonts w:cs="Calibri"/>
        </w:rPr>
        <w:t>F</w:t>
      </w:r>
      <w:r>
        <w:rPr>
          <w:rFonts w:cs="Calibri"/>
        </w:rPr>
        <w:t>ü</w:t>
      </w:r>
      <w:r>
        <w:rPr>
          <w:rFonts w:cs="Calibri"/>
        </w:rPr>
        <w:t>r Schulen mit Lernbereichen sind der Verlauf und die erforderliche Breite der Hauptg</w:t>
      </w:r>
      <w:r>
        <w:rPr>
          <w:rFonts w:cs="Calibri"/>
        </w:rPr>
        <w:t>ä</w:t>
      </w:r>
      <w:r>
        <w:rPr>
          <w:rFonts w:cs="Calibri"/>
        </w:rPr>
        <w:t>nge in einem Erschlie</w:t>
      </w:r>
      <w:r>
        <w:rPr>
          <w:rFonts w:cs="Calibri"/>
        </w:rPr>
        <w:t>ß</w:t>
      </w:r>
      <w:r>
        <w:rPr>
          <w:rFonts w:cs="Calibri"/>
        </w:rPr>
        <w:t>ungsplan im Ma</w:t>
      </w:r>
      <w:r>
        <w:rPr>
          <w:rFonts w:cs="Calibri"/>
        </w:rPr>
        <w:t>ß</w:t>
      </w:r>
      <w:r>
        <w:rPr>
          <w:rFonts w:cs="Calibri"/>
        </w:rPr>
        <w:t>stab von mindestens 1:200 darzustellen. Sind verschiedene Varianten des Verlaufs der Hauptg</w:t>
      </w:r>
      <w:r>
        <w:rPr>
          <w:rFonts w:cs="Calibri"/>
        </w:rPr>
        <w:t>ä</w:t>
      </w:r>
      <w:r>
        <w:rPr>
          <w:rFonts w:cs="Calibri"/>
        </w:rPr>
        <w:t>nge vorgesehen, so ist f</w:t>
      </w:r>
      <w:r>
        <w:rPr>
          <w:rFonts w:cs="Calibri"/>
        </w:rPr>
        <w:t>ü</w:t>
      </w:r>
      <w:r>
        <w:rPr>
          <w:rFonts w:cs="Calibri"/>
        </w:rPr>
        <w:t>r jede ein besonderer Plan vorzulegen.</w:t>
      </w:r>
    </w:p>
    <w:p w14:paraId="62F12A14" w14:textId="77777777" w:rsidR="007B2494" w:rsidRDefault="007B2494">
      <w:pPr>
        <w:pStyle w:val="RVueberschrift285fz"/>
        <w:keepNext/>
        <w:keepLines/>
        <w:rPr>
          <w:rFonts w:cs="Arial"/>
        </w:rPr>
      </w:pPr>
      <w:r>
        <w:t>17 Inkrafttreten, Au</w:t>
      </w:r>
      <w:r>
        <w:t>ß</w:t>
      </w:r>
      <w:r>
        <w:t>erkrafttreten</w:t>
      </w:r>
    </w:p>
    <w:p w14:paraId="58E831CF" w14:textId="77777777" w:rsidR="007B2494" w:rsidRDefault="007B2494">
      <w:pPr>
        <w:pStyle w:val="RVfliesstext175nb"/>
        <w:widowControl/>
      </w:pPr>
      <w:r>
        <w:rPr>
          <w:rFonts w:cs="Calibri"/>
        </w:rPr>
        <w:t>Dieser Runderlass tritt am Tag nach der Ver</w:t>
      </w:r>
      <w:r>
        <w:rPr>
          <w:rFonts w:cs="Calibri"/>
        </w:rPr>
        <w:t>ö</w:t>
      </w:r>
      <w:r>
        <w:rPr>
          <w:rFonts w:cs="Calibri"/>
        </w:rPr>
        <w:t>ffentlichung in Kraft. Gleichzeitig tritt der Runderlass des Ministeriums f</w:t>
      </w:r>
      <w:r>
        <w:rPr>
          <w:rFonts w:cs="Calibri"/>
        </w:rPr>
        <w:t>ü</w:t>
      </w:r>
      <w:r>
        <w:rPr>
          <w:rFonts w:cs="Calibri"/>
        </w:rPr>
        <w:t xml:space="preserve">r Heimat, Kommunales, Bau und Gleichstellung </w:t>
      </w:r>
      <w:r>
        <w:rPr>
          <w:rFonts w:cs="Calibri"/>
        </w:rPr>
        <w:t>„</w:t>
      </w:r>
      <w:r>
        <w:rPr>
          <w:rFonts w:cs="Calibri"/>
        </w:rPr>
        <w:t>Schulbaurichtlinie</w:t>
      </w:r>
      <w:r>
        <w:rPr>
          <w:rFonts w:cs="Calibri"/>
        </w:rPr>
        <w:t>“</w:t>
      </w:r>
      <w:r>
        <w:rPr>
          <w:rFonts w:cs="Calibri"/>
        </w:rPr>
        <w:t xml:space="preserve"> vom 16. Mai 2019 (MBl. NRW. S. 218/BASS 10-21 Nr. 5) au</w:t>
      </w:r>
      <w:r>
        <w:rPr>
          <w:rFonts w:cs="Calibri"/>
        </w:rPr>
        <w:t>ß</w:t>
      </w:r>
      <w:r>
        <w:rPr>
          <w:rFonts w:cs="Calibri"/>
        </w:rPr>
        <w:t>er Kraft.</w:t>
      </w:r>
    </w:p>
    <w:p w14:paraId="5ECBA54B" w14:textId="77777777" w:rsidR="007B2494" w:rsidRDefault="007B2494">
      <w:pPr>
        <w:pStyle w:val="RVfliesstext175nb"/>
        <w:widowControl/>
        <w:rPr>
          <w:rFonts w:cs="Calibri"/>
        </w:rPr>
      </w:pPr>
    </w:p>
    <w:p w14:paraId="459118F2" w14:textId="77777777" w:rsidR="007B2494" w:rsidRDefault="007B2494">
      <w:pPr>
        <w:pStyle w:val="RVfliesstext175nb"/>
        <w:widowControl/>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99526" w14:textId="77777777" w:rsidR="007B2494" w:rsidRDefault="007B2494">
      <w:pPr>
        <w:widowControl/>
      </w:pPr>
      <w:r>
        <w:rPr>
          <w:rFonts w:cs="Calibri"/>
        </w:rPr>
        <w:separator/>
      </w:r>
    </w:p>
  </w:endnote>
  <w:endnote w:type="continuationSeparator" w:id="0">
    <w:p w14:paraId="70652283" w14:textId="77777777" w:rsidR="007B2494" w:rsidRDefault="007B2494">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58BA" w14:textId="77777777" w:rsidR="007B2494" w:rsidRDefault="007B2494">
    <w:pPr>
      <w:pStyle w:val="RVFudfnote160nb"/>
      <w:widowControl/>
      <w:tabs>
        <w:tab w:val="clear" w:pos="720"/>
        <w:tab w:val="left" w:pos="4989"/>
        <w:tab w:val="left" w:pos="7455"/>
        <w:tab w:val="left" w:pos="9978"/>
      </w:tabs>
      <w:spacing w:before="10" w:after="30" w:line="150" w:lineRule="exact"/>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E2FA" w14:textId="77777777" w:rsidR="007B2494" w:rsidRDefault="007B2494">
    <w:pPr>
      <w:pStyle w:val="RVfliesstext175nb"/>
      <w:widowControl/>
      <w:tabs>
        <w:tab w:val="left" w:pos="4989"/>
        <w:tab w:val="left" w:pos="7455"/>
        <w:tab w:val="left" w:pos="9978"/>
      </w:tabs>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9358B" w14:textId="77777777" w:rsidR="007B2494" w:rsidRDefault="007B2494">
      <w:pPr>
        <w:widowControl/>
        <w:rPr>
          <w:sz w:val="2"/>
        </w:rPr>
      </w:pPr>
      <w:r>
        <w:rPr>
          <w:rFonts w:cs="Calibri"/>
        </w:rPr>
        <w:separator/>
      </w:r>
    </w:p>
  </w:footnote>
  <w:footnote w:type="continuationSeparator" w:id="0">
    <w:p w14:paraId="371A0CAF" w14:textId="77777777" w:rsidR="007B2494" w:rsidRDefault="007B2494">
      <w:pPr>
        <w:widowControl/>
        <w:rPr>
          <w:sz w:val="2"/>
        </w:rPr>
      </w:pPr>
      <w:r>
        <w:rPr>
          <w:rFonts w:cs="Calibri"/>
        </w:rPr>
        <w:continuationSeparator/>
      </w:r>
    </w:p>
  </w:footnote>
  <w:footnote w:id="1">
    <w:p w14:paraId="7709D463" w14:textId="77777777" w:rsidR="007B2494" w:rsidRDefault="007B2494">
      <w:pPr>
        <w:pStyle w:val="RVFudfnote160nb"/>
        <w:widowControl/>
        <w:tabs>
          <w:tab w:val="clear" w:pos="720"/>
        </w:tabs>
        <w:rPr>
          <w:rFonts w:cs="Arial"/>
        </w:rPr>
      </w:pPr>
      <w:r>
        <w:rPr>
          <w:rStyle w:val="FootnoteCharacters"/>
          <w:rFonts w:ascii="Arial" w:hAnsi="Arial" w:cs="Arial"/>
          <w:sz w:val="12"/>
        </w:rPr>
        <w:footnoteRef/>
      </w:r>
      <w:r>
        <w:tab/>
        <w:t>Notifiziert gem</w:t>
      </w:r>
      <w:r>
        <w:t>äß</w:t>
      </w:r>
      <w:r>
        <w:t xml:space="preserve"> der Richtlinie </w:t>
      </w:r>
      <w:r>
        <w:rPr>
          <w:rFonts w:cs="Arial"/>
        </w:rPr>
        <w:t>(</w:t>
      </w:r>
      <w:r>
        <w:t>EU</w:t>
      </w:r>
      <w:r>
        <w:rPr>
          <w:rFonts w:cs="Arial"/>
        </w:rPr>
        <w:t>)</w:t>
      </w:r>
      <w:r>
        <w:t xml:space="preserve"> 2015</w:t>
      </w:r>
      <w:r>
        <w:rPr>
          <w:rFonts w:cs="Arial"/>
        </w:rPr>
        <w:t>/</w:t>
      </w:r>
      <w:r>
        <w:t>1535 des Europ</w:t>
      </w:r>
      <w:r>
        <w:t>ä</w:t>
      </w:r>
      <w:r>
        <w:t>ischen Parlaments und des Rates vom 9</w:t>
      </w:r>
      <w:r>
        <w:rPr>
          <w:rFonts w:cs="Arial"/>
        </w:rPr>
        <w:t>.</w:t>
      </w:r>
      <w:r>
        <w:t xml:space="preserve"> September 2015 </w:t>
      </w:r>
      <w:r>
        <w:t>ü</w:t>
      </w:r>
      <w:r>
        <w:t>ber ein Informationsverfahren auf dem Gebiet der technischen Vorschriften und der Vorschriften f</w:t>
      </w:r>
      <w:r>
        <w:t>ü</w:t>
      </w:r>
      <w:r>
        <w:t xml:space="preserve">r die Dienste der Informationsgesellschaft </w:t>
      </w:r>
      <w:r>
        <w:rPr>
          <w:rFonts w:cs="Arial"/>
        </w:rPr>
        <w:t>(</w:t>
      </w:r>
      <w:r>
        <w:t>ABl</w:t>
      </w:r>
      <w:r>
        <w:rPr>
          <w:rFonts w:cs="Arial"/>
        </w:rPr>
        <w:t>.</w:t>
      </w:r>
      <w:r>
        <w:t xml:space="preserve"> L 241 vom 17</w:t>
      </w:r>
      <w:r>
        <w:rPr>
          <w:rFonts w:cs="Arial"/>
        </w:rPr>
        <w:t>.</w:t>
      </w:r>
      <w:r>
        <w:t>09</w:t>
      </w:r>
      <w:r>
        <w:rPr>
          <w:rFonts w:cs="Arial"/>
        </w:rPr>
        <w:t>.</w:t>
      </w:r>
      <w:r>
        <w:t>2015</w:t>
      </w:r>
      <w:r>
        <w:rPr>
          <w:rFonts w:cs="Arial"/>
        </w:rPr>
        <w:t>,</w:t>
      </w:r>
      <w:r>
        <w:t xml:space="preserve"> S</w:t>
      </w:r>
      <w:r>
        <w:rPr>
          <w:rFonts w:cs="Arial"/>
        </w:rPr>
        <w:t>.</w:t>
      </w:r>
      <w:r>
        <w:t xml:space="preserve"> 1</w:t>
      </w:r>
      <w:r>
        <w:rPr>
          <w:rFonts w:cs="Arial"/>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75409"/>
    <w:rsid w:val="00175409"/>
    <w:rsid w:val="007B2494"/>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4EE2C"/>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2">
    <w:name w:val="2"/>
    <w:uiPriority w:val="99"/>
    <w:qFormat/>
    <w:rPr>
      <w:rFonts w:ascii="Arial" w:hAnsi="Arial"/>
      <w:color w:val="000000"/>
      <w:sz w:val="4"/>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InhaltZiffer">
    <w:name w:val="Inhalt Ziffer"/>
    <w:uiPriority w:val="99"/>
    <w:qFormat/>
    <w:rPr>
      <w:rFonts w:ascii="Franklin Gothic Book" w:hAnsi="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Unterstrichen">
    <w:name w:val="Unterstrichen"/>
    <w:uiPriority w:val="99"/>
    <w:qFormat/>
    <w:rPr>
      <w:rFonts w:ascii="Arial" w:hAnsi="Arial"/>
      <w:color w:val="000000"/>
      <w:sz w:val="15"/>
      <w:u w:val="single"/>
    </w:rPr>
  </w:style>
  <w:style w:type="character" w:customStyle="1" w:styleId="waldgrfcn">
    <w:name w:val="waldgrüfcn"/>
    <w:uiPriority w:val="99"/>
    <w:qFormat/>
    <w:rPr>
      <w:rFonts w:ascii="Arial" w:hAnsi="Arial" w:cs="Arial"/>
      <w:b/>
      <w:color w:val="518A51"/>
      <w:sz w:val="18"/>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FarbeInhaltEditorial1">
    <w:name w:val="Farbe Inhalt/Editorial1"/>
    <w:uiPriority w:val="99"/>
    <w:qFormat/>
    <w:rPr>
      <w:rFonts w:ascii="Franklin Gothic Book" w:hAnsi="Franklin Gothic Book"/>
      <w:color w:val="00A4DE"/>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RVTabellenueberschrift">
    <w:name w:val="RV_Tabellenueberschrift"/>
    <w:uiPriority w:val="99"/>
    <w:qFormat/>
    <w:rPr>
      <w:rFonts w:ascii="Arial" w:hAnsi="Arial"/>
      <w:color w:val="000000"/>
      <w:sz w:val="13"/>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2263</Words>
  <Characters>14260</Characters>
  <Application>Microsoft Office Word</Application>
  <DocSecurity>0</DocSecurity>
  <Lines>118</Lines>
  <Paragraphs>32</Paragraphs>
  <ScaleCrop>false</ScaleCrop>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2024-09-10T02:14:00Z</dcterms:created>
  <dcterms:modified xsi:type="dcterms:W3CDTF">2024-09-10T02:14:00Z</dcterms:modified>
</cp:coreProperties>
</file>