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45054" w14:textId="77777777" w:rsidR="004C11F2" w:rsidRDefault="004C11F2">
      <w:pPr>
        <w:pStyle w:val="Bass-Nr"/>
      </w:pPr>
      <w:bookmarkStart w:id="0" w:name="12-63nr2"/>
      <w:bookmarkEnd w:id="0"/>
      <w:r>
        <w:t>12-63 Nr. 2</w:t>
      </w:r>
    </w:p>
    <w:p w14:paraId="70EA82F9" w14:textId="77777777" w:rsidR="004C11F2" w:rsidRDefault="004C11F2">
      <w:pPr>
        <w:pStyle w:val="RVueberschrift1100fz"/>
      </w:pPr>
      <w:r>
        <w:t xml:space="preserve">Gebundene und offene </w:t>
      </w:r>
      <w:r>
        <w:br/>
        <w:t xml:space="preserve">Ganztagsschulen </w:t>
      </w:r>
      <w:r>
        <w:br/>
        <w:t xml:space="preserve">sowie </w:t>
      </w:r>
      <w:r>
        <w:br/>
        <w:t>au</w:t>
      </w:r>
      <w:r>
        <w:t>ß</w:t>
      </w:r>
      <w:r>
        <w:t xml:space="preserve">erunterrichtliche </w:t>
      </w:r>
      <w:r>
        <w:br/>
        <w:t xml:space="preserve">Ganztags- und Betreuungsangebote </w:t>
      </w:r>
      <w:r>
        <w:br/>
      </w:r>
      <w:r>
        <w:t>in Primarbereich und Sekundarstufe I</w:t>
      </w:r>
    </w:p>
    <w:p w14:paraId="6FAF9034" w14:textId="77777777" w:rsidR="004C11F2" w:rsidRDefault="004C11F2">
      <w:pPr>
        <w:pStyle w:val="RVueberschrift285nz"/>
      </w:pPr>
      <w:r>
        <w:t>RdErl. d. Ministeriums f</w:t>
      </w:r>
      <w:r>
        <w:t>ü</w:t>
      </w:r>
      <w:r>
        <w:t xml:space="preserve">r Schule und Weiterbildung </w:t>
      </w:r>
      <w:r>
        <w:br/>
        <w:t>v. 23.12.2010 (ABl. NRW. 01/11 S. 38, berichtigt 02/11 S. 85)</w:t>
      </w:r>
      <w:r w:rsidRPr="004C11F2">
        <w:rPr>
          <w:rStyle w:val="Funotenzeichen"/>
        </w:rPr>
        <w:footnoteReference w:id="1"/>
      </w:r>
    </w:p>
    <w:p w14:paraId="3D3BFD92" w14:textId="77777777" w:rsidR="004C11F2" w:rsidRDefault="004C11F2">
      <w:pPr>
        <w:pStyle w:val="RVueberschrift285fz"/>
      </w:pPr>
      <w:r>
        <w:t>1 Grundlagen</w:t>
      </w:r>
    </w:p>
    <w:p w14:paraId="417BAC6C" w14:textId="77777777" w:rsidR="004C11F2" w:rsidRDefault="004C11F2">
      <w:pPr>
        <w:pStyle w:val="RVfliesstext175nb"/>
      </w:pPr>
      <w:r>
        <w:t xml:space="preserve">1.1 In Nordrhein-Westfalen gibt es gebundene Ganztagsschulen - diese auch als erweiterte gebundene Ganztagsschulen - </w:t>
      </w:r>
      <w:hyperlink r:id="rId6" w:history="1">
        <w:r>
          <w:t>(§ 9 Absatz 1</w:t>
        </w:r>
      </w:hyperlink>
      <w:r>
        <w:t xml:space="preserve"> SchulG - BASS 1-1), offene Ganztagsschulen </w:t>
      </w:r>
      <w:hyperlink r:id="rId7" w:history="1">
        <w:r>
          <w:t>(§ 9 Absatz 3 SchulG)</w:t>
        </w:r>
      </w:hyperlink>
      <w:r>
        <w:t xml:space="preserve"> und au</w:t>
      </w:r>
      <w:r>
        <w:t>ß</w:t>
      </w:r>
      <w:r>
        <w:t xml:space="preserve">erunterrichtliche Ganztags- und Betreuungsangebote </w:t>
      </w:r>
      <w:hyperlink r:id="rId8" w:history="1">
        <w:r>
          <w:t>(§ 9 Absatz 2 SchulG)</w:t>
        </w:r>
      </w:hyperlink>
      <w:r>
        <w:t>.</w:t>
      </w:r>
    </w:p>
    <w:p w14:paraId="409271AB" w14:textId="77777777" w:rsidR="004C11F2" w:rsidRDefault="004C11F2">
      <w:pPr>
        <w:pStyle w:val="RVfliesstext175nb"/>
      </w:pPr>
      <w:r>
        <w:t>1.2 Gebundene Ganztagsschulen, offene Ganztagsschulen und au</w:t>
      </w:r>
      <w:r>
        <w:t>ß</w:t>
      </w:r>
      <w:r>
        <w:t>erunterrichtliche Ganztags- und Betreuungsangebote unterscheiden sich in Bezug auf Teilnahmepflichten und -m</w:t>
      </w:r>
      <w:r>
        <w:t>ö</w:t>
      </w:r>
      <w:r>
        <w:t>glichkeiten wie folgt:</w:t>
      </w:r>
    </w:p>
    <w:p w14:paraId="4D1F7D12" w14:textId="77777777" w:rsidR="004C11F2" w:rsidRDefault="004C11F2">
      <w:pPr>
        <w:pStyle w:val="RVliste3u75nb"/>
      </w:pPr>
      <w:r>
        <w:t>-</w:t>
      </w:r>
      <w:r>
        <w:tab/>
        <w:t xml:space="preserve">In einer </w:t>
      </w:r>
      <w:r>
        <w:rPr>
          <w:rStyle w:val="hf"/>
          <w:sz w:val="15"/>
        </w:rPr>
        <w:t>gebundenen Ganztagsschule</w:t>
      </w:r>
      <w:r>
        <w:t xml:space="preserve"> </w:t>
      </w:r>
      <w:hyperlink r:id="rId9" w:history="1">
        <w:r>
          <w:t>(§ 9 Absatz 1 SchulG)</w:t>
        </w:r>
      </w:hyperlink>
      <w:r>
        <w:t xml:space="preserve"> nehmen alle Sch</w:t>
      </w:r>
      <w:r>
        <w:t>ü</w:t>
      </w:r>
      <w:r>
        <w:t>lerinnen und Sch</w:t>
      </w:r>
      <w:r>
        <w:t>ü</w:t>
      </w:r>
      <w:r>
        <w:t>ler der Schule an den Ganztagsangeboten teil. Mit Aufnahme der Sch</w:t>
      </w:r>
      <w:r>
        <w:t>ü</w:t>
      </w:r>
      <w:r>
        <w:t>lerinnen und Sch</w:t>
      </w:r>
      <w:r>
        <w:t>ü</w:t>
      </w:r>
      <w:r>
        <w:t>ler in die gebundene Ganztagsschule wird die regelm</w:t>
      </w:r>
      <w:r>
        <w:t>äß</w:t>
      </w:r>
      <w:r>
        <w:t>ige Teilnahme an den Ganztagsangeboten dieser Schule f</w:t>
      </w:r>
      <w:r>
        <w:t>ü</w:t>
      </w:r>
      <w:r>
        <w:t>r sie in dem in Nummer 5.1 beschriebenen Zeitrahmen verpflichtend.</w:t>
      </w:r>
    </w:p>
    <w:p w14:paraId="4C0DEE1C" w14:textId="77777777" w:rsidR="004C11F2" w:rsidRDefault="004C11F2">
      <w:pPr>
        <w:pStyle w:val="RVliste3u75nb"/>
      </w:pPr>
      <w:r>
        <w:t>-</w:t>
      </w:r>
      <w:r>
        <w:tab/>
        <w:t xml:space="preserve">In einer </w:t>
      </w:r>
      <w:r>
        <w:rPr>
          <w:rStyle w:val="hf"/>
          <w:sz w:val="15"/>
        </w:rPr>
        <w:t>offenen Ganztagsschule</w:t>
      </w:r>
      <w:r>
        <w:t xml:space="preserve"> im Primarbereich </w:t>
      </w:r>
      <w:hyperlink r:id="rId10" w:history="1">
        <w:r>
          <w:t xml:space="preserve">(§ 9 Absatz 3 </w:t>
        </w:r>
      </w:hyperlink>
      <w:r>
        <w:t>SchulG) nimmt ein Teil der Sch</w:t>
      </w:r>
      <w:r>
        <w:t>ü</w:t>
      </w:r>
      <w:r>
        <w:t>lerinnen und Sch</w:t>
      </w:r>
      <w:r>
        <w:t>ü</w:t>
      </w:r>
      <w:r>
        <w:t>ler der Schule an den au</w:t>
      </w:r>
      <w:r>
        <w:t>ß</w:t>
      </w:r>
      <w:r>
        <w:t>erunterrichtlichen Angeboten teil. Die Anmeldung bindet f</w:t>
      </w:r>
      <w:r>
        <w:t>ü</w:t>
      </w:r>
      <w:r>
        <w:t>r die Dauer eines Schuljahres und verpflichtet in der Regel zur regelm</w:t>
      </w:r>
      <w:r>
        <w:t>äß</w:t>
      </w:r>
      <w:r>
        <w:t>igen und t</w:t>
      </w:r>
      <w:r>
        <w:t>ä</w:t>
      </w:r>
      <w:r>
        <w:t>glichen Teilnahme an diesen Angeboten.</w:t>
      </w:r>
    </w:p>
    <w:p w14:paraId="4D748874" w14:textId="77777777" w:rsidR="004C11F2" w:rsidRDefault="004C11F2">
      <w:pPr>
        <w:pStyle w:val="RVliste3u75nb"/>
      </w:pPr>
      <w:r>
        <w:t>-</w:t>
      </w:r>
      <w:r>
        <w:tab/>
        <w:t xml:space="preserve">Zu den </w:t>
      </w:r>
      <w:r>
        <w:rPr>
          <w:rStyle w:val="hf"/>
          <w:sz w:val="15"/>
        </w:rPr>
        <w:t>au</w:t>
      </w:r>
      <w:r>
        <w:rPr>
          <w:rStyle w:val="hf"/>
          <w:sz w:val="15"/>
        </w:rPr>
        <w:t>ß</w:t>
      </w:r>
      <w:r>
        <w:rPr>
          <w:rStyle w:val="hf"/>
          <w:sz w:val="15"/>
        </w:rPr>
        <w:t>erunterrichtlichen Ganztags- und Betreuungsangeboten</w:t>
      </w:r>
      <w:r>
        <w:t xml:space="preserve"> </w:t>
      </w:r>
      <w:hyperlink r:id="rId11" w:history="1">
        <w:r>
          <w:t>(§ 9 Absatz 2 SchulG)</w:t>
        </w:r>
      </w:hyperlink>
      <w:r>
        <w:t xml:space="preserve"> geh</w:t>
      </w:r>
      <w:r>
        <w:t>ö</w:t>
      </w:r>
      <w:r>
        <w:t xml:space="preserve">ren im Primarbereich die </w:t>
      </w:r>
      <w:r>
        <w:t>„</w:t>
      </w:r>
      <w:r>
        <w:t>Schule von acht bis eins</w:t>
      </w:r>
      <w:r>
        <w:t>“</w:t>
      </w:r>
      <w:r>
        <w:t xml:space="preserve">, </w:t>
      </w:r>
      <w:r>
        <w:t>„</w:t>
      </w:r>
      <w:r>
        <w:t>Dreizehn Plus</w:t>
      </w:r>
      <w:r>
        <w:t>“</w:t>
      </w:r>
      <w:r>
        <w:t xml:space="preserve"> und </w:t>
      </w:r>
      <w:r>
        <w:t>„</w:t>
      </w:r>
      <w:r>
        <w:t>Silentien</w:t>
      </w:r>
      <w:r>
        <w:t>“</w:t>
      </w:r>
      <w:r>
        <w:t xml:space="preserve">, in der Sekundarstufe I die </w:t>
      </w:r>
      <w:r>
        <w:t>„</w:t>
      </w:r>
      <w:r>
        <w:t>p</w:t>
      </w:r>
      <w:r>
        <w:t>ä</w:t>
      </w:r>
      <w:r>
        <w:t xml:space="preserve">dagogische </w:t>
      </w:r>
      <w:r>
        <w:t>Ü</w:t>
      </w:r>
      <w:r>
        <w:t>bermittagbetreuung und weitere Ganztags- und Betreuungsangebote</w:t>
      </w:r>
      <w:r>
        <w:t>“</w:t>
      </w:r>
      <w:r>
        <w:t>. An diesen Angeboten nimmt ein Teil der Sch</w:t>
      </w:r>
      <w:r>
        <w:t>ü</w:t>
      </w:r>
      <w:r>
        <w:t>lerinnen und Sch</w:t>
      </w:r>
      <w:r>
        <w:t>ü</w:t>
      </w:r>
      <w:r>
        <w:t>ler der Schule teil. Eine regelm</w:t>
      </w:r>
      <w:r>
        <w:t>äß</w:t>
      </w:r>
      <w:r>
        <w:t>ige und t</w:t>
      </w:r>
      <w:r>
        <w:t>ä</w:t>
      </w:r>
      <w:r>
        <w:t>gliche Teilnahme ist nicht erforderlich.</w:t>
      </w:r>
    </w:p>
    <w:p w14:paraId="0AA3B3A5" w14:textId="77777777" w:rsidR="004C11F2" w:rsidRDefault="004C11F2">
      <w:pPr>
        <w:pStyle w:val="RVfliesstext175nb"/>
      </w:pPr>
      <w:r>
        <w:t>1.3 Eine zentrale Grundlage ist die Zusammenarbeit von Schule, Kinder- und Jugendhilfe, gemeinwohlorientierten Institutionen und Organisationen aus Kultur und Sport, Wirtschaft und Handwerk sowie weiteren au</w:t>
      </w:r>
      <w:r>
        <w:t>ß</w:t>
      </w:r>
      <w:r>
        <w:t>erschulischen Partnern. Sie soll fortgef</w:t>
      </w:r>
      <w:r>
        <w:t>ü</w:t>
      </w:r>
      <w:r>
        <w:t>hrt und weiter intensiviert werden. Die Beteiligung von gewinnorientierten Tr</w:t>
      </w:r>
      <w:r>
        <w:t>ä</w:t>
      </w:r>
      <w:r>
        <w:t>gern und kommerziellen Nachhilfeinstituten ist unzul</w:t>
      </w:r>
      <w:r>
        <w:t>ä</w:t>
      </w:r>
      <w:r>
        <w:t xml:space="preserve">ssig </w:t>
      </w:r>
      <w:hyperlink r:id="rId12" w:history="1">
        <w:r>
          <w:t>(§ 55 SchulG)</w:t>
        </w:r>
      </w:hyperlink>
      <w:r>
        <w:t>.</w:t>
      </w:r>
    </w:p>
    <w:p w14:paraId="452F6AD4" w14:textId="77777777" w:rsidR="004C11F2" w:rsidRDefault="004C11F2">
      <w:pPr>
        <w:pStyle w:val="RVfliesstext175nb"/>
      </w:pPr>
      <w:r>
        <w:t>1.4 Die Tr</w:t>
      </w:r>
      <w:r>
        <w:t>ä</w:t>
      </w:r>
      <w:r>
        <w:t xml:space="preserve">ger der </w:t>
      </w:r>
      <w:r>
        <w:t>ö</w:t>
      </w:r>
      <w:r>
        <w:t>ffentlichen Jugendhilfe sind verpflichtet, Pl</w:t>
      </w:r>
      <w:r>
        <w:t>ä</w:t>
      </w:r>
      <w:r>
        <w:t>tze f</w:t>
      </w:r>
      <w:r>
        <w:t>ü</w:t>
      </w:r>
      <w:r>
        <w:t>r Kinder und Jugendliche im schulpflichtigen Alter bedarfsgerecht in Tagesein</w:t>
      </w:r>
      <w:hyperlink r:id="rId13" w:history="1">
        <w:r>
          <w:t>richtungen und in Kindertagespflege vorzuhalten (§ 24 Absatz 4 SGB VIII</w:t>
        </w:r>
      </w:hyperlink>
      <w:r>
        <w:t>). Die Kommune kann diese Verpflichtung auch durch entsprechende Angebote an Schulen erf</w:t>
      </w:r>
      <w:r>
        <w:t>ü</w:t>
      </w:r>
      <w:r>
        <w:t>llen, soweit die Bildungs-, Erziehungs- und Betreu</w:t>
      </w:r>
      <w:hyperlink r:id="rId14" w:history="1">
        <w:r>
          <w:t>ungsangebote nach den Grundsätzen der SGB VIII</w:t>
        </w:r>
      </w:hyperlink>
      <w:r>
        <w:t xml:space="preserve"> gestaltet werden (</w:t>
      </w:r>
      <w:hyperlink r:id="rId15" w:history="1">
        <w:r>
          <w:t xml:space="preserve">§ </w:t>
        </w:r>
      </w:hyperlink>
      <w:r>
        <w:t>5 Absatz 1 KiBiz).</w:t>
      </w:r>
    </w:p>
    <w:p w14:paraId="47220F19" w14:textId="77777777" w:rsidR="004C11F2" w:rsidRDefault="004C11F2">
      <w:pPr>
        <w:pStyle w:val="RVfliesstext175nb"/>
      </w:pPr>
      <w:r>
        <w:t>Leistungen der Kommunen zur Einrichtung beziehungsweise zum Betrieb von Ganztagsschulen und au</w:t>
      </w:r>
      <w:r>
        <w:t>ß</w:t>
      </w:r>
      <w:r>
        <w:t>erunterrichtlichen Ganztags- und Betreuungsangeboten z</w:t>
      </w:r>
      <w:r>
        <w:t>ä</w:t>
      </w:r>
      <w:r>
        <w:t>hlen in diesem Rahmen zu den pflichtigen Leistungen.</w:t>
      </w:r>
    </w:p>
    <w:p w14:paraId="00AA01E3" w14:textId="77777777" w:rsidR="004C11F2" w:rsidRDefault="004C11F2">
      <w:pPr>
        <w:pStyle w:val="RVfliesstext175nb"/>
      </w:pPr>
      <w:r>
        <w:t>Die Kommune beurteilt im Rahmen ihrer Selbstverwaltung, in welchem Ma</w:t>
      </w:r>
      <w:r>
        <w:t>ß</w:t>
      </w:r>
      <w:r>
        <w:t>e, auch im Lichte der haushaltswirtschaftlichen Voraussetzungen, es bedarfgerecht ist, Pl</w:t>
      </w:r>
      <w:r>
        <w:t>ä</w:t>
      </w:r>
      <w:r>
        <w:t>tze in Ganztagsschulen oder au</w:t>
      </w:r>
      <w:r>
        <w:t>ß</w:t>
      </w:r>
      <w:r>
        <w:t>erschulischen Ganztags- und Betreuungsangeboten vorzuhalten.</w:t>
      </w:r>
    </w:p>
    <w:p w14:paraId="1516FFBD" w14:textId="77777777" w:rsidR="004C11F2" w:rsidRDefault="004C11F2">
      <w:pPr>
        <w:pStyle w:val="RVueberschrift285fz"/>
      </w:pPr>
      <w:r>
        <w:t>2 Ziele und Qualit</w:t>
      </w:r>
      <w:r>
        <w:t>ä</w:t>
      </w:r>
      <w:r>
        <w:t>tsentwicklung</w:t>
      </w:r>
    </w:p>
    <w:p w14:paraId="2E5DB7D3" w14:textId="77777777" w:rsidR="004C11F2" w:rsidRDefault="004C11F2">
      <w:pPr>
        <w:pStyle w:val="RVfliesstext175nb"/>
      </w:pPr>
      <w:r>
        <w:t>2.1 Ziel ist der Ausbau von Ganztagsschulen und au</w:t>
      </w:r>
      <w:r>
        <w:t>ß</w:t>
      </w:r>
      <w:r>
        <w:t xml:space="preserve">erunterrichtlichen Ganztags- und Betreuungsangeboten zu einem attraktiven, qualitativ hochwertigen und umfassenden </w:t>
      </w:r>
      <w:r>
        <w:t>ö</w:t>
      </w:r>
      <w:r>
        <w:t>rtlichen Bildungs-, Erziehungs- und Betreuungsangebot, das sich an dem jeweiligen Bedarf der Kinder und Jugendlichen sowie der Eltern orientiert. Die individuelle ganzheitliche Bildung von Kindern und Jugendlichen, die Entwicklung ihrer Pers</w:t>
      </w:r>
      <w:r>
        <w:t>ö</w:t>
      </w:r>
      <w:r>
        <w:t>nlichkeit, der Selbst- und Sozialkompetenzen, ihrer F</w:t>
      </w:r>
      <w:r>
        <w:t>ä</w:t>
      </w:r>
      <w:r>
        <w:t>higkeiten, Talente, Fertigkeiten und ihr Wissenserwerb sollen systematisch gest</w:t>
      </w:r>
      <w:r>
        <w:t>ä</w:t>
      </w:r>
      <w:r>
        <w:t>rkt werden. Dies soll durch eine flexible und bedarfsgerechte Mischung von verpflichtenden und freiwilligen Angeboten sichergestellt werden.</w:t>
      </w:r>
    </w:p>
    <w:p w14:paraId="5C61E78A" w14:textId="77777777" w:rsidR="004C11F2" w:rsidRDefault="004C11F2">
      <w:pPr>
        <w:pStyle w:val="RVfliesstext175nb"/>
      </w:pPr>
      <w:r>
        <w:t>2.2 In allen Landesteilen soll eine m</w:t>
      </w:r>
      <w:r>
        <w:t>ö</w:t>
      </w:r>
      <w:r>
        <w:t>glichst vergleichbare Qualit</w:t>
      </w:r>
      <w:r>
        <w:t>ä</w:t>
      </w:r>
      <w:r>
        <w:t>t sichergestellt werden. Die Landesregierung unterst</w:t>
      </w:r>
      <w:r>
        <w:t>ü</w:t>
      </w:r>
      <w:r>
        <w:t xml:space="preserve">tzt die </w:t>
      </w:r>
      <w:r>
        <w:t>ö</w:t>
      </w:r>
      <w:r>
        <w:t>rtlichen Entwicklungsprozesse, beispielsweise durch Beratungsleistungen, wissenschaftliche Begleitvorhaben, erg</w:t>
      </w:r>
      <w:r>
        <w:t>ä</w:t>
      </w:r>
      <w:r>
        <w:t>nzende Erhebungen sowie durch Rahmenvereinbarungen mit gemeinwohlorientierten Partnern.</w:t>
      </w:r>
    </w:p>
    <w:p w14:paraId="32FC7F13" w14:textId="77777777" w:rsidR="004C11F2" w:rsidRDefault="004C11F2">
      <w:pPr>
        <w:pStyle w:val="RVfliesstext175nb"/>
      </w:pPr>
      <w:r>
        <w:t>2.3 Die Schulaufsicht unterst</w:t>
      </w:r>
      <w:r>
        <w:t>ü</w:t>
      </w:r>
      <w:r>
        <w:t xml:space="preserve">tzt die jeweiligen </w:t>
      </w:r>
      <w:r>
        <w:t>ö</w:t>
      </w:r>
      <w:r>
        <w:t>rtlichen Entwicklungsprozesse von Schulen, Tr</w:t>
      </w:r>
      <w:r>
        <w:t>ä</w:t>
      </w:r>
      <w:r>
        <w:t>gern und Kommunen, beispielsweise durch Beratungsleistungen, Unterst</w:t>
      </w:r>
      <w:r>
        <w:t>ü</w:t>
      </w:r>
      <w:r>
        <w:t>tzung in Konfliktsituationen oder Mitarbeit in Steuergruppen und Qualit</w:t>
      </w:r>
      <w:r>
        <w:t>ä</w:t>
      </w:r>
      <w:r>
        <w:t>tszirkeln.</w:t>
      </w:r>
    </w:p>
    <w:p w14:paraId="1BA3C748" w14:textId="77777777" w:rsidR="004C11F2" w:rsidRDefault="004C11F2">
      <w:pPr>
        <w:pStyle w:val="RVueberschrift285fz"/>
      </w:pPr>
      <w:bookmarkStart w:id="1" w:name="12-62nr2nr3"/>
      <w:bookmarkEnd w:id="1"/>
      <w:r>
        <w:t xml:space="preserve">3 Merkmale von Ganztagsschulen </w:t>
      </w:r>
      <w:r>
        <w:br/>
      </w:r>
      <w:r>
        <w:t>und au</w:t>
      </w:r>
      <w:r>
        <w:t>ß</w:t>
      </w:r>
      <w:r>
        <w:t xml:space="preserve">erunterrichtlichen Ganztags- und </w:t>
      </w:r>
      <w:r>
        <w:br/>
        <w:t>Betreuungsangeboten</w:t>
      </w:r>
    </w:p>
    <w:p w14:paraId="7520E4A7" w14:textId="77777777" w:rsidR="004C11F2" w:rsidRDefault="004C11F2">
      <w:pPr>
        <w:pStyle w:val="RVfliesstext175nb"/>
      </w:pPr>
      <w:r>
        <w:t>3.1 Zu den Merkmalen sowohl einer gebundenen als auch einer offenen Ganztagsschule</w:t>
      </w:r>
      <w:hyperlink r:id="rId16" w:history="1">
        <w:r>
          <w:t xml:space="preserve"> (§ 9 Absatz 1 und Absatz 3 SchulG)</w:t>
        </w:r>
      </w:hyperlink>
      <w:r>
        <w:t xml:space="preserve"> geh</w:t>
      </w:r>
      <w:r>
        <w:t>ö</w:t>
      </w:r>
      <w:r>
        <w:t>ren beispielsweise</w:t>
      </w:r>
    </w:p>
    <w:p w14:paraId="09F0D029" w14:textId="77777777" w:rsidR="004C11F2" w:rsidRDefault="004C11F2">
      <w:pPr>
        <w:pStyle w:val="RVliste3u75nb"/>
      </w:pPr>
      <w:r>
        <w:t>-</w:t>
      </w:r>
      <w:r>
        <w:tab/>
        <w:t>Angebote f</w:t>
      </w:r>
      <w:r>
        <w:t>ü</w:t>
      </w:r>
      <w:r>
        <w:t>r unterschiedlich gro</w:t>
      </w:r>
      <w:r>
        <w:t>ß</w:t>
      </w:r>
      <w:r>
        <w:t>e und heterogene Gruppen, die auch besondere soziale Problemlagen ber</w:t>
      </w:r>
      <w:r>
        <w:t>ü</w:t>
      </w:r>
      <w:r>
        <w:t>cksichtigen,</w:t>
      </w:r>
    </w:p>
    <w:p w14:paraId="766E612D" w14:textId="77777777" w:rsidR="004C11F2" w:rsidRDefault="004C11F2">
      <w:pPr>
        <w:pStyle w:val="RVliste3u75nb"/>
      </w:pPr>
      <w:r>
        <w:t>-</w:t>
      </w:r>
      <w:r>
        <w:tab/>
        <w:t>ein verl</w:t>
      </w:r>
      <w:r>
        <w:t>ä</w:t>
      </w:r>
      <w:r>
        <w:t>ssliches Zeitraster und eine sinnvoll rhythmisierte Verteilung von Lernzeiten auf den Vormittag und den Nachmittag, auch unter Entwicklung neuer Formen der Stundentaktung,</w:t>
      </w:r>
    </w:p>
    <w:p w14:paraId="0392E29A" w14:textId="77777777" w:rsidR="004C11F2" w:rsidRDefault="004C11F2">
      <w:pPr>
        <w:pStyle w:val="RVliste3u75nb"/>
      </w:pPr>
      <w:r>
        <w:t>-</w:t>
      </w:r>
      <w:r>
        <w:tab/>
        <w:t xml:space="preserve">die </w:t>
      </w:r>
      <w:r>
        <w:t>Ö</w:t>
      </w:r>
      <w:r>
        <w:t>ffnung von Schule zum Sozialraum und die Zusammenarbeit mit den dort t</w:t>
      </w:r>
      <w:r>
        <w:t>ä</w:t>
      </w:r>
      <w:r>
        <w:t xml:space="preserve">tigen Akteuren </w:t>
      </w:r>
      <w:r>
        <w:t>„</w:t>
      </w:r>
      <w:r>
        <w:t>auf Augenh</w:t>
      </w:r>
      <w:r>
        <w:t>ö</w:t>
      </w:r>
      <w:r>
        <w:t>he</w:t>
      </w:r>
      <w:r>
        <w:t>“</w:t>
      </w:r>
      <w:r>
        <w:t>,</w:t>
      </w:r>
    </w:p>
    <w:p w14:paraId="350BED1C" w14:textId="77777777" w:rsidR="004C11F2" w:rsidRDefault="004C11F2">
      <w:pPr>
        <w:pStyle w:val="RVliste3u75nb"/>
      </w:pPr>
      <w:r>
        <w:t>-</w:t>
      </w:r>
      <w:r>
        <w:tab/>
        <w:t>F</w:t>
      </w:r>
      <w:r>
        <w:t>ö</w:t>
      </w:r>
      <w:r>
        <w:t>rderkonzepte und -angebote f</w:t>
      </w:r>
      <w:r>
        <w:t>ü</w:t>
      </w:r>
      <w:r>
        <w:t>r Sch</w:t>
      </w:r>
      <w:r>
        <w:t>ü</w:t>
      </w:r>
      <w:r>
        <w:t>lerinnen und Sch</w:t>
      </w:r>
      <w:r>
        <w:t>ü</w:t>
      </w:r>
      <w:r>
        <w:t>ler mit besonderen Bedarfen (zum Beispiel Sprachf</w:t>
      </w:r>
      <w:r>
        <w:t>ö</w:t>
      </w:r>
      <w:r>
        <w:t>rderung, Deutsch als Zweitsprache, Mathematik und Naturwissenschaften, Fremdsprachen, Bewegungsf</w:t>
      </w:r>
      <w:r>
        <w:t>ö</w:t>
      </w:r>
      <w:r>
        <w:t>rderung),</w:t>
      </w:r>
    </w:p>
    <w:p w14:paraId="259429BC" w14:textId="77777777" w:rsidR="004C11F2" w:rsidRDefault="004C11F2">
      <w:pPr>
        <w:pStyle w:val="RVliste3u75nb"/>
      </w:pPr>
      <w:r>
        <w:t>-</w:t>
      </w:r>
      <w:r>
        <w:tab/>
        <w:t>die F</w:t>
      </w:r>
      <w:r>
        <w:t>ö</w:t>
      </w:r>
      <w:r>
        <w:t>rderung der Interessen der Sch</w:t>
      </w:r>
      <w:r>
        <w:t>ü</w:t>
      </w:r>
      <w:r>
        <w:t>lerinnen und Sch</w:t>
      </w:r>
      <w:r>
        <w:t>ü</w:t>
      </w:r>
      <w:r>
        <w:t>ler durch zus</w:t>
      </w:r>
      <w:r>
        <w:t>ä</w:t>
      </w:r>
      <w:r>
        <w:t>tzliche themen- und fachbezogene oder f</w:t>
      </w:r>
      <w:r>
        <w:t>ä</w:t>
      </w:r>
      <w:r>
        <w:t>cher</w:t>
      </w:r>
      <w:r>
        <w:t>ü</w:t>
      </w:r>
      <w:r>
        <w:t>bergreifende, auch klassen- und jahrgangsstufen-</w:t>
      </w:r>
      <w:r>
        <w:t>ü</w:t>
      </w:r>
      <w:r>
        <w:t>bergreifende Angebote und au</w:t>
      </w:r>
      <w:r>
        <w:t>ß</w:t>
      </w:r>
      <w:r>
        <w:t>erunterrichtliche Praktika,</w:t>
      </w:r>
    </w:p>
    <w:p w14:paraId="4011CD9D" w14:textId="77777777" w:rsidR="004C11F2" w:rsidRDefault="004C11F2">
      <w:pPr>
        <w:pStyle w:val="RVliste3u75nb"/>
      </w:pPr>
      <w:r>
        <w:t>-</w:t>
      </w:r>
      <w:r>
        <w:tab/>
        <w:t>zus</w:t>
      </w:r>
      <w:r>
        <w:t>ä</w:t>
      </w:r>
      <w:r>
        <w:t>tzliche Zug</w:t>
      </w:r>
      <w:r>
        <w:t>ä</w:t>
      </w:r>
      <w:r>
        <w:t>nge zum Lernen und Arbeitsgemeinschaften (zum Beispiel Kunst, Theater, Musik, Werken, Geschichtswerkst</w:t>
      </w:r>
      <w:r>
        <w:t>ä</w:t>
      </w:r>
      <w:r>
        <w:t>tten, naturwissenschaftliche Experimente, Sport) sowie sozialp</w:t>
      </w:r>
      <w:r>
        <w:t>ä</w:t>
      </w:r>
      <w:r>
        <w:t xml:space="preserve">dagogische Angebote, insbesondere im Rahmen von Projekten der Kinder- und Jugendhilfe (zum Beispiel interkulturelle, geschlechtsspezifische, </w:t>
      </w:r>
      <w:r>
        <w:t>ö</w:t>
      </w:r>
      <w:r>
        <w:t>kologische, partizipative, freizeitorientierte und offene Angebote),</w:t>
      </w:r>
    </w:p>
    <w:p w14:paraId="0609E258" w14:textId="77777777" w:rsidR="004C11F2" w:rsidRDefault="004C11F2">
      <w:pPr>
        <w:pStyle w:val="RVliste3u75nb"/>
      </w:pPr>
      <w:r>
        <w:t>-</w:t>
      </w:r>
      <w:r>
        <w:tab/>
        <w:t>Anregungen und Unterst</w:t>
      </w:r>
      <w:r>
        <w:t>ü</w:t>
      </w:r>
      <w:r>
        <w:t>tzung beim L</w:t>
      </w:r>
      <w:r>
        <w:t>ö</w:t>
      </w:r>
      <w:r>
        <w:t>sen von Aufgaben aus dem Unterricht und Er</w:t>
      </w:r>
      <w:r>
        <w:t>ö</w:t>
      </w:r>
      <w:r>
        <w:t>ffnung von M</w:t>
      </w:r>
      <w:r>
        <w:t>ö</w:t>
      </w:r>
      <w:r>
        <w:t>glichkeiten zur Vertiefung und Erprobung des Gelernten sowie zur Entwicklung der F</w:t>
      </w:r>
      <w:r>
        <w:t>ä</w:t>
      </w:r>
      <w:r>
        <w:t>higkeit zum selbstst</w:t>
      </w:r>
      <w:r>
        <w:t>ä</w:t>
      </w:r>
      <w:r>
        <w:t>ndigen Lernen und Gestalten,</w:t>
      </w:r>
    </w:p>
    <w:p w14:paraId="443D096F" w14:textId="77777777" w:rsidR="004C11F2" w:rsidRDefault="004C11F2">
      <w:pPr>
        <w:pStyle w:val="RVliste3u75nb"/>
      </w:pPr>
      <w:r>
        <w:t>-</w:t>
      </w:r>
      <w:r>
        <w:tab/>
        <w:t>M</w:t>
      </w:r>
      <w:r>
        <w:t>ö</w:t>
      </w:r>
      <w:r>
        <w:t>glichkeiten und Freir</w:t>
      </w:r>
      <w:r>
        <w:t>ä</w:t>
      </w:r>
      <w:r>
        <w:t>ume zum sozialen Lernen, f</w:t>
      </w:r>
      <w:r>
        <w:t>ü</w:t>
      </w:r>
      <w:r>
        <w:t>r Selbstbildungsprozesse und f</w:t>
      </w:r>
      <w:r>
        <w:t>ü</w:t>
      </w:r>
      <w:r>
        <w:t>r selbstbestimmte Aktivit</w:t>
      </w:r>
      <w:r>
        <w:t>ä</w:t>
      </w:r>
      <w:r>
        <w:t>ten,</w:t>
      </w:r>
    </w:p>
    <w:p w14:paraId="749FBB64" w14:textId="77777777" w:rsidR="004C11F2" w:rsidRDefault="004C11F2">
      <w:pPr>
        <w:pStyle w:val="RVliste3u75nb"/>
      </w:pPr>
      <w:r>
        <w:t>-</w:t>
      </w:r>
      <w:r>
        <w:tab/>
        <w:t>ein angemessenes Gleichgewicht von Anspannung und Entspannung mit entsprechenden Ruhe- und Erholungsphasen und von Kindern und Jugendlichen frei gestaltbaren Zeiten,</w:t>
      </w:r>
    </w:p>
    <w:p w14:paraId="2EE4E3E4" w14:textId="77777777" w:rsidR="004C11F2" w:rsidRDefault="004C11F2">
      <w:pPr>
        <w:pStyle w:val="RVliste3u75nb"/>
      </w:pPr>
      <w:r>
        <w:t>-</w:t>
      </w:r>
      <w:r>
        <w:tab/>
        <w:t>Angebote zur gesunden Lebensgestaltung, u.a. zu einer gesunden Ern</w:t>
      </w:r>
      <w:r>
        <w:t>ä</w:t>
      </w:r>
      <w:r>
        <w:t>hrung,</w:t>
      </w:r>
    </w:p>
    <w:p w14:paraId="1E075F59" w14:textId="77777777" w:rsidR="004C11F2" w:rsidRDefault="004C11F2">
      <w:pPr>
        <w:pStyle w:val="RVliste3u75nb"/>
      </w:pPr>
      <w:r>
        <w:t>-</w:t>
      </w:r>
      <w:r>
        <w:tab/>
        <w:t>vielf</w:t>
      </w:r>
      <w:r>
        <w:t>ä</w:t>
      </w:r>
      <w:r>
        <w:t>ltige Bewegungsanreize und -angebote,</w:t>
      </w:r>
    </w:p>
    <w:p w14:paraId="1BE191AE" w14:textId="77777777" w:rsidR="004C11F2" w:rsidRDefault="004C11F2">
      <w:pPr>
        <w:pStyle w:val="RVliste3u75nb"/>
      </w:pPr>
      <w:r>
        <w:t>-</w:t>
      </w:r>
      <w:r>
        <w:tab/>
        <w:t>die Einbindung der Eltern sowie der Sch</w:t>
      </w:r>
      <w:r>
        <w:t>ü</w:t>
      </w:r>
      <w:r>
        <w:t>lerinnen und Sch</w:t>
      </w:r>
      <w:r>
        <w:t>ü</w:t>
      </w:r>
      <w:r>
        <w:t>ler an Konzeption und Durchf</w:t>
      </w:r>
      <w:r>
        <w:t>ü</w:t>
      </w:r>
      <w:r>
        <w:t>hrung der Angebote,</w:t>
      </w:r>
    </w:p>
    <w:p w14:paraId="379E8A77" w14:textId="77777777" w:rsidR="004C11F2" w:rsidRDefault="004C11F2">
      <w:pPr>
        <w:pStyle w:val="RVliste3u75nb"/>
      </w:pPr>
      <w:r>
        <w:t>-</w:t>
      </w:r>
      <w:r>
        <w:tab/>
        <w:t>Unterst</w:t>
      </w:r>
      <w:r>
        <w:t>ü</w:t>
      </w:r>
      <w:r>
        <w:t>tzungsangebote f</w:t>
      </w:r>
      <w:r>
        <w:t>ü</w:t>
      </w:r>
      <w:r>
        <w:t xml:space="preserve">r Eltern, zum Beispiel zu Erziehungsfragen, der Beratung und Mitwirkung, </w:t>
      </w:r>
    </w:p>
    <w:p w14:paraId="5832D14B" w14:textId="77777777" w:rsidR="004C11F2" w:rsidRDefault="004C11F2">
      <w:pPr>
        <w:pStyle w:val="RVliste3u75nb"/>
      </w:pPr>
      <w:r>
        <w:t>-</w:t>
      </w:r>
      <w:r>
        <w:tab/>
        <w:t>in der Sekundarstufe I auch die Orientierung auf Aspekte der Berufs- und Ausbildungsreife oder der Hochschulreife sowie Lebensplanung.</w:t>
      </w:r>
    </w:p>
    <w:p w14:paraId="309410D3" w14:textId="77777777" w:rsidR="004C11F2" w:rsidRDefault="004C11F2">
      <w:pPr>
        <w:pStyle w:val="RVfliesstext175nb"/>
      </w:pPr>
      <w:r>
        <w:t>Offene und gebundene Ganztagsschulen setzen diese Merkmale im Rahmen ihrer Ressourcen und M</w:t>
      </w:r>
      <w:r>
        <w:t>ö</w:t>
      </w:r>
      <w:r>
        <w:t>glichkeiten um.</w:t>
      </w:r>
    </w:p>
    <w:p w14:paraId="3B563BAE" w14:textId="77777777" w:rsidR="004C11F2" w:rsidRDefault="004C11F2">
      <w:pPr>
        <w:pStyle w:val="RVfliesstext175nb"/>
      </w:pPr>
      <w:r>
        <w:t>3.2 Au</w:t>
      </w:r>
      <w:r>
        <w:t>ß</w:t>
      </w:r>
      <w:r>
        <w:t xml:space="preserve">erunterrichtliche Ganztags- und Betreuungsangebote </w:t>
      </w:r>
      <w:hyperlink r:id="rId17" w:history="1">
        <w:r>
          <w:t xml:space="preserve">(§ 9 </w:t>
        </w:r>
      </w:hyperlink>
      <w:r>
        <w:t>Absatz 2 SchulG) k</w:t>
      </w:r>
      <w:r>
        <w:t>ö</w:t>
      </w:r>
      <w:r>
        <w:t>nnen sich inhaltlich im Rahmen ihrer Ressourcen an den Merkmalen von Ganztagsschulen orientieren.</w:t>
      </w:r>
    </w:p>
    <w:p w14:paraId="763C518F" w14:textId="77777777" w:rsidR="004C11F2" w:rsidRDefault="004C11F2">
      <w:pPr>
        <w:pStyle w:val="RVueberschrift285fz"/>
      </w:pPr>
      <w:r>
        <w:t xml:space="preserve">4 Einrichtungsverfahren </w:t>
      </w:r>
    </w:p>
    <w:p w14:paraId="0311C281" w14:textId="77777777" w:rsidR="004C11F2" w:rsidRDefault="004C11F2">
      <w:pPr>
        <w:pStyle w:val="RVfliesstext175nb"/>
      </w:pPr>
      <w:r>
        <w:t xml:space="preserve">4.1 Ganztagsschulen sind Gegenstand der Schulentwicklungsplanung und Jugendhilfeplanung </w:t>
      </w:r>
      <w:hyperlink r:id="rId18" w:history="1">
        <w:r>
          <w:t>(§ 80 SchulG,</w:t>
        </w:r>
      </w:hyperlink>
      <w:r>
        <w:t xml:space="preserve"> </w:t>
      </w:r>
      <w:r>
        <w:t>§</w:t>
      </w:r>
      <w:r>
        <w:t xml:space="preserve"> 80 </w:t>
      </w:r>
      <w:hyperlink r:id="rId19" w:history="1">
        <w:r>
          <w:t>SGB VIII</w:t>
        </w:r>
      </w:hyperlink>
      <w:r>
        <w:t xml:space="preserve"> und </w:t>
      </w:r>
      <w:r>
        <w:t>§</w:t>
      </w:r>
      <w:r>
        <w:t xml:space="preserve"> 7 </w:t>
      </w:r>
      <w:hyperlink r:id="rId20" w:history="1">
        <w:r>
          <w:t>KJFöG</w:t>
        </w:r>
      </w:hyperlink>
      <w:r>
        <w:t>), auch im Rahmen von regionalen Bildungsnetzwerken.</w:t>
      </w:r>
    </w:p>
    <w:p w14:paraId="5B5F8389" w14:textId="77777777" w:rsidR="004C11F2" w:rsidRDefault="004C11F2">
      <w:pPr>
        <w:pStyle w:val="RVfliesstext175nb"/>
      </w:pPr>
      <w:r>
        <w:t>4.2 Der Schultr</w:t>
      </w:r>
      <w:r>
        <w:t>ä</w:t>
      </w:r>
      <w:r>
        <w:t>ger entscheidet, ob eine Schule als gebundene Ganztagsschule gef</w:t>
      </w:r>
      <w:r>
        <w:t>ü</w:t>
      </w:r>
      <w:r>
        <w:t>hrt wird. Vorher h</w:t>
      </w:r>
      <w:r>
        <w:t>ö</w:t>
      </w:r>
      <w:r>
        <w:t xml:space="preserve">rt er die Schule an </w:t>
      </w:r>
      <w:hyperlink r:id="rId21" w:history="1">
        <w:r>
          <w:t xml:space="preserve">(§ 76 Satz 2 Nummer 7 </w:t>
        </w:r>
      </w:hyperlink>
      <w:r>
        <w:t xml:space="preserve">SchulG). </w:t>
      </w:r>
      <w:r>
        <w:t>Ü</w:t>
      </w:r>
      <w:r>
        <w:t>ber deren Stellungnahme entscheidet die Schulkonferenz</w:t>
      </w:r>
      <w:hyperlink r:id="rId22" w:history="1">
        <w:r>
          <w:t xml:space="preserve"> (§ 65 </w:t>
        </w:r>
      </w:hyperlink>
      <w:r>
        <w:t>Absatz 2 Nummer 22 SchulG). Die Entscheidung des Schultr</w:t>
      </w:r>
      <w:r>
        <w:t>ä</w:t>
      </w:r>
      <w:r>
        <w:t>gers bedarf der Zustimmung der Bezirksregierung.</w:t>
      </w:r>
    </w:p>
    <w:p w14:paraId="7A461335" w14:textId="77777777" w:rsidR="004C11F2" w:rsidRDefault="004C11F2">
      <w:pPr>
        <w:pStyle w:val="RVfliesstext175nb"/>
      </w:pPr>
      <w:r>
        <w:t>4.3 Der Schultr</w:t>
      </w:r>
      <w:r>
        <w:t>ä</w:t>
      </w:r>
      <w:r>
        <w:t>ger entscheidet mit Zustimmung der Schulkonferenz, ob eine Schule als offene Ganztagsschule gef</w:t>
      </w:r>
      <w:r>
        <w:t>ü</w:t>
      </w:r>
      <w:r>
        <w:t xml:space="preserve">hrt wird </w:t>
      </w:r>
      <w:hyperlink r:id="rId23" w:history="1">
        <w:r>
          <w:t xml:space="preserve">(§ 9 Absatz 3 Satz 3 </w:t>
        </w:r>
      </w:hyperlink>
      <w:r>
        <w:t>SchulG).</w:t>
      </w:r>
    </w:p>
    <w:p w14:paraId="6D5BD36F" w14:textId="77777777" w:rsidR="004C11F2" w:rsidRDefault="004C11F2">
      <w:pPr>
        <w:pStyle w:val="RVfliesstext175nb"/>
      </w:pPr>
      <w:r>
        <w:t xml:space="preserve">4.4 </w:t>
      </w:r>
      <w:r>
        <w:t>Ü</w:t>
      </w:r>
      <w:r>
        <w:t>ber au</w:t>
      </w:r>
      <w:r>
        <w:t>ß</w:t>
      </w:r>
      <w:r>
        <w:t xml:space="preserve">erunterrichtliche Ganztags- und Betreuungsangebote </w:t>
      </w:r>
      <w:hyperlink r:id="rId24" w:history="1">
        <w:r>
          <w:t xml:space="preserve">(§ 9 </w:t>
        </w:r>
      </w:hyperlink>
      <w:r>
        <w:t xml:space="preserve">Absatz 2 SchulG) entscheidet die Schule mit Zustimmung der Schulkonferenz </w:t>
      </w:r>
      <w:hyperlink r:id="rId25" w:history="1">
        <w:r>
          <w:t>(§ 65 Absatz 2 Nummer 6 SchulG)</w:t>
        </w:r>
      </w:hyperlink>
      <w:r>
        <w:t>. Der Schultr</w:t>
      </w:r>
      <w:r>
        <w:t>ä</w:t>
      </w:r>
      <w:r>
        <w:t>ger ist zu beteiligen.</w:t>
      </w:r>
    </w:p>
    <w:p w14:paraId="76CB3AD6" w14:textId="77777777" w:rsidR="004C11F2" w:rsidRDefault="004C11F2">
      <w:pPr>
        <w:pStyle w:val="RVfliesstext175nb"/>
      </w:pPr>
      <w:r>
        <w:t>4.5 Der Schultr</w:t>
      </w:r>
      <w:r>
        <w:t>ä</w:t>
      </w:r>
      <w:r>
        <w:t xml:space="preserve">ger und der </w:t>
      </w:r>
      <w:r>
        <w:t>ö</w:t>
      </w:r>
      <w:r>
        <w:t>ffentliche Tr</w:t>
      </w:r>
      <w:r>
        <w:t>ä</w:t>
      </w:r>
      <w:r>
        <w:t>ger der Jugendhilfe unterst</w:t>
      </w:r>
      <w:r>
        <w:t>ü</w:t>
      </w:r>
      <w:r>
        <w:t>tzen die Schulen und ihre au</w:t>
      </w:r>
      <w:r>
        <w:t>ß</w:t>
      </w:r>
      <w:r>
        <w:t>erschulischen Partner bei der Planung und Organisation ihrer au</w:t>
      </w:r>
      <w:r>
        <w:t>ß</w:t>
      </w:r>
      <w:r>
        <w:t>erunterrichtlichen Angebote. Sie beteiligen die freien Tr</w:t>
      </w:r>
      <w:r>
        <w:t>ä</w:t>
      </w:r>
      <w:r>
        <w:t>ger der Kinder- und Jugendhilfe, Kirchen, Musikschulen, Vereine und weitere Tr</w:t>
      </w:r>
      <w:r>
        <w:t>ä</w:t>
      </w:r>
      <w:r>
        <w:t>ger. Bei den Bewegungs-, Spiel- und Sportangeboten ist der gemeinn</w:t>
      </w:r>
      <w:r>
        <w:t>ü</w:t>
      </w:r>
      <w:r>
        <w:t>tzige Sport zu ber</w:t>
      </w:r>
      <w:r>
        <w:t>ü</w:t>
      </w:r>
      <w:r>
        <w:t>cksichtigen.</w:t>
      </w:r>
    </w:p>
    <w:p w14:paraId="6D9D2B23" w14:textId="77777777" w:rsidR="004C11F2" w:rsidRDefault="004C11F2">
      <w:pPr>
        <w:pStyle w:val="RVueberschrift285fz"/>
      </w:pPr>
      <w:bookmarkStart w:id="2" w:name="12-63nr2nr5"/>
      <w:bookmarkEnd w:id="2"/>
      <w:r>
        <w:t xml:space="preserve">5 Zeitrahmen und </w:t>
      </w:r>
      <w:r>
        <w:t>Ö</w:t>
      </w:r>
      <w:r>
        <w:t xml:space="preserve">ffnungszeiten </w:t>
      </w:r>
    </w:p>
    <w:p w14:paraId="418CC03F" w14:textId="77777777" w:rsidR="004C11F2" w:rsidRDefault="004C11F2">
      <w:pPr>
        <w:pStyle w:val="RVfliesstext175nb"/>
      </w:pPr>
      <w:r>
        <w:t xml:space="preserve">5.1 Der Zeitrahmen des Ganztagsbetriebs gebundener Ganztagsschulen </w:t>
      </w:r>
      <w:hyperlink r:id="rId26" w:history="1">
        <w:r>
          <w:t xml:space="preserve">(§ 9 Absatz 1 SchulG) </w:t>
        </w:r>
      </w:hyperlink>
      <w:r>
        <w:t xml:space="preserve">erstreckt sich unter Einschluss der allgemeinen Unterrichtszeit in der Regel auf mindestens drei Unterrichtstage </w:t>
      </w:r>
      <w:r>
        <w:t>ü</w:t>
      </w:r>
      <w:r>
        <w:t>ber jeweils mindestens sieben Zeitstunden, in der Regel von 8 bis 15 Uhr. Er erh</w:t>
      </w:r>
      <w:r>
        <w:t>ö</w:t>
      </w:r>
      <w:r>
        <w:t>ht sich in erweiterten gebundenen Ganztagsschulen in der Regel auf jeweils mindestens vier Unterrichtstage mit jeweils mindestens sieben Zeitstunden. Die Teilnahme aller Sch</w:t>
      </w:r>
      <w:r>
        <w:t>ü</w:t>
      </w:r>
      <w:r>
        <w:t>lerinnen und Sch</w:t>
      </w:r>
      <w:r>
        <w:t>ü</w:t>
      </w:r>
      <w:r>
        <w:t>ler ist in diesem Zeitrahmen verpflichtend.</w:t>
      </w:r>
    </w:p>
    <w:p w14:paraId="4FB80555" w14:textId="77777777" w:rsidR="004C11F2" w:rsidRDefault="004C11F2">
      <w:pPr>
        <w:pStyle w:val="RVfliesstext175nb"/>
      </w:pPr>
      <w:r>
        <w:t>Gebundene und erweiterte gebundene Ganztagsschulen in der Sekundarstufe I f</w:t>
      </w:r>
      <w:r>
        <w:t>ü</w:t>
      </w:r>
      <w:r>
        <w:t xml:space="preserve">hren </w:t>
      </w:r>
      <w:r>
        <w:t>ü</w:t>
      </w:r>
      <w:r>
        <w:t>ber den f</w:t>
      </w:r>
      <w:r>
        <w:t>ü</w:t>
      </w:r>
      <w:r>
        <w:t>r alle Sch</w:t>
      </w:r>
      <w:r>
        <w:t>ü</w:t>
      </w:r>
      <w:r>
        <w:t>lerinnen und Sch</w:t>
      </w:r>
      <w:r>
        <w:t>ü</w:t>
      </w:r>
      <w:r>
        <w:t>ler ver</w:t>
      </w:r>
      <w:r>
        <w:lastRenderedPageBreak/>
        <w:t>pflichtenden Zeitrahmen hinaus weitere au</w:t>
      </w:r>
      <w:r>
        <w:t>ß</w:t>
      </w:r>
      <w:r>
        <w:t>erunterrichtliche Angebote durch, zum Beispiel nach 15 Uhr oder an weiteren Wochentagen. Die Teilnahme der Sch</w:t>
      </w:r>
      <w:r>
        <w:t>ü</w:t>
      </w:r>
      <w:r>
        <w:t>lerinnen und Sch</w:t>
      </w:r>
      <w:r>
        <w:t>ü</w:t>
      </w:r>
      <w:r>
        <w:t>ler an diesen Angeboten ist in der Regel freiwillig. Die Schule kann diese Angebote f</w:t>
      </w:r>
      <w:r>
        <w:t>ü</w:t>
      </w:r>
      <w:r>
        <w:t>r einen Teil der Sch</w:t>
      </w:r>
      <w:r>
        <w:t>ü</w:t>
      </w:r>
      <w:r>
        <w:t>lerinnen und Sch</w:t>
      </w:r>
      <w:r>
        <w:t>ü</w:t>
      </w:r>
      <w:r>
        <w:t>ler als verpflichtend erkl</w:t>
      </w:r>
      <w:r>
        <w:t>ä</w:t>
      </w:r>
      <w:r>
        <w:t>ren.</w:t>
      </w:r>
    </w:p>
    <w:p w14:paraId="61B15C8D" w14:textId="77777777" w:rsidR="004C11F2" w:rsidRDefault="004C11F2">
      <w:pPr>
        <w:pStyle w:val="RVfliesstext175nb"/>
      </w:pPr>
      <w:r>
        <w:t>In der Sekundarstufe I kann die Schule f</w:t>
      </w:r>
      <w:r>
        <w:t>ü</w:t>
      </w:r>
      <w:r>
        <w:t>r die unteren Klassen einen gr</w:t>
      </w:r>
      <w:r>
        <w:t>öß</w:t>
      </w:r>
      <w:r>
        <w:t>eren Zeitrahmen als f</w:t>
      </w:r>
      <w:r>
        <w:t>ü</w:t>
      </w:r>
      <w:r>
        <w:t>r die oberen Klassen vorsehen.</w:t>
      </w:r>
    </w:p>
    <w:p w14:paraId="6C3882C8" w14:textId="77777777" w:rsidR="004C11F2" w:rsidRDefault="004C11F2">
      <w:pPr>
        <w:pStyle w:val="RVfliesstext175nb"/>
      </w:pPr>
      <w:r>
        <w:t xml:space="preserve">5.2 Der Zeitrahmen offener Ganztagsschulen im Primarbereich </w:t>
      </w:r>
      <w:hyperlink r:id="rId27" w:history="1">
        <w:r>
          <w:t>(§ 9 Absatz 3 SchulG)</w:t>
        </w:r>
      </w:hyperlink>
      <w:r>
        <w:t xml:space="preserve"> erstreckt sich unter Einschluss der allgemeinen Unterrichtszeit in der Regel an allen Unterrichtstagen von sp</w:t>
      </w:r>
      <w:r>
        <w:t>ä</w:t>
      </w:r>
      <w:r>
        <w:t>testens 8 Uhr bis 16 Uhr, bei Bedarf auch l</w:t>
      </w:r>
      <w:r>
        <w:t>ä</w:t>
      </w:r>
      <w:r>
        <w:t>nger, mindestens aber bis 15 Uhr.</w:t>
      </w:r>
    </w:p>
    <w:p w14:paraId="4EFE32A2" w14:textId="77777777" w:rsidR="004C11F2" w:rsidRDefault="004C11F2">
      <w:pPr>
        <w:pStyle w:val="RVfliesstext175nb"/>
      </w:pPr>
      <w:r>
        <w:t>5.3 Der Zeitrahmen in au</w:t>
      </w:r>
      <w:r>
        <w:t>ß</w:t>
      </w:r>
      <w:r>
        <w:t>erunterrichtlichen Ganztags- und Betreuungsangeboten</w:t>
      </w:r>
      <w:hyperlink r:id="rId28" w:history="1">
        <w:r>
          <w:t xml:space="preserve"> (§ 9 Absatz 2 SchulG)</w:t>
        </w:r>
      </w:hyperlink>
      <w:r>
        <w:t xml:space="preserve"> orientiert sich an den jeweiligen Bildungs-, Erziehungs- und Betreuungsbedarfen.</w:t>
      </w:r>
    </w:p>
    <w:p w14:paraId="08E953FC" w14:textId="77777777" w:rsidR="004C11F2" w:rsidRDefault="004C11F2">
      <w:pPr>
        <w:pStyle w:val="RVfliesstext175nb"/>
      </w:pPr>
      <w:r>
        <w:t xml:space="preserve">5.4 Hausaufgaben werden in offenen und gebundenen Ganztagsschulen in das Gesamtkonzept des Ganztags integriert (RdErl. d. MSW v. 05.05.2015 - </w:t>
      </w:r>
      <w:hyperlink r:id="rId29" w:history="1">
        <w:r>
          <w:t>BASS 12-63 Nr. 3, s. dort Nr. 4.2</w:t>
        </w:r>
      </w:hyperlink>
      <w:r>
        <w:t>).</w:t>
      </w:r>
    </w:p>
    <w:p w14:paraId="7A47A9EF" w14:textId="77777777" w:rsidR="004C11F2" w:rsidRDefault="004C11F2">
      <w:pPr>
        <w:pStyle w:val="RVfliesstext175nb"/>
      </w:pPr>
      <w:r>
        <w:t>5.5 In den Zeitrahmen sollen je nach Bedarf auch bewegliche Ferientage und Ferien einbezogen werden, gegebenenfalls als schul</w:t>
      </w:r>
      <w:r>
        <w:t>ü</w:t>
      </w:r>
      <w:r>
        <w:t>bergreifendes Ferienprogramm.</w:t>
      </w:r>
    </w:p>
    <w:p w14:paraId="2A4F294A" w14:textId="77777777" w:rsidR="004C11F2" w:rsidRDefault="004C11F2">
      <w:pPr>
        <w:pStyle w:val="RVfliesstext175nb"/>
      </w:pPr>
      <w:r>
        <w:t>5.6.1 Im Hinblick auf die Teilnahme an au</w:t>
      </w:r>
      <w:r>
        <w:t>ß</w:t>
      </w:r>
      <w:r>
        <w:t>erunterrichtlichen Angeboten in offenen Ganztagsschulen stellen Schulen, Tr</w:t>
      </w:r>
      <w:r>
        <w:t>ä</w:t>
      </w:r>
      <w:r>
        <w:t>ger und Kommunen sicher, dass Sch</w:t>
      </w:r>
      <w:r>
        <w:t>ü</w:t>
      </w:r>
      <w:r>
        <w:t>lerinnen und Sch</w:t>
      </w:r>
      <w:r>
        <w:t>ü</w:t>
      </w:r>
      <w:r>
        <w:t>ler am herkunftssprachlichen Unterricht, an regelm</w:t>
      </w:r>
      <w:r>
        <w:t>äß</w:t>
      </w:r>
      <w:r>
        <w:t>ig stattfindenden au</w:t>
      </w:r>
      <w:r>
        <w:t>ß</w:t>
      </w:r>
      <w:r>
        <w:t>erschulischen Bildungsangeboten (z.B. im Sportverein, in der Musikschule, beim Erlernen eines Musikinstruments), an ehrenamtlichen T</w:t>
      </w:r>
      <w:r>
        <w:t>ä</w:t>
      </w:r>
      <w:r>
        <w:t>tigkeiten (z.B. in Kirchen und Religionsgemeinschaften, Vereinen und Jugendgruppen) sowie an Therapien oder an famili</w:t>
      </w:r>
      <w:r>
        <w:t>ä</w:t>
      </w:r>
      <w:r>
        <w:t>ren Ereignissen teilnehmen k</w:t>
      </w:r>
      <w:r>
        <w:t>ö</w:t>
      </w:r>
      <w:r>
        <w:t>nnen. In Absprache mit den Eltern sorgen sie dabei daf</w:t>
      </w:r>
      <w:r>
        <w:t>ü</w:t>
      </w:r>
      <w:r>
        <w:t>r, dass die Kontinuit</w:t>
      </w:r>
      <w:r>
        <w:t>ä</w:t>
      </w:r>
      <w:r>
        <w:t>t der au</w:t>
      </w:r>
      <w:r>
        <w:t>ß</w:t>
      </w:r>
      <w:r>
        <w:t>erunterrichtlichen Angebote der Ganztagsschulen gewahrt bleibt. Hierbei ist darauf zu achten, dass eine dauerhafte und m</w:t>
      </w:r>
      <w:r>
        <w:t>ö</w:t>
      </w:r>
      <w:r>
        <w:t>glichst vollumf</w:t>
      </w:r>
      <w:r>
        <w:t>ä</w:t>
      </w:r>
      <w:r>
        <w:t>ngliche Teilnahme an den Ganztagsangeboten gew</w:t>
      </w:r>
      <w:r>
        <w:t>ä</w:t>
      </w:r>
      <w:r>
        <w:t>hrleistet und Regel und Ausnahme deutlich voneinander unterscheidbar sind.</w:t>
      </w:r>
    </w:p>
    <w:p w14:paraId="39EFD247" w14:textId="77777777" w:rsidR="004C11F2" w:rsidRDefault="004C11F2">
      <w:pPr>
        <w:pStyle w:val="RVfliesstext175nb"/>
      </w:pPr>
      <w:r>
        <w:t>5.6.2 Freistellungsw</w:t>
      </w:r>
      <w:r>
        <w:t>ü</w:t>
      </w:r>
      <w:r>
        <w:t>nsche sind durch die Eltern rechtzeitig mitzuteilen, bei regelm</w:t>
      </w:r>
      <w:r>
        <w:t>äß</w:t>
      </w:r>
      <w:r>
        <w:t>ig stattfindenden au</w:t>
      </w:r>
      <w:r>
        <w:t>ß</w:t>
      </w:r>
      <w:r>
        <w:t>erschulischen Bildungsangeboten m</w:t>
      </w:r>
      <w:r>
        <w:t>ö</w:t>
      </w:r>
      <w:r>
        <w:t xml:space="preserve">glichst vor Schuljahresbeginn. Die Entscheidungskompetenz </w:t>
      </w:r>
      <w:r>
        <w:t>ü</w:t>
      </w:r>
      <w:r>
        <w:t>ber die Freistellung von der Teilnahme an der OGS wird in den Kooperationsvertr</w:t>
      </w:r>
      <w:r>
        <w:t>ä</w:t>
      </w:r>
      <w:r>
        <w:t>gen gem</w:t>
      </w:r>
      <w:r>
        <w:t>äß</w:t>
      </w:r>
      <w:r>
        <w:t xml:space="preserve"> </w:t>
      </w:r>
      <w:hyperlink r:id="rId30" w:history="1">
        <w:r>
          <w:t>Nummer 6.8</w:t>
        </w:r>
      </w:hyperlink>
      <w:r>
        <w:t xml:space="preserve"> dieses Erlasses geregelt.</w:t>
      </w:r>
    </w:p>
    <w:p w14:paraId="4062B1D4" w14:textId="77777777" w:rsidR="004C11F2" w:rsidRDefault="004C11F2">
      <w:pPr>
        <w:pStyle w:val="RVfliesstext175nb"/>
      </w:pPr>
      <w:r>
        <w:t>5.6.3 F</w:t>
      </w:r>
      <w:r>
        <w:t>ü</w:t>
      </w:r>
      <w:r>
        <w:t xml:space="preserve">r andere flexible Betreuungsbedarfe, z.B. an einzelnen Tagen, sollen die im RdErl. d. MSJK vom 12.02.2003 - BASS 11-02 Nr. 19, siehe dort </w:t>
      </w:r>
      <w:hyperlink r:id="rId31" w:history="1">
        <w:r>
          <w:t>Nummer 5.4.6</w:t>
        </w:r>
      </w:hyperlink>
      <w:r>
        <w:t xml:space="preserve"> beschriebenen anderen Betreuungsformen genutzt werden.</w:t>
      </w:r>
    </w:p>
    <w:p w14:paraId="254CE929" w14:textId="77777777" w:rsidR="004C11F2" w:rsidRDefault="004C11F2">
      <w:pPr>
        <w:pStyle w:val="RVueberschrift285fz"/>
      </w:pPr>
      <w:r>
        <w:t>6 Infrastruktur und Organisation</w:t>
      </w:r>
    </w:p>
    <w:p w14:paraId="129986E4" w14:textId="77777777" w:rsidR="004C11F2" w:rsidRDefault="004C11F2">
      <w:pPr>
        <w:pStyle w:val="RVfliesstext175nb"/>
      </w:pPr>
      <w:r>
        <w:t>6.1 Der Schultr</w:t>
      </w:r>
      <w:r>
        <w:t>ä</w:t>
      </w:r>
      <w:r>
        <w:t>ger stellt die erforderliche Infrastruktur bereit.</w:t>
      </w:r>
    </w:p>
    <w:p w14:paraId="26D886C3" w14:textId="77777777" w:rsidR="004C11F2" w:rsidRDefault="004C11F2">
      <w:pPr>
        <w:pStyle w:val="RVfliesstext175nb"/>
      </w:pPr>
      <w:r>
        <w:t>6.2 F</w:t>
      </w:r>
      <w:r>
        <w:t>ü</w:t>
      </w:r>
      <w:r>
        <w:t>r Angebote au</w:t>
      </w:r>
      <w:r>
        <w:t>ß</w:t>
      </w:r>
      <w:r>
        <w:t>erschulischer Tr</w:t>
      </w:r>
      <w:r>
        <w:t>ä</w:t>
      </w:r>
      <w:r>
        <w:t>ger sollen Schulr</w:t>
      </w:r>
      <w:r>
        <w:t>ä</w:t>
      </w:r>
      <w:r>
        <w:t>ume kostenfrei zur Verf</w:t>
      </w:r>
      <w:r>
        <w:t>ü</w:t>
      </w:r>
      <w:r>
        <w:t>gung gestellt werden. Angebote au</w:t>
      </w:r>
      <w:r>
        <w:t>ß</w:t>
      </w:r>
      <w:r>
        <w:t>erschulischer Tr</w:t>
      </w:r>
      <w:r>
        <w:t>ä</w:t>
      </w:r>
      <w:r>
        <w:t>ger k</w:t>
      </w:r>
      <w:r>
        <w:t>ö</w:t>
      </w:r>
      <w:r>
        <w:t>nnen auch au</w:t>
      </w:r>
      <w:r>
        <w:t>ß</w:t>
      </w:r>
      <w:r>
        <w:t>erhalb des Schulgel</w:t>
      </w:r>
      <w:r>
        <w:t>ä</w:t>
      </w:r>
      <w:r>
        <w:t>ndes durchgef</w:t>
      </w:r>
      <w:r>
        <w:t>ü</w:t>
      </w:r>
      <w:r>
        <w:t xml:space="preserve">hrt werden. Eine Betriebserlaubnis nach </w:t>
      </w:r>
      <w:r>
        <w:t>§</w:t>
      </w:r>
      <w:r>
        <w:t xml:space="preserve"> 45 </w:t>
      </w:r>
      <w:hyperlink r:id="rId32" w:history="1">
        <w:r>
          <w:t>SGB VIII</w:t>
        </w:r>
      </w:hyperlink>
      <w:r>
        <w:t xml:space="preserve"> ist nicht erforderlich.</w:t>
      </w:r>
    </w:p>
    <w:p w14:paraId="5BB6A794" w14:textId="77777777" w:rsidR="004C11F2" w:rsidRDefault="004C11F2">
      <w:pPr>
        <w:pStyle w:val="RVfliesstext175nb"/>
      </w:pPr>
      <w:r>
        <w:t>6.3 Der Schultr</w:t>
      </w:r>
      <w:r>
        <w:t>ä</w:t>
      </w:r>
      <w:r>
        <w:t>ger erm</w:t>
      </w:r>
      <w:r>
        <w:t>ö</w:t>
      </w:r>
      <w:r>
        <w:t>glicht den Sch</w:t>
      </w:r>
      <w:r>
        <w:t>ü</w:t>
      </w:r>
      <w:r>
        <w:t>lerinnen und Sch</w:t>
      </w:r>
      <w:r>
        <w:t>ü</w:t>
      </w:r>
      <w:r>
        <w:t>lern die Einnahme eines Mittagessens oder eines Mittagsimbisses. In Ganztagsschulen stellt er daf</w:t>
      </w:r>
      <w:r>
        <w:t>ü</w:t>
      </w:r>
      <w:r>
        <w:t>r R</w:t>
      </w:r>
      <w:r>
        <w:t>ä</w:t>
      </w:r>
      <w:r>
        <w:t>ume, Sach- und Personalausstattung bereit. Er tr</w:t>
      </w:r>
      <w:r>
        <w:t>ä</w:t>
      </w:r>
      <w:r>
        <w:t>gt die s</w:t>
      </w:r>
      <w:r>
        <w:t>ä</w:t>
      </w:r>
      <w:r>
        <w:t>chlichen Betriebskosten. Die konkrete Umsetzung kann im Einvernehmen mit der Schule auch von Dritten geleistet werden, beispielsweise einem au</w:t>
      </w:r>
      <w:r>
        <w:t>ß</w:t>
      </w:r>
      <w:r>
        <w:t>erschulischen Tr</w:t>
      </w:r>
      <w:r>
        <w:t>ä</w:t>
      </w:r>
      <w:r>
        <w:t>ger, einem Eltern- oder Mensaverein.</w:t>
      </w:r>
    </w:p>
    <w:p w14:paraId="0947B036" w14:textId="77777777" w:rsidR="004C11F2" w:rsidRDefault="004C11F2">
      <w:pPr>
        <w:pStyle w:val="RVfliesstext175nb"/>
      </w:pPr>
      <w:r>
        <w:t>6.4 Benachbarte Schulen k</w:t>
      </w:r>
      <w:r>
        <w:t>ö</w:t>
      </w:r>
      <w:r>
        <w:t>nnen gemeinsame au</w:t>
      </w:r>
      <w:r>
        <w:t>ß</w:t>
      </w:r>
      <w:r>
        <w:t>erunterrichtliche Angebote vorhalten. Der Schultr</w:t>
      </w:r>
      <w:r>
        <w:t>ä</w:t>
      </w:r>
      <w:r>
        <w:t>ger kann Angebote zur F</w:t>
      </w:r>
      <w:r>
        <w:t>ö</w:t>
      </w:r>
      <w:r>
        <w:t>rderung besonderer Begabungen und f</w:t>
      </w:r>
      <w:r>
        <w:t>ü</w:t>
      </w:r>
      <w:r>
        <w:t>r Kinder und Jugendliche mit besonderen F</w:t>
      </w:r>
      <w:r>
        <w:t>ö</w:t>
      </w:r>
      <w:r>
        <w:t>rderbedarfen (zum Beispiel zur Talentf</w:t>
      </w:r>
      <w:r>
        <w:t>ö</w:t>
      </w:r>
      <w:r>
        <w:t>rderung in Sport und Kultur oder zur F</w:t>
      </w:r>
      <w:r>
        <w:t>ö</w:t>
      </w:r>
      <w:r>
        <w:t>rderung naturwissenschaftlicher F</w:t>
      </w:r>
      <w:r>
        <w:t>ä</w:t>
      </w:r>
      <w:r>
        <w:t>higkeiten, muttersprachlicher Erg</w:t>
      </w:r>
      <w:r>
        <w:t>ä</w:t>
      </w:r>
      <w:r>
        <w:t>nzungsunterricht, Deutsch als Fremdsprache) f</w:t>
      </w:r>
      <w:r>
        <w:t>ü</w:t>
      </w:r>
      <w:r>
        <w:t>r Sch</w:t>
      </w:r>
      <w:r>
        <w:t>ü</w:t>
      </w:r>
      <w:r>
        <w:t>lerinnen und Sch</w:t>
      </w:r>
      <w:r>
        <w:t>ü</w:t>
      </w:r>
      <w:r>
        <w:t>ler mehrerer Schulen an einer Schule konzentrieren.</w:t>
      </w:r>
    </w:p>
    <w:p w14:paraId="1E3FBA1F" w14:textId="77777777" w:rsidR="004C11F2" w:rsidRDefault="004C11F2">
      <w:pPr>
        <w:pStyle w:val="RVfliesstext175nb"/>
      </w:pPr>
      <w:r>
        <w:t>6.5 Jede Ganztagsschule entwickelt, auch unter Beteiligung der au</w:t>
      </w:r>
      <w:r>
        <w:t>ß</w:t>
      </w:r>
      <w:r>
        <w:t>erschulischen Kooperationspartner, ein Ganztagskonzept, das regelm</w:t>
      </w:r>
      <w:r>
        <w:t>äß</w:t>
      </w:r>
      <w:r>
        <w:t xml:space="preserve">ig fortgeschrieben wird. Dieses Konzept orientiert sich an den in </w:t>
      </w:r>
      <w:hyperlink r:id="rId33" w:history="1">
        <w:r>
          <w:t>Nummer 3.1</w:t>
        </w:r>
      </w:hyperlink>
      <w:r>
        <w:t xml:space="preserve"> beschriebenen Merkmalen und ist Teil des Schulprogramms. </w:t>
      </w:r>
      <w:r>
        <w:t>Ü</w:t>
      </w:r>
      <w:r>
        <w:t>ber das Konzept entscheidet die Schulkonferenz</w:t>
      </w:r>
      <w:hyperlink r:id="rId34" w:history="1">
        <w:r>
          <w:t xml:space="preserve"> (§ 65 Absatz 2 Nummer 1 und </w:t>
        </w:r>
      </w:hyperlink>
      <w:r>
        <w:t>Nummer 6 SchulG).</w:t>
      </w:r>
    </w:p>
    <w:p w14:paraId="0DD3FB13" w14:textId="77777777" w:rsidR="004C11F2" w:rsidRDefault="004C11F2">
      <w:pPr>
        <w:pStyle w:val="RVfliesstext175nb"/>
      </w:pPr>
      <w:r>
        <w:t>6.6 Die Teilnehmendenzahl an den einzelnen Angeboten beziehungsweise die Gruppengr</w:t>
      </w:r>
      <w:r>
        <w:t>öß</w:t>
      </w:r>
      <w:r>
        <w:t>e richtet sich nach dem Inhalt der Angebote und den individuellen Bedarfen der Sch</w:t>
      </w:r>
      <w:r>
        <w:t>ü</w:t>
      </w:r>
      <w:r>
        <w:t>lerinnen und Sch</w:t>
      </w:r>
      <w:r>
        <w:t>ü</w:t>
      </w:r>
      <w:r>
        <w:t>ler.</w:t>
      </w:r>
    </w:p>
    <w:p w14:paraId="1853CA24" w14:textId="77777777" w:rsidR="004C11F2" w:rsidRDefault="004C11F2">
      <w:pPr>
        <w:pStyle w:val="RVfliesstext175nb"/>
      </w:pPr>
      <w:r>
        <w:t>6.7 Alle beteiligten Personen und Einrichtungen sollen vertrauensvoll zusammenarbeiten. Die Schulleiterin oder der Schulleiter sorgt f</w:t>
      </w:r>
      <w:r>
        <w:t>ü</w:t>
      </w:r>
      <w:r>
        <w:t>r einen regelm</w:t>
      </w:r>
      <w:r>
        <w:t>äß</w:t>
      </w:r>
      <w:r>
        <w:t>igen und fachgerechten Austausch zwischen den Lehrkr</w:t>
      </w:r>
      <w:r>
        <w:t>ä</w:t>
      </w:r>
      <w:r>
        <w:t>ften und den Mitarbeiterinnen und Mitarbeitern in den au</w:t>
      </w:r>
      <w:r>
        <w:t>ß</w:t>
      </w:r>
      <w:r>
        <w:t>erunterrichtlichen Angeboten.</w:t>
      </w:r>
    </w:p>
    <w:p w14:paraId="617E906E" w14:textId="77777777" w:rsidR="004C11F2" w:rsidRDefault="004C11F2">
      <w:pPr>
        <w:pStyle w:val="RVfliesstext175nb"/>
      </w:pPr>
      <w:bookmarkStart w:id="3" w:name="12-62nr2nr6.8"/>
      <w:bookmarkEnd w:id="3"/>
      <w:r>
        <w:t>6.8 Die Zusammenarbeit zwischen Schultr</w:t>
      </w:r>
      <w:r>
        <w:t>ä</w:t>
      </w:r>
      <w:r>
        <w:t>ger, Schule und au</w:t>
      </w:r>
      <w:r>
        <w:t>ß</w:t>
      </w:r>
      <w:r>
        <w:t>erschuli</w:t>
      </w:r>
      <w:r>
        <w:t>schem Tr</w:t>
      </w:r>
      <w:r>
        <w:t>ä</w:t>
      </w:r>
      <w:r>
        <w:t>ger beruht auf einer Kooperationsvereinbarung. Partner dieser Vereinbarung sind der Schultr</w:t>
      </w:r>
      <w:r>
        <w:t>ä</w:t>
      </w:r>
      <w:r>
        <w:t>ger, die Schulleiterin oder der Schulleiter und der au</w:t>
      </w:r>
      <w:r>
        <w:t>ß</w:t>
      </w:r>
      <w:r>
        <w:t>erschulische Tr</w:t>
      </w:r>
      <w:r>
        <w:t>ä</w:t>
      </w:r>
      <w:r>
        <w:t>ger. Der Schultr</w:t>
      </w:r>
      <w:r>
        <w:t>ä</w:t>
      </w:r>
      <w:r>
        <w:t>ger beteiligt den Tr</w:t>
      </w:r>
      <w:r>
        <w:t>ä</w:t>
      </w:r>
      <w:r>
        <w:t xml:space="preserve">ger der </w:t>
      </w:r>
      <w:r>
        <w:t>ö</w:t>
      </w:r>
      <w:r>
        <w:t>ffentlichen Jugendhilfe. Die Schulleiterin oder der Schulleiter ber</w:t>
      </w:r>
      <w:r>
        <w:t>ü</w:t>
      </w:r>
      <w:r>
        <w:t>cksichtigt die Beschl</w:t>
      </w:r>
      <w:r>
        <w:t>ü</w:t>
      </w:r>
      <w:r>
        <w:t>sse der Schulkonferenz. Die Vereinbarung h</w:t>
      </w:r>
      <w:r>
        <w:t>ä</w:t>
      </w:r>
      <w:r>
        <w:t>lt insbesondere Rechte und Pflichte der Beteiligten fest und regelt die gegenseitigen Leistungen der Kooperationspartner sowie u.a. die Verfahren zur Erstellung und Umsetzung des p</w:t>
      </w:r>
      <w:r>
        <w:t>ä</w:t>
      </w:r>
      <w:r>
        <w:t>dagogischen Konzepts, den Zeitrah</w:t>
      </w:r>
      <w:r>
        <w:t>men, den Personaleinsatz, darunter u.a. die Verwendung von Lehrerstellenanteilen, Vertretungs- und Aufsichtsregelungen, Regelungen f</w:t>
      </w:r>
      <w:r>
        <w:t>ü</w:t>
      </w:r>
      <w:r>
        <w:t>r den Umgang bei Konflikten, erweiterte Mitwirkungsm</w:t>
      </w:r>
      <w:r>
        <w:t>ö</w:t>
      </w:r>
      <w:r>
        <w:t>glichkeiten des Personals au</w:t>
      </w:r>
      <w:r>
        <w:t>ß</w:t>
      </w:r>
      <w:r>
        <w:t>erschulischer Tr</w:t>
      </w:r>
      <w:r>
        <w:t>ä</w:t>
      </w:r>
      <w:r>
        <w:t>ger sowie Regelungen zur Beteiligung der Eltern und der teilnehmenden Sch</w:t>
      </w:r>
      <w:r>
        <w:t>ü</w:t>
      </w:r>
      <w:r>
        <w:t>lerinnen und Sch</w:t>
      </w:r>
      <w:r>
        <w:t>ü</w:t>
      </w:r>
      <w:r>
        <w:t>ler.</w:t>
      </w:r>
    </w:p>
    <w:p w14:paraId="4F77C57E" w14:textId="77777777" w:rsidR="004C11F2" w:rsidRDefault="004C11F2">
      <w:pPr>
        <w:pStyle w:val="RVfliesstext175nb"/>
      </w:pPr>
      <w:r>
        <w:t>6.9 Die Schule vereinbart mit Zustimmung der Schulkonferenz mit ihren Kooperationspartnern besondere Regelungen zur Mitwirkung der p</w:t>
      </w:r>
      <w:r>
        <w:t>ä</w:t>
      </w:r>
      <w:r>
        <w:t>dagogischen Kr</w:t>
      </w:r>
      <w:r>
        <w:t>ä</w:t>
      </w:r>
      <w:r>
        <w:t>fte der au</w:t>
      </w:r>
      <w:r>
        <w:t>ß</w:t>
      </w:r>
      <w:r>
        <w:t>erschulischen Partner</w:t>
      </w:r>
      <w:hyperlink r:id="rId35" w:history="1">
        <w:r>
          <w:t xml:space="preserve"> (§ 75 Absatz 4 SchulG)</w:t>
        </w:r>
      </w:hyperlink>
      <w:r>
        <w:t>. Es wird empfohlen, von der M</w:t>
      </w:r>
      <w:r>
        <w:t>ö</w:t>
      </w:r>
      <w:r>
        <w:t>glichkeit Gebrauch zu machen, Vertreterinnen und Vertreter au</w:t>
      </w:r>
      <w:r>
        <w:t>ß</w:t>
      </w:r>
      <w:r>
        <w:t xml:space="preserve">erunterrichtlicher Angebote in Ganztagsschulen in den schulischen Gremien zu beteiligen </w:t>
      </w:r>
      <w:hyperlink r:id="rId36" w:history="1">
        <w:r>
          <w:t>(§§ 66 Absatz 7</w:t>
        </w:r>
      </w:hyperlink>
      <w:r>
        <w:t xml:space="preserve"> SchulG,</w:t>
      </w:r>
      <w:hyperlink r:id="rId37" w:history="1">
        <w:r>
          <w:t xml:space="preserve"> 68 Absatz 4 </w:t>
        </w:r>
      </w:hyperlink>
      <w:r>
        <w:t>SchulG,</w:t>
      </w:r>
      <w:hyperlink r:id="rId38" w:history="1">
        <w:r>
          <w:t xml:space="preserve"> 75 Absatz 4 </w:t>
        </w:r>
      </w:hyperlink>
      <w:r>
        <w:t>SchulG).</w:t>
      </w:r>
    </w:p>
    <w:p w14:paraId="40E06471" w14:textId="77777777" w:rsidR="004C11F2" w:rsidRDefault="004C11F2">
      <w:pPr>
        <w:pStyle w:val="RVfliesstext175nb"/>
      </w:pPr>
      <w:r>
        <w:t>6.10 Bei einem Anmelde</w:t>
      </w:r>
      <w:r>
        <w:t>ü</w:t>
      </w:r>
      <w:r>
        <w:t>berhang k</w:t>
      </w:r>
      <w:r>
        <w:t>ö</w:t>
      </w:r>
      <w:r>
        <w:t>nnen ausw</w:t>
      </w:r>
      <w:r>
        <w:t>ä</w:t>
      </w:r>
      <w:r>
        <w:t>rtige Sch</w:t>
      </w:r>
      <w:r>
        <w:t>ü</w:t>
      </w:r>
      <w:r>
        <w:t>lerinnen und Sch</w:t>
      </w:r>
      <w:r>
        <w:t>ü</w:t>
      </w:r>
      <w:r>
        <w:t>ler auch dann abgewiesen werden, wenn sie in ihrer Heimatgemeinde nur eine Halbtagsschule der gew</w:t>
      </w:r>
      <w:r>
        <w:t>ü</w:t>
      </w:r>
      <w:r>
        <w:t>nschten Schulform besuchen k</w:t>
      </w:r>
      <w:r>
        <w:t>ö</w:t>
      </w:r>
      <w:r>
        <w:t xml:space="preserve">nnen </w:t>
      </w:r>
      <w:hyperlink r:id="rId39" w:history="1">
        <w:r>
          <w:t>(§ 46 Absatz 5 SchulG)</w:t>
        </w:r>
      </w:hyperlink>
      <w:r>
        <w:t>.</w:t>
      </w:r>
    </w:p>
    <w:p w14:paraId="7B7A0B94" w14:textId="77777777" w:rsidR="004C11F2" w:rsidRDefault="004C11F2">
      <w:pPr>
        <w:pStyle w:val="RVueberschrift285fz"/>
      </w:pPr>
      <w:bookmarkStart w:id="4" w:name="12-62nr2nr7"/>
      <w:bookmarkEnd w:id="4"/>
      <w:r>
        <w:t>7 Das Personal</w:t>
      </w:r>
    </w:p>
    <w:p w14:paraId="141B2661" w14:textId="77777777" w:rsidR="004C11F2" w:rsidRDefault="004C11F2">
      <w:pPr>
        <w:pStyle w:val="RVfliesstext175nb"/>
      </w:pPr>
      <w:r>
        <w:t>7.1 Die Qualifikation des Personals richtet sich nach den F</w:t>
      </w:r>
      <w:r>
        <w:t>ö</w:t>
      </w:r>
      <w:r>
        <w:t>rder- und Betreuungsbedarfen der Kinder und Jugendlichen.</w:t>
      </w:r>
    </w:p>
    <w:p w14:paraId="709C0338" w14:textId="77777777" w:rsidR="004C11F2" w:rsidRDefault="004C11F2">
      <w:pPr>
        <w:pStyle w:val="RVfliesstext175nb"/>
      </w:pPr>
      <w:r>
        <w:t>7.2 Lehrerstellenanteile sind m</w:t>
      </w:r>
      <w:r>
        <w:t>ö</w:t>
      </w:r>
      <w:r>
        <w:t>glichst f</w:t>
      </w:r>
      <w:r>
        <w:t>ü</w:t>
      </w:r>
      <w:r>
        <w:t>r Angebote zu nutzen, die die Kinder erg</w:t>
      </w:r>
      <w:r>
        <w:t>ä</w:t>
      </w:r>
      <w:r>
        <w:t>nzend zum Unterricht individuell f</w:t>
      </w:r>
      <w:r>
        <w:t>ö</w:t>
      </w:r>
      <w:r>
        <w:t>rdern und fordern (zum Beispiel zus</w:t>
      </w:r>
      <w:r>
        <w:t>ä</w:t>
      </w:r>
      <w:r>
        <w:t>tzliche Arbeits- oder Wochenplanstunden, Sprachbildung, Mathematik und Naturwissenschaften, Fremdsprachen). M</w:t>
      </w:r>
      <w:r>
        <w:t>ö</w:t>
      </w:r>
      <w:r>
        <w:t>glich ist auch ihre Nutzung f</w:t>
      </w:r>
      <w:r>
        <w:t>ü</w:t>
      </w:r>
      <w:r>
        <w:t>r Konzeption und Koordination.</w:t>
      </w:r>
    </w:p>
    <w:p w14:paraId="2C346D16" w14:textId="77777777" w:rsidR="004C11F2" w:rsidRDefault="004C11F2">
      <w:pPr>
        <w:pStyle w:val="RVfliesstext175nb"/>
      </w:pPr>
      <w:r>
        <w:t>7.3 Neben Lehrkr</w:t>
      </w:r>
      <w:r>
        <w:t>ä</w:t>
      </w:r>
      <w:r>
        <w:t>ften sollen m</w:t>
      </w:r>
      <w:r>
        <w:t>ö</w:t>
      </w:r>
      <w:r>
        <w:t>glichst p</w:t>
      </w:r>
      <w:r>
        <w:t>ä</w:t>
      </w:r>
      <w:r>
        <w:t>dagogische und sozialp</w:t>
      </w:r>
      <w:r>
        <w:t>ä</w:t>
      </w:r>
      <w:r>
        <w:t>dagogische Fachkr</w:t>
      </w:r>
      <w:r>
        <w:t>ä</w:t>
      </w:r>
      <w:r>
        <w:t>fte, Musikschullehrerinnen und -lehrer, K</w:t>
      </w:r>
      <w:r>
        <w:t>ü</w:t>
      </w:r>
      <w:r>
        <w:t>nstlerinnen und K</w:t>
      </w:r>
      <w:r>
        <w:t>ü</w:t>
      </w:r>
      <w:r>
        <w:t xml:space="preserve">nstler, </w:t>
      </w:r>
      <w:r>
        <w:t>Ü</w:t>
      </w:r>
      <w:r>
        <w:t xml:space="preserve">bungsleiterinnen und </w:t>
      </w:r>
      <w:r>
        <w:t>Ü</w:t>
      </w:r>
      <w:r>
        <w:t>bungsleiter im Sport sowie geeignete Fachkr</w:t>
      </w:r>
      <w:r>
        <w:t>ä</w:t>
      </w:r>
      <w:r>
        <w:t>fte weiterer gemeinwohlorientierter Einrichtungen eingesetzt werden.</w:t>
      </w:r>
    </w:p>
    <w:p w14:paraId="7249B4A3" w14:textId="77777777" w:rsidR="004C11F2" w:rsidRDefault="004C11F2">
      <w:pPr>
        <w:pStyle w:val="RVfliesstext175nb"/>
      </w:pPr>
      <w:r>
        <w:t>7.4 Erg</w:t>
      </w:r>
      <w:r>
        <w:t>ä</w:t>
      </w:r>
      <w:r>
        <w:t>nzend k</w:t>
      </w:r>
      <w:r>
        <w:t>ö</w:t>
      </w:r>
      <w:r>
        <w:t>nnen, nach M</w:t>
      </w:r>
      <w:r>
        <w:t>ö</w:t>
      </w:r>
      <w:r>
        <w:t>glichkeit unter p</w:t>
      </w:r>
      <w:r>
        <w:t>ä</w:t>
      </w:r>
      <w:r>
        <w:t>dagogischer beziehungsweise sozialp</w:t>
      </w:r>
      <w:r>
        <w:t>ä</w:t>
      </w:r>
      <w:r>
        <w:t>dagogischer Begleitung, auch p</w:t>
      </w:r>
      <w:r>
        <w:t>ä</w:t>
      </w:r>
      <w:r>
        <w:t>dagogisch geeignete ehrenamtlich t</w:t>
      </w:r>
      <w:r>
        <w:t>ä</w:t>
      </w:r>
      <w:r>
        <w:t xml:space="preserve">tige Personen, Seniorinnen und Senioren, Handwerkerinnen und Handwerker, Eltern, </w:t>
      </w:r>
      <w:r>
        <w:t>ä</w:t>
      </w:r>
      <w:r>
        <w:t>ltere Sch</w:t>
      </w:r>
      <w:r>
        <w:t>ü</w:t>
      </w:r>
      <w:r>
        <w:t>lerinnen und Sch</w:t>
      </w:r>
      <w:r>
        <w:t>ü</w:t>
      </w:r>
      <w:r>
        <w:t xml:space="preserve">ler, Praktikantinnen und Praktikanten, Studierende, Bundesfreiwilligendienstleistende und Teilnehmende am freiwilligen sozialen oder </w:t>
      </w:r>
      <w:r>
        <w:t>ö</w:t>
      </w:r>
      <w:r>
        <w:t>kologischen Jahr und von Freiwilligendiensten t</w:t>
      </w:r>
      <w:r>
        <w:t>ä</w:t>
      </w:r>
      <w:r>
        <w:t>tig werden.</w:t>
      </w:r>
    </w:p>
    <w:p w14:paraId="10A3D4A4" w14:textId="77777777" w:rsidR="004C11F2" w:rsidRDefault="004C11F2">
      <w:pPr>
        <w:pStyle w:val="RVfliesstext175nb"/>
      </w:pPr>
      <w:r>
        <w:t xml:space="preserve">7.5 Die Dienst- und Fachaufsicht </w:t>
      </w:r>
      <w:r>
        <w:t>ü</w:t>
      </w:r>
      <w:r>
        <w:t>ber das Personal liegen beim jeweiligen Anstellungstr</w:t>
      </w:r>
      <w:r>
        <w:t>ä</w:t>
      </w:r>
      <w:r>
        <w:t>ger. Die Besch</w:t>
      </w:r>
      <w:r>
        <w:t>ä</w:t>
      </w:r>
      <w:r>
        <w:t>ftigung von Personal eines au</w:t>
      </w:r>
      <w:r>
        <w:t>ß</w:t>
      </w:r>
      <w:r>
        <w:t>erschulischen Tr</w:t>
      </w:r>
      <w:r>
        <w:t>ä</w:t>
      </w:r>
      <w:r>
        <w:t>gers erfolgt im Einvernehmen mit der Schulleiterin oder dem Schulleiter.</w:t>
      </w:r>
    </w:p>
    <w:p w14:paraId="78216221" w14:textId="77777777" w:rsidR="004C11F2" w:rsidRDefault="004C11F2">
      <w:pPr>
        <w:pStyle w:val="RVfliesstext175nb"/>
      </w:pPr>
      <w:r>
        <w:t>7.6 Ein au</w:t>
      </w:r>
      <w:r>
        <w:t>ß</w:t>
      </w:r>
      <w:r>
        <w:t>erschulischer Tr</w:t>
      </w:r>
      <w:r>
        <w:t>ä</w:t>
      </w:r>
      <w:r>
        <w:t>ger kann aus dem Kreis seines Personals eine Person zur Koordination seiner Angebote bestimmen, die eng mit der Schulleiterin oder dem Schulleiter zusammenarbeitet.</w:t>
      </w:r>
    </w:p>
    <w:p w14:paraId="33BE81ED" w14:textId="77777777" w:rsidR="004C11F2" w:rsidRDefault="004C11F2">
      <w:pPr>
        <w:pStyle w:val="RVfliesstext175nb"/>
      </w:pPr>
      <w:r>
        <w:t>7.7 Das Personal legt vor Aufnahme seiner T</w:t>
      </w:r>
      <w:r>
        <w:t>ä</w:t>
      </w:r>
      <w:r>
        <w:t>tigkeit ein erweitertes F</w:t>
      </w:r>
      <w:r>
        <w:t>ü</w:t>
      </w:r>
      <w:r>
        <w:t>hrungszeugnis vor (</w:t>
      </w:r>
      <w:r>
        <w:t>§</w:t>
      </w:r>
      <w:r>
        <w:t xml:space="preserve"> 30a Absatz 1 </w:t>
      </w:r>
      <w:hyperlink r:id="rId40" w:history="1">
        <w:r>
          <w:t>Bundeszentralregistergesetz</w:t>
        </w:r>
      </w:hyperlink>
      <w:r>
        <w:t>). Bei Personen, die in Begleitung mitwirken und bei Sch</w:t>
      </w:r>
      <w:r>
        <w:t>ü</w:t>
      </w:r>
      <w:r>
        <w:t>lerinnen und Sch</w:t>
      </w:r>
      <w:r>
        <w:t>ü</w:t>
      </w:r>
      <w:r>
        <w:t>lern kann auf ein erweitertes F</w:t>
      </w:r>
      <w:r>
        <w:t>ü</w:t>
      </w:r>
      <w:r>
        <w:t xml:space="preserve">hrungszeugnis verzichtet werden. Im </w:t>
      </w:r>
      <w:r>
        <w:t>Ü</w:t>
      </w:r>
      <w:r>
        <w:t xml:space="preserve">brigen gilt </w:t>
      </w:r>
      <w:r>
        <w:t>§</w:t>
      </w:r>
      <w:r>
        <w:t xml:space="preserve"> 72 a </w:t>
      </w:r>
      <w:hyperlink r:id="rId41" w:history="1">
        <w:r>
          <w:t>SGB VIII</w:t>
        </w:r>
      </w:hyperlink>
      <w:r>
        <w:t>.</w:t>
      </w:r>
    </w:p>
    <w:p w14:paraId="2E8B3757" w14:textId="77777777" w:rsidR="004C11F2" w:rsidRDefault="004C11F2">
      <w:pPr>
        <w:pStyle w:val="RVfliesstext175nb"/>
      </w:pPr>
      <w:r>
        <w:t>7.8 Der Arbeitgeber belehrt sein Personal vor erstmaliger Aufnahme seiner T</w:t>
      </w:r>
      <w:r>
        <w:t>ä</w:t>
      </w:r>
      <w:r>
        <w:t>tigkeit und anschlie</w:t>
      </w:r>
      <w:r>
        <w:t>ß</w:t>
      </w:r>
      <w:r>
        <w:t xml:space="preserve">end mindestens im Abstand von zwei Jahren </w:t>
      </w:r>
      <w:r>
        <w:t>ü</w:t>
      </w:r>
      <w:r>
        <w:t xml:space="preserve">ber die gesundheitlichen Anforderungen und Mitwirkungspflichten nach </w:t>
      </w:r>
      <w:r>
        <w:t>§</w:t>
      </w:r>
      <w:r>
        <w:t xml:space="preserve"> 34 </w:t>
      </w:r>
      <w:hyperlink r:id="rId42" w:history="1">
        <w:r>
          <w:t>Infektionsschutzgesetz</w:t>
        </w:r>
      </w:hyperlink>
      <w:r>
        <w:t xml:space="preserve"> beziehungsweise bei Personal im K</w:t>
      </w:r>
      <w:r>
        <w:t>ü</w:t>
      </w:r>
      <w:r>
        <w:t xml:space="preserve">chen- und Mensenbereich nach </w:t>
      </w:r>
      <w:r>
        <w:t>§§</w:t>
      </w:r>
      <w:r>
        <w:t xml:space="preserve"> 43 und 44 </w:t>
      </w:r>
      <w:hyperlink r:id="rId43" w:history="1">
        <w:r>
          <w:t>Infektionsschutzgesetz</w:t>
        </w:r>
      </w:hyperlink>
      <w:r>
        <w:t xml:space="preserve">. </w:t>
      </w:r>
      <w:r>
        <w:t>Ü</w:t>
      </w:r>
      <w:r>
        <w:t>ber die Belehrung ist ein Protokoll zu erstellen, das die Schule drei Jahre lang aufbewahrt.</w:t>
      </w:r>
    </w:p>
    <w:p w14:paraId="2DD6E112" w14:textId="77777777" w:rsidR="004C11F2" w:rsidRDefault="004C11F2">
      <w:pPr>
        <w:pStyle w:val="RVueberschrift285fz"/>
      </w:pPr>
      <w:bookmarkStart w:id="5" w:name="12-62nr2nr8"/>
      <w:bookmarkEnd w:id="5"/>
      <w:r>
        <w:t>8 Elternbeitr</w:t>
      </w:r>
      <w:r>
        <w:t>ä</w:t>
      </w:r>
      <w:r>
        <w:t>ge</w:t>
      </w:r>
    </w:p>
    <w:p w14:paraId="27852890" w14:textId="77777777" w:rsidR="004C11F2" w:rsidRDefault="004C11F2">
      <w:pPr>
        <w:pStyle w:val="RVfliesstext175nb"/>
      </w:pPr>
      <w:r>
        <w:t>8.1 Elternbeitr</w:t>
      </w:r>
      <w:r>
        <w:t>ä</w:t>
      </w:r>
      <w:r>
        <w:t>ge k</w:t>
      </w:r>
      <w:r>
        <w:t>ö</w:t>
      </w:r>
      <w:r>
        <w:t>nnen nur f</w:t>
      </w:r>
      <w:r>
        <w:t>ü</w:t>
      </w:r>
      <w:r>
        <w:t>r freiwillige Angebote erhoben werden, nicht jedoch f</w:t>
      </w:r>
      <w:r>
        <w:t>ü</w:t>
      </w:r>
      <w:r>
        <w:t>r verpflichtende Angebote.</w:t>
      </w:r>
    </w:p>
    <w:p w14:paraId="3A71D88E" w14:textId="77777777" w:rsidR="004C11F2" w:rsidRDefault="004C11F2">
      <w:pPr>
        <w:pStyle w:val="RVfliesstext175nb"/>
      </w:pPr>
      <w:r>
        <w:t xml:space="preserve">8.2 </w:t>
      </w:r>
      <w:r>
        <w:rPr>
          <w:color w:val="231F20"/>
          <w:szCs w:val="24"/>
        </w:rPr>
        <w:t>In offenen Ganztagsschulen im Primarbereich kann der Schultr</w:t>
      </w:r>
      <w:r>
        <w:rPr>
          <w:color w:val="231F20"/>
          <w:szCs w:val="24"/>
        </w:rPr>
        <w:t>ä</w:t>
      </w:r>
      <w:r>
        <w:rPr>
          <w:color w:val="231F20"/>
          <w:szCs w:val="24"/>
        </w:rPr>
        <w:t xml:space="preserve">ger     oder der </w:t>
      </w:r>
      <w:r>
        <w:rPr>
          <w:color w:val="231F20"/>
          <w:szCs w:val="24"/>
        </w:rPr>
        <w:t>ö</w:t>
      </w:r>
      <w:r>
        <w:rPr>
          <w:color w:val="231F20"/>
          <w:szCs w:val="24"/>
        </w:rPr>
        <w:t>ffentliche Jugendhilfetr</w:t>
      </w:r>
      <w:r>
        <w:rPr>
          <w:color w:val="231F20"/>
          <w:szCs w:val="24"/>
        </w:rPr>
        <w:t>ä</w:t>
      </w:r>
      <w:r>
        <w:rPr>
          <w:color w:val="231F20"/>
          <w:szCs w:val="24"/>
        </w:rPr>
        <w:t>ger ab dem 01.08.2024 Elternbeitr</w:t>
      </w:r>
      <w:r>
        <w:rPr>
          <w:color w:val="231F20"/>
          <w:szCs w:val="24"/>
        </w:rPr>
        <w:t>ä</w:t>
      </w:r>
      <w:r>
        <w:rPr>
          <w:color w:val="231F20"/>
          <w:szCs w:val="24"/>
        </w:rPr>
        <w:t>ge bis zur H</w:t>
      </w:r>
      <w:r>
        <w:rPr>
          <w:color w:val="231F20"/>
          <w:szCs w:val="24"/>
        </w:rPr>
        <w:t>ö</w:t>
      </w:r>
      <w:r>
        <w:rPr>
          <w:color w:val="231F20"/>
          <w:szCs w:val="24"/>
        </w:rPr>
        <w:t xml:space="preserve">he von 228 </w:t>
      </w:r>
      <w:r>
        <w:rPr>
          <w:color w:val="231F20"/>
          <w:szCs w:val="24"/>
        </w:rPr>
        <w:t>€</w:t>
      </w:r>
      <w:r>
        <w:rPr>
          <w:color w:val="231F20"/>
          <w:szCs w:val="24"/>
        </w:rPr>
        <w:t xml:space="preserve"> pro Monat pro Kind erheben und einziehen. Ab dem 01.08.2025 erh</w:t>
      </w:r>
      <w:r>
        <w:rPr>
          <w:color w:val="231F20"/>
          <w:szCs w:val="24"/>
        </w:rPr>
        <w:t>ö</w:t>
      </w:r>
      <w:r>
        <w:rPr>
          <w:color w:val="231F20"/>
          <w:szCs w:val="24"/>
        </w:rPr>
        <w:t>ht sich die H</w:t>
      </w:r>
      <w:r>
        <w:rPr>
          <w:color w:val="231F20"/>
          <w:szCs w:val="24"/>
        </w:rPr>
        <w:t>ö</w:t>
      </w:r>
      <w:r>
        <w:rPr>
          <w:color w:val="231F20"/>
          <w:szCs w:val="24"/>
        </w:rPr>
        <w:t>chstgrenze j</w:t>
      </w:r>
      <w:r>
        <w:rPr>
          <w:color w:val="231F20"/>
          <w:szCs w:val="24"/>
        </w:rPr>
        <w:t>ä</w:t>
      </w:r>
      <w:r>
        <w:rPr>
          <w:color w:val="231F20"/>
          <w:szCs w:val="24"/>
        </w:rPr>
        <w:t xml:space="preserve">hrlich zum Schuljahresbeginn </w:t>
      </w:r>
      <w:r>
        <w:rPr>
          <w:color w:val="231F20"/>
          <w:szCs w:val="24"/>
        </w:rPr>
        <w:t>–</w:t>
      </w:r>
      <w:r>
        <w:rPr>
          <w:color w:val="231F20"/>
          <w:szCs w:val="24"/>
        </w:rPr>
        <w:t xml:space="preserve"> kaufm</w:t>
      </w:r>
      <w:r>
        <w:rPr>
          <w:color w:val="231F20"/>
          <w:szCs w:val="24"/>
        </w:rPr>
        <w:t>ä</w:t>
      </w:r>
      <w:r>
        <w:rPr>
          <w:color w:val="231F20"/>
          <w:szCs w:val="24"/>
        </w:rPr>
        <w:t xml:space="preserve">nnisch gerundet </w:t>
      </w:r>
      <w:r>
        <w:rPr>
          <w:color w:val="231F20"/>
          <w:szCs w:val="24"/>
        </w:rPr>
        <w:t>–</w:t>
      </w:r>
      <w:r>
        <w:rPr>
          <w:color w:val="231F20"/>
          <w:szCs w:val="24"/>
        </w:rPr>
        <w:t xml:space="preserve"> um jeweils 3%. Er kann dies auf Dritte </w:t>
      </w:r>
      <w:r>
        <w:rPr>
          <w:color w:val="231F20"/>
          <w:szCs w:val="24"/>
        </w:rPr>
        <w:t>ü</w:t>
      </w:r>
      <w:r>
        <w:rPr>
          <w:color w:val="231F20"/>
          <w:szCs w:val="24"/>
        </w:rPr>
        <w:t>bertragen. Zus</w:t>
      </w:r>
      <w:r>
        <w:rPr>
          <w:color w:val="231F20"/>
          <w:szCs w:val="24"/>
        </w:rPr>
        <w:t>ä</w:t>
      </w:r>
      <w:r>
        <w:rPr>
          <w:color w:val="231F20"/>
          <w:szCs w:val="24"/>
        </w:rPr>
        <w:t>tzlich zur sozialen Staffelung der Beitr</w:t>
      </w:r>
      <w:r>
        <w:rPr>
          <w:color w:val="231F20"/>
          <w:szCs w:val="24"/>
        </w:rPr>
        <w:t>ä</w:t>
      </w:r>
      <w:r>
        <w:rPr>
          <w:color w:val="231F20"/>
          <w:szCs w:val="24"/>
        </w:rPr>
        <w:t>ge nach Einkommen der Eltern k</w:t>
      </w:r>
      <w:r>
        <w:rPr>
          <w:color w:val="231F20"/>
          <w:szCs w:val="24"/>
        </w:rPr>
        <w:t>ö</w:t>
      </w:r>
      <w:r>
        <w:rPr>
          <w:color w:val="231F20"/>
          <w:szCs w:val="24"/>
        </w:rPr>
        <w:t>nnen auch eine Erm</w:t>
      </w:r>
      <w:r>
        <w:rPr>
          <w:color w:val="231F20"/>
          <w:szCs w:val="24"/>
        </w:rPr>
        <w:t>äß</w:t>
      </w:r>
      <w:r>
        <w:rPr>
          <w:color w:val="231F20"/>
          <w:szCs w:val="24"/>
        </w:rPr>
        <w:t>igung f</w:t>
      </w:r>
      <w:r>
        <w:rPr>
          <w:color w:val="231F20"/>
          <w:szCs w:val="24"/>
        </w:rPr>
        <w:t>ü</w:t>
      </w:r>
      <w:r>
        <w:rPr>
          <w:color w:val="231F20"/>
          <w:szCs w:val="24"/>
        </w:rPr>
        <w:t>r Geschwisterkinder, auch f</w:t>
      </w:r>
      <w:r>
        <w:rPr>
          <w:color w:val="231F20"/>
          <w:szCs w:val="24"/>
        </w:rPr>
        <w:t>ü</w:t>
      </w:r>
      <w:r>
        <w:rPr>
          <w:color w:val="231F20"/>
          <w:szCs w:val="24"/>
        </w:rPr>
        <w:t xml:space="preserve">r Kinder, die eine Kindertageseinrichtung besuchen, sowie ein Ausgleich zwischen Stadt- oder Gemeindeteilen oder Schulen mit unterschiedlich hohem Beitragsaufkommen vorgesehen werden </w:t>
      </w:r>
      <w:r>
        <w:rPr>
          <w:szCs w:val="24"/>
        </w:rPr>
        <w:t>(</w:t>
      </w:r>
      <w:r>
        <w:rPr>
          <w:szCs w:val="24"/>
        </w:rPr>
        <w:t>§</w:t>
      </w:r>
      <w:r>
        <w:rPr>
          <w:szCs w:val="24"/>
        </w:rPr>
        <w:t xml:space="preserve"> 9 Absatz 3 Satz 4 SchulG in Verbindung mit </w:t>
      </w:r>
      <w:r>
        <w:rPr>
          <w:szCs w:val="24"/>
        </w:rPr>
        <w:t>§</w:t>
      </w:r>
      <w:r>
        <w:rPr>
          <w:szCs w:val="24"/>
        </w:rPr>
        <w:t xml:space="preserve"> 5 Absatz 2 KiBiz).</w:t>
      </w:r>
    </w:p>
    <w:p w14:paraId="3C8D9AED" w14:textId="77777777" w:rsidR="004C11F2" w:rsidRDefault="004C11F2">
      <w:pPr>
        <w:pStyle w:val="RVfliesstext175nb"/>
      </w:pPr>
      <w:r>
        <w:t>8.3 Der Schultr</w:t>
      </w:r>
      <w:r>
        <w:t>ä</w:t>
      </w:r>
      <w:r>
        <w:t>ger, der Tr</w:t>
      </w:r>
      <w:r>
        <w:t>ä</w:t>
      </w:r>
      <w:r>
        <w:t xml:space="preserve">ger der </w:t>
      </w:r>
      <w:r>
        <w:t>ö</w:t>
      </w:r>
      <w:r>
        <w:t>ffentlichen Jugendhilfe und die Schulleiterin oder der Schulleiter sollen Eltern besonders f</w:t>
      </w:r>
      <w:r>
        <w:t>ö</w:t>
      </w:r>
      <w:r>
        <w:t>rderungsbed</w:t>
      </w:r>
      <w:r>
        <w:t>ü</w:t>
      </w:r>
      <w:r>
        <w:t>rftiger Kinder auf die M</w:t>
      </w:r>
      <w:r>
        <w:t>ö</w:t>
      </w:r>
      <w:r>
        <w:t xml:space="preserve">glichkeit einer Reduzierung oder eines Erlasses der Beitragszahlungen oder einer </w:t>
      </w:r>
      <w:r>
        <w:t>Ü</w:t>
      </w:r>
      <w:r>
        <w:t>bernahme von Beitr</w:t>
      </w:r>
      <w:r>
        <w:t>ä</w:t>
      </w:r>
      <w:r>
        <w:t>gen durch die wirtschaftliche Jugendhilfe (</w:t>
      </w:r>
      <w:r>
        <w:t>§</w:t>
      </w:r>
      <w:r>
        <w:t xml:space="preserve"> 90 </w:t>
      </w:r>
      <w:hyperlink r:id="rId44" w:history="1">
        <w:r>
          <w:t>SGB VIII</w:t>
        </w:r>
      </w:hyperlink>
      <w:r>
        <w:t>) hinweisen. Ziel ist, eine Teilnahme dieser Kinder zu erm</w:t>
      </w:r>
      <w:r>
        <w:t>ö</w:t>
      </w:r>
      <w:r>
        <w:t>glichen.</w:t>
      </w:r>
    </w:p>
    <w:p w14:paraId="1F7D39AF" w14:textId="77777777" w:rsidR="004C11F2" w:rsidRDefault="004C11F2">
      <w:pPr>
        <w:pStyle w:val="RVfliesstext175nb"/>
      </w:pPr>
      <w:r>
        <w:t>8.4 F</w:t>
      </w:r>
      <w:r>
        <w:t>ü</w:t>
      </w:r>
      <w:r>
        <w:t>r Ferienangebote und Mittagsverpflegung kann ein zus</w:t>
      </w:r>
      <w:r>
        <w:t>ä</w:t>
      </w:r>
      <w:r>
        <w:t>tzlicher Beitrag erhoben werden.</w:t>
      </w:r>
    </w:p>
    <w:p w14:paraId="221AC245" w14:textId="77777777" w:rsidR="004C11F2" w:rsidRDefault="004C11F2">
      <w:pPr>
        <w:pStyle w:val="RVfliesstext175nb"/>
      </w:pPr>
      <w:r>
        <w:t>8.5 In au</w:t>
      </w:r>
      <w:r>
        <w:t>ß</w:t>
      </w:r>
      <w:r>
        <w:t>erunterrichtlichen Ganztags- und Betreuungsangeboten und in freiwilligen au</w:t>
      </w:r>
      <w:r>
        <w:t>ß</w:t>
      </w:r>
      <w:r>
        <w:t>erunterrichtlichen Angeboten gebundener Ganztagsschulen kann sich die Erhebung von Elternbeitr</w:t>
      </w:r>
      <w:r>
        <w:t>ä</w:t>
      </w:r>
      <w:r>
        <w:t>gen an den offenen Ganztagsschulen im Primarbereich orientieren.</w:t>
      </w:r>
    </w:p>
    <w:p w14:paraId="779BA6C8" w14:textId="77777777" w:rsidR="004C11F2" w:rsidRDefault="004C11F2">
      <w:pPr>
        <w:pStyle w:val="RVfliesstext175nb"/>
      </w:pPr>
      <w:r>
        <w:t>8.6 Ist die Ganztagsschule n</w:t>
      </w:r>
      <w:r>
        <w:t>ä</w:t>
      </w:r>
      <w:r>
        <w:t>chstgelegene Schule der Schulform, besteht nach der Sch</w:t>
      </w:r>
      <w:r>
        <w:t>ü</w:t>
      </w:r>
      <w:r>
        <w:t>lerfahrkostenverordnung grunds</w:t>
      </w:r>
      <w:r>
        <w:t>ä</w:t>
      </w:r>
      <w:r>
        <w:t>tzlich ein Anspruch auf Erstattung der Sch</w:t>
      </w:r>
      <w:r>
        <w:t>ü</w:t>
      </w:r>
      <w:r>
        <w:t xml:space="preserve">lerfahrkosten. Ist die besuchte Schule lediglich </w:t>
      </w:r>
      <w:r>
        <w:lastRenderedPageBreak/>
        <w:t>die n</w:t>
      </w:r>
      <w:r>
        <w:t>ä</w:t>
      </w:r>
      <w:r>
        <w:t>chstgelegene Ganztagsschule, begr</w:t>
      </w:r>
      <w:r>
        <w:t>ü</w:t>
      </w:r>
      <w:r>
        <w:t>ndet dies keinen weitergehenden Anspruch auf Sch</w:t>
      </w:r>
      <w:r>
        <w:t>ü</w:t>
      </w:r>
      <w:r>
        <w:t xml:space="preserve">lerfahrkosten </w:t>
      </w:r>
      <w:hyperlink r:id="rId45" w:history="1">
        <w:r>
          <w:t xml:space="preserve">(§ 9 Absatz 7 SchfkVO - BASS 11-04 </w:t>
        </w:r>
      </w:hyperlink>
      <w:r>
        <w:t>Nr. 3.1). Der Schultr</w:t>
      </w:r>
      <w:r>
        <w:t>ä</w:t>
      </w:r>
      <w:r>
        <w:t>ger ist ebenfalls nicht verpflichtet, Mehrkosten zu tragen, die durch die Teilnahme an au</w:t>
      </w:r>
      <w:r>
        <w:t>ß</w:t>
      </w:r>
      <w:r>
        <w:t>erunterrichtlichen Ganztags- und Betreuungsangeboten entstehen.</w:t>
      </w:r>
    </w:p>
    <w:p w14:paraId="295A3F11" w14:textId="77777777" w:rsidR="004C11F2" w:rsidRDefault="004C11F2">
      <w:pPr>
        <w:pStyle w:val="RVueberschrift285fz"/>
      </w:pPr>
      <w:bookmarkStart w:id="6" w:name="12-63nr2nr9"/>
      <w:bookmarkEnd w:id="6"/>
      <w:r>
        <w:t>9 Aufsicht, Sicherheitsf</w:t>
      </w:r>
      <w:r>
        <w:t>ö</w:t>
      </w:r>
      <w:r>
        <w:t xml:space="preserve">rderung, Unfallversicherungsschutz </w:t>
      </w:r>
    </w:p>
    <w:p w14:paraId="0632451F" w14:textId="77777777" w:rsidR="004C11F2" w:rsidRDefault="004C11F2">
      <w:pPr>
        <w:pStyle w:val="RVfliesstext175nb"/>
      </w:pPr>
      <w:r>
        <w:t>9.1 Angebote au</w:t>
      </w:r>
      <w:r>
        <w:t>ß</w:t>
      </w:r>
      <w:r>
        <w:t>erschulischer Tr</w:t>
      </w:r>
      <w:r>
        <w:t>ä</w:t>
      </w:r>
      <w:r>
        <w:t>ger gelten als schulische Veranstaltungen.</w:t>
      </w:r>
    </w:p>
    <w:p w14:paraId="519276D9" w14:textId="77777777" w:rsidR="004C11F2" w:rsidRDefault="004C11F2">
      <w:pPr>
        <w:pStyle w:val="RVfliesstext175nb"/>
      </w:pPr>
      <w:r>
        <w:t>9.2 F</w:t>
      </w:r>
      <w:r>
        <w:t>ü</w:t>
      </w:r>
      <w:r>
        <w:t>r Aufsicht und Sicherheitsf</w:t>
      </w:r>
      <w:r>
        <w:t>ö</w:t>
      </w:r>
      <w:r>
        <w:t>rderung gelten der</w:t>
      </w:r>
    </w:p>
    <w:p w14:paraId="7AE652B2" w14:textId="77777777" w:rsidR="004C11F2" w:rsidRDefault="004C11F2">
      <w:pPr>
        <w:pStyle w:val="RVliste3u75nb"/>
      </w:pPr>
      <w:r>
        <w:t>-</w:t>
      </w:r>
      <w:r>
        <w:tab/>
        <w:t xml:space="preserve">RdErl. d. MSW v. 18.07.2005 </w:t>
      </w:r>
      <w:r>
        <w:t>„</w:t>
      </w:r>
      <w:r>
        <w:t xml:space="preserve">Verwaltungsvorschriften zu </w:t>
      </w:r>
      <w:r>
        <w:t>§</w:t>
      </w:r>
      <w:r>
        <w:t xml:space="preserve"> 57 SchulG - Aufsicht</w:t>
      </w:r>
      <w:r>
        <w:t>“</w:t>
      </w:r>
      <w:r>
        <w:t xml:space="preserve"> </w:t>
      </w:r>
      <w:hyperlink r:id="rId46" w:history="1">
        <w:r>
          <w:t>(BASS 12-08 Nr. 1),</w:t>
        </w:r>
      </w:hyperlink>
    </w:p>
    <w:p w14:paraId="70FF7E22" w14:textId="77777777" w:rsidR="004C11F2" w:rsidRDefault="004C11F2">
      <w:pPr>
        <w:pStyle w:val="RVliste3u75nb"/>
      </w:pPr>
      <w:r>
        <w:t>-</w:t>
      </w:r>
      <w:r>
        <w:tab/>
        <w:t xml:space="preserve">RdErl. d. KM v. 29.12.1983 </w:t>
      </w:r>
      <w:r>
        <w:t>„</w:t>
      </w:r>
      <w:r>
        <w:t>Unfallverh</w:t>
      </w:r>
      <w:r>
        <w:t>ü</w:t>
      </w:r>
      <w:r>
        <w:t>tung, Sch</w:t>
      </w:r>
      <w:r>
        <w:t>ü</w:t>
      </w:r>
      <w:r>
        <w:t>lerunfallversicherung</w:t>
      </w:r>
      <w:r>
        <w:t>“</w:t>
      </w:r>
      <w:r>
        <w:t xml:space="preserve"> </w:t>
      </w:r>
      <w:hyperlink r:id="rId47" w:history="1">
        <w:r>
          <w:t>(BASS 18-21 Nr. 1),</w:t>
        </w:r>
      </w:hyperlink>
    </w:p>
    <w:p w14:paraId="1496C7C7" w14:textId="77777777" w:rsidR="004C11F2" w:rsidRDefault="004C11F2">
      <w:pPr>
        <w:pStyle w:val="RVliste3u75nb"/>
      </w:pPr>
      <w:r>
        <w:t>-</w:t>
      </w:r>
      <w:r>
        <w:tab/>
        <w:t>RdErl. d. Ministeriums f</w:t>
      </w:r>
      <w:r>
        <w:t>ü</w:t>
      </w:r>
      <w:r>
        <w:t xml:space="preserve">r Schule und Weiterbildung v. 26.11.2014 </w:t>
      </w:r>
      <w:r>
        <w:t>„</w:t>
      </w:r>
      <w:r>
        <w:t>Sicherheitsf</w:t>
      </w:r>
      <w:r>
        <w:t>ö</w:t>
      </w:r>
      <w:r>
        <w:t>rderung im Schulsport</w:t>
      </w:r>
      <w:r>
        <w:t>“</w:t>
      </w:r>
      <w:r>
        <w:t xml:space="preserve"> </w:t>
      </w:r>
      <w:hyperlink r:id="rId48" w:history="1">
        <w:r>
          <w:t>(BASS 18-23 Nr. 2)</w:t>
        </w:r>
      </w:hyperlink>
      <w:r>
        <w:t xml:space="preserve"> und</w:t>
      </w:r>
    </w:p>
    <w:p w14:paraId="777AE6A5" w14:textId="77777777" w:rsidR="004C11F2" w:rsidRDefault="004C11F2">
      <w:pPr>
        <w:pStyle w:val="RVliste3u75nb"/>
      </w:pPr>
      <w:r>
        <w:t>-</w:t>
      </w:r>
      <w:r>
        <w:tab/>
        <w:t xml:space="preserve">RdErl. d. MSB v. 22.01.2018 </w:t>
      </w:r>
      <w:r>
        <w:t>„</w:t>
      </w:r>
      <w:r>
        <w:t>Aus- und Fortbildung von Lehr- und Fachkr</w:t>
      </w:r>
      <w:r>
        <w:t>ä</w:t>
      </w:r>
      <w:r>
        <w:t>ften in Schulen in Erster Hilfe</w:t>
      </w:r>
      <w:r>
        <w:t>“</w:t>
      </w:r>
      <w:r>
        <w:t xml:space="preserve"> </w:t>
      </w:r>
      <w:hyperlink r:id="rId49" w:history="1">
        <w:r>
          <w:t>(BASS 18-24 Nr. 1.1).</w:t>
        </w:r>
      </w:hyperlink>
    </w:p>
    <w:p w14:paraId="40EF417A" w14:textId="77777777" w:rsidR="004C11F2" w:rsidRDefault="004C11F2">
      <w:pPr>
        <w:pStyle w:val="RVliste3u75nb"/>
      </w:pPr>
      <w:r>
        <w:t>-</w:t>
      </w:r>
      <w:r>
        <w:tab/>
        <w:t xml:space="preserve">RdErl. d. MSB v. 22.01.2018 </w:t>
      </w:r>
      <w:r>
        <w:t>„</w:t>
      </w:r>
      <w:r>
        <w:t>Aus- und Fortbildung von Sch</w:t>
      </w:r>
      <w:r>
        <w:t>ü</w:t>
      </w:r>
      <w:r>
        <w:t>lerinnen und Sch</w:t>
      </w:r>
      <w:r>
        <w:t>ü</w:t>
      </w:r>
      <w:r>
        <w:t>lern in Erster Hilfe</w:t>
      </w:r>
      <w:r>
        <w:t>“</w:t>
      </w:r>
      <w:r>
        <w:t xml:space="preserve"> </w:t>
      </w:r>
      <w:hyperlink r:id="rId50" w:history="1">
        <w:r>
          <w:t>(BASS 18-24 Nr. 1.2)</w:t>
        </w:r>
      </w:hyperlink>
    </w:p>
    <w:p w14:paraId="35AFB0C6" w14:textId="77777777" w:rsidR="004C11F2" w:rsidRDefault="004C11F2">
      <w:pPr>
        <w:pStyle w:val="RVfliesstext175nb"/>
      </w:pPr>
      <w:r>
        <w:t>Die Schulleiterin oder der Schulleiter stellt sicher, dass Aufsicht und Sicherheitsf</w:t>
      </w:r>
      <w:r>
        <w:t>ö</w:t>
      </w:r>
      <w:r>
        <w:t>rderung auch vom Personal der au</w:t>
      </w:r>
      <w:r>
        <w:t>ß</w:t>
      </w:r>
      <w:r>
        <w:t>erschulischen Angebote im Sinne dieser Erlasse wahrgenommen werden, und gew</w:t>
      </w:r>
      <w:r>
        <w:t>ä</w:t>
      </w:r>
      <w:r>
        <w:t>hrleistet die Einweisung in die Aufsichtspflicht.</w:t>
      </w:r>
    </w:p>
    <w:p w14:paraId="301D7266" w14:textId="77777777" w:rsidR="004C11F2" w:rsidRDefault="004C11F2">
      <w:pPr>
        <w:pStyle w:val="RVfliesstext175nb"/>
      </w:pPr>
      <w:r>
        <w:t>9.3 Sch</w:t>
      </w:r>
      <w:r>
        <w:t>ü</w:t>
      </w:r>
      <w:r>
        <w:t>lerinnen und Sch</w:t>
      </w:r>
      <w:r>
        <w:t>ü</w:t>
      </w:r>
      <w:r>
        <w:t>ler, die an Angeboten nach diesem Erlass teilnehmen, sind unfallversichert (</w:t>
      </w:r>
      <w:r>
        <w:t>§</w:t>
      </w:r>
      <w:r>
        <w:t xml:space="preserve"> 2 Absatz 1 Nummer 8 Buchstabe b </w:t>
      </w:r>
      <w:hyperlink r:id="rId51" w:history="1">
        <w:r>
          <w:t>SGB VII</w:t>
        </w:r>
      </w:hyperlink>
      <w:r>
        <w:t>). Der Versicherungsschutz besteht auch an beweglichen Ferientagen und in den Ferien. Zust</w:t>
      </w:r>
      <w:r>
        <w:t>ä</w:t>
      </w:r>
      <w:r>
        <w:t>ndig ist die Unfallkasse Nordrhein-Westfalen als Tr</w:t>
      </w:r>
      <w:r>
        <w:t>ä</w:t>
      </w:r>
      <w:r>
        <w:t>ger der gesetzlichen Unfallversicherung.</w:t>
      </w:r>
    </w:p>
    <w:p w14:paraId="74BA7E0E" w14:textId="77777777" w:rsidR="004C11F2" w:rsidRDefault="004C11F2">
      <w:pPr>
        <w:pStyle w:val="RVfliesstext175nb"/>
      </w:pPr>
      <w:r>
        <w:t>9.4 Unter den Versicherungsschutz fallen die Teilnahme und die daf</w:t>
      </w:r>
      <w:r>
        <w:t>ü</w:t>
      </w:r>
      <w:r>
        <w:t>r zu Fu</w:t>
      </w:r>
      <w:r>
        <w:t>ß</w:t>
      </w:r>
      <w:r>
        <w:t xml:space="preserve"> oder mit einem privaten oder </w:t>
      </w:r>
      <w:r>
        <w:t>ö</w:t>
      </w:r>
      <w:r>
        <w:t>ffentlichen Verkehrsmittel zur</w:t>
      </w:r>
      <w:r>
        <w:t>ü</w:t>
      </w:r>
      <w:r>
        <w:t>ckzulegenden Hin- und R</w:t>
      </w:r>
      <w:r>
        <w:t>ü</w:t>
      </w:r>
      <w:r>
        <w:t>ckwege.</w:t>
      </w:r>
    </w:p>
    <w:p w14:paraId="3182D879" w14:textId="77777777" w:rsidR="004C11F2" w:rsidRDefault="004C11F2">
      <w:pPr>
        <w:pStyle w:val="RVfliesstext175nb"/>
      </w:pPr>
      <w:r>
        <w:t>9.5 Der Schultr</w:t>
      </w:r>
      <w:r>
        <w:t>ä</w:t>
      </w:r>
      <w:r>
        <w:t>ger, ein Eltern- oder F</w:t>
      </w:r>
      <w:r>
        <w:t>ö</w:t>
      </w:r>
      <w:r>
        <w:t>rderverein oder ein anderer Tr</w:t>
      </w:r>
      <w:r>
        <w:t>ä</w:t>
      </w:r>
      <w:r>
        <w:t>ger gew</w:t>
      </w:r>
      <w:r>
        <w:t>ä</w:t>
      </w:r>
      <w:r>
        <w:t>hrleisten den Versicherungsschutz f</w:t>
      </w:r>
      <w:r>
        <w:t>ü</w:t>
      </w:r>
      <w:r>
        <w:t>r ihr jeweiliges Personal.</w:t>
      </w:r>
    </w:p>
    <w:p w14:paraId="03B75754" w14:textId="77777777" w:rsidR="004C11F2" w:rsidRDefault="004C11F2">
      <w:pPr>
        <w:pStyle w:val="RVfliesstext175nb"/>
      </w:pPr>
      <w:r>
        <w:t>9.6 Eltern und andere Personen, die im Auftrag der Schule unentgeltlich und au</w:t>
      </w:r>
      <w:r>
        <w:t>ß</w:t>
      </w:r>
      <w:r>
        <w:t>erhalb eines Besch</w:t>
      </w:r>
      <w:r>
        <w:t>ä</w:t>
      </w:r>
      <w:r>
        <w:t>ftigungsverh</w:t>
      </w:r>
      <w:r>
        <w:t>ä</w:t>
      </w:r>
      <w:r>
        <w:t>ltnisses in den Angeboten t</w:t>
      </w:r>
      <w:r>
        <w:t>ä</w:t>
      </w:r>
      <w:r>
        <w:t>tig sind, sind grunds</w:t>
      </w:r>
      <w:r>
        <w:t>ä</w:t>
      </w:r>
      <w:r>
        <w:t xml:space="preserve">tzlich </w:t>
      </w:r>
      <w:r>
        <w:t>ü</w:t>
      </w:r>
      <w:r>
        <w:t>ber das Land bei der Unfallkasse Nordrhein-Westfalen unfallversichert.</w:t>
      </w:r>
    </w:p>
    <w:p w14:paraId="2B9DDBED" w14:textId="77777777" w:rsidR="004C11F2" w:rsidRDefault="004C11F2">
      <w:pPr>
        <w:pStyle w:val="RVfliesstext175nb"/>
      </w:pPr>
      <w:r>
        <w:t>9.7 F</w:t>
      </w:r>
      <w:r>
        <w:t>ü</w:t>
      </w:r>
      <w:r>
        <w:t>r Personen, die auf der Grundlage eines Werkvertrages gegen Zahlung einer Verg</w:t>
      </w:r>
      <w:r>
        <w:t>ü</w:t>
      </w:r>
      <w:r>
        <w:t>tung t</w:t>
      </w:r>
      <w:r>
        <w:t>ä</w:t>
      </w:r>
      <w:r>
        <w:t>tig werden, scheidet ein Schutz durch die gesetzliche Unfallversicherung aus.</w:t>
      </w:r>
    </w:p>
    <w:p w14:paraId="620AE598" w14:textId="77777777" w:rsidR="004C11F2" w:rsidRDefault="004C11F2">
      <w:pPr>
        <w:pStyle w:val="RVfliesstext175nb"/>
      </w:pPr>
      <w:r>
        <w:t>9.8 Die Versicherungstr</w:t>
      </w:r>
      <w:r>
        <w:t>ä</w:t>
      </w:r>
      <w:r>
        <w:t>ger gew</w:t>
      </w:r>
      <w:r>
        <w:t>ä</w:t>
      </w:r>
      <w:r>
        <w:t>hrleisten bei Unf</w:t>
      </w:r>
      <w:r>
        <w:t>ä</w:t>
      </w:r>
      <w:r>
        <w:t>llen - unabh</w:t>
      </w:r>
      <w:r>
        <w:t>ä</w:t>
      </w:r>
      <w:r>
        <w:t>ngig von der Frage des Verschuldens - die vorgeschriebenen Leistungen des Sozialgesetzbuches VII.</w:t>
      </w:r>
    </w:p>
    <w:p w14:paraId="5716D188" w14:textId="77777777" w:rsidR="004C11F2" w:rsidRDefault="004C11F2">
      <w:pPr>
        <w:pStyle w:val="RVueberschrift285fz"/>
      </w:pPr>
      <w:r>
        <w:t>10 Lehrerstellenzuschlag und Finanzierung</w:t>
      </w:r>
    </w:p>
    <w:p w14:paraId="21713C07" w14:textId="77777777" w:rsidR="004C11F2" w:rsidRDefault="004C11F2">
      <w:pPr>
        <w:pStyle w:val="RVfliesstext175nb"/>
      </w:pPr>
      <w:r>
        <w:t>10.1 Der Ganztagszuschlag betr</w:t>
      </w:r>
      <w:r>
        <w:t>ä</w:t>
      </w:r>
      <w:r>
        <w:t>gt nach Ma</w:t>
      </w:r>
      <w:r>
        <w:t>ß</w:t>
      </w:r>
      <w:r>
        <w:t>gabe des Haushalts f</w:t>
      </w:r>
      <w:r>
        <w:t>ü</w:t>
      </w:r>
      <w:r>
        <w:t>r</w:t>
      </w:r>
    </w:p>
    <w:p w14:paraId="1018A86B" w14:textId="77777777" w:rsidR="004C11F2" w:rsidRDefault="004C11F2">
      <w:pPr>
        <w:pStyle w:val="RVliste3u75nb"/>
      </w:pPr>
      <w:r>
        <w:t>-</w:t>
      </w:r>
      <w:r>
        <w:tab/>
        <w:t xml:space="preserve">gebundene Ganztagsschulen 20 Prozent der Grundstellenzahl, </w:t>
      </w:r>
    </w:p>
    <w:p w14:paraId="1D01DC7A" w14:textId="77777777" w:rsidR="004C11F2" w:rsidRDefault="004C11F2">
      <w:pPr>
        <w:pStyle w:val="RVliste3u75nb"/>
      </w:pPr>
      <w:r>
        <w:t>-</w:t>
      </w:r>
      <w:r>
        <w:tab/>
        <w:t>die F</w:t>
      </w:r>
      <w:r>
        <w:t>ö</w:t>
      </w:r>
      <w:r>
        <w:t>rderschulen mit Ausnahme der F</w:t>
      </w:r>
      <w:r>
        <w:t>ö</w:t>
      </w:r>
      <w:r>
        <w:t>rderschulen mit dem Schwerpunkt Lernen 30 Prozent der Grundstellenzahl,</w:t>
      </w:r>
    </w:p>
    <w:p w14:paraId="6B73F25C" w14:textId="77777777" w:rsidR="004C11F2" w:rsidRDefault="004C11F2">
      <w:pPr>
        <w:pStyle w:val="RVliste3u75nb"/>
      </w:pPr>
      <w:r>
        <w:t>-</w:t>
      </w:r>
      <w:r>
        <w:tab/>
        <w:t>Hauptschulen und F</w:t>
      </w:r>
      <w:r>
        <w:t>ö</w:t>
      </w:r>
      <w:r>
        <w:t xml:space="preserve">rderschulen mit erweitertem Ganztagsbetrieb 30 Prozent der Grundstellenzahl </w:t>
      </w:r>
      <w:hyperlink r:id="rId52" w:history="1">
        <w:r>
          <w:t xml:space="preserve">(§ 9 Verordnung zu § 93 Absatz 2 SchulG </w:t>
        </w:r>
      </w:hyperlink>
      <w:r>
        <w:t>- BASS 11-11 Nr. 1).</w:t>
      </w:r>
    </w:p>
    <w:p w14:paraId="5A259C8C" w14:textId="77777777" w:rsidR="004C11F2" w:rsidRDefault="004C11F2">
      <w:pPr>
        <w:pStyle w:val="RVfliesstext175nb"/>
      </w:pPr>
      <w:r>
        <w:t>Lehrerstellen werden nach Ma</w:t>
      </w:r>
      <w:r>
        <w:t>ß</w:t>
      </w:r>
      <w:r>
        <w:t>gabe des Haushalts auch f</w:t>
      </w:r>
      <w:r>
        <w:t>ü</w:t>
      </w:r>
      <w:r>
        <w:t>r offene Ganztagsschulen im Primarbereich sowie f</w:t>
      </w:r>
      <w:r>
        <w:t>ü</w:t>
      </w:r>
      <w:r>
        <w:t>r p</w:t>
      </w:r>
      <w:r>
        <w:t>ä</w:t>
      </w:r>
      <w:r>
        <w:t xml:space="preserve">dagogische </w:t>
      </w:r>
      <w:r>
        <w:t>Ü</w:t>
      </w:r>
      <w:r>
        <w:t>bermittagbetreuung/Ganztagsangebote in der Sekundarstufe I zugewiesen.</w:t>
      </w:r>
    </w:p>
    <w:p w14:paraId="6FF37AB4" w14:textId="77777777" w:rsidR="004C11F2" w:rsidRDefault="004C11F2">
      <w:pPr>
        <w:pStyle w:val="RVfliesstext175nb"/>
      </w:pPr>
      <w:r>
        <w:t>10.2 Soweit Lehrerstellen nicht in Anspruch genommen werden, leistet das Land an Stelle von Lehrerstellen Zusch</w:t>
      </w:r>
      <w:r>
        <w:t>ü</w:t>
      </w:r>
      <w:r>
        <w:t>sse f</w:t>
      </w:r>
      <w:r>
        <w:t>ü</w:t>
      </w:r>
      <w:r>
        <w:t>r das Personal au</w:t>
      </w:r>
      <w:r>
        <w:t>ß</w:t>
      </w:r>
      <w:r>
        <w:t>erschulischer Tr</w:t>
      </w:r>
      <w:r>
        <w:t>ä</w:t>
      </w:r>
      <w:r>
        <w:t>ger. Die Zusch</w:t>
      </w:r>
      <w:r>
        <w:t>ü</w:t>
      </w:r>
      <w:r>
        <w:t>sse d</w:t>
      </w:r>
      <w:r>
        <w:t>ü</w:t>
      </w:r>
      <w:r>
        <w:t>rfen auch f</w:t>
      </w:r>
      <w:r>
        <w:t>ü</w:t>
      </w:r>
      <w:r>
        <w:t xml:space="preserve">r Koordinierung und Fortbildung verwendet werden. Die Schulleiterin oder der Schulleiter entscheidet </w:t>
      </w:r>
      <w:r>
        <w:t>ü</w:t>
      </w:r>
      <w:r>
        <w:t>ber die Inanspruchnahme von Stellenanteilen oder Barmitteln unter Ber</w:t>
      </w:r>
      <w:r>
        <w:t>ü</w:t>
      </w:r>
      <w:r>
        <w:t>cksichtigung der inhaltlichen Beschl</w:t>
      </w:r>
      <w:r>
        <w:t>ü</w:t>
      </w:r>
      <w:r>
        <w:t>sse der Schulkonferenz und bestehender Arbeitsvertr</w:t>
      </w:r>
      <w:r>
        <w:t>ä</w:t>
      </w:r>
      <w:r>
        <w:t>ge.</w:t>
      </w:r>
    </w:p>
    <w:p w14:paraId="6AB72F0B" w14:textId="77777777" w:rsidR="004C11F2" w:rsidRDefault="004C11F2">
      <w:pPr>
        <w:pStyle w:val="RVfliesstext175nb"/>
      </w:pPr>
      <w:r>
        <w:t>10.3 Nach Ma</w:t>
      </w:r>
      <w:r>
        <w:t>ß</w:t>
      </w:r>
      <w:r>
        <w:t>gabe des Haushalts leistet das Land dar</w:t>
      </w:r>
      <w:r>
        <w:t>ü</w:t>
      </w:r>
      <w:r>
        <w:t xml:space="preserve">ber hinaus in offenen Ganztagsschulen im Primarbereich </w:t>
      </w:r>
      <w:hyperlink r:id="rId53" w:history="1">
        <w:r>
          <w:t>(§ 9 Absatz 3 SchulG)</w:t>
        </w:r>
      </w:hyperlink>
      <w:r>
        <w:t xml:space="preserve"> und in au</w:t>
      </w:r>
      <w:r>
        <w:t>ß</w:t>
      </w:r>
      <w:r>
        <w:t xml:space="preserve">erunterrichtlichen Ganztags- und Betreuungsangeboten </w:t>
      </w:r>
      <w:hyperlink r:id="rId54" w:history="1">
        <w:r>
          <w:t xml:space="preserve">(§ 9 Absatz 2 </w:t>
        </w:r>
      </w:hyperlink>
      <w:r>
        <w:t>SchulG) Zusch</w:t>
      </w:r>
      <w:r>
        <w:t>ü</w:t>
      </w:r>
      <w:r>
        <w:t>sse f</w:t>
      </w:r>
      <w:r>
        <w:t>ü</w:t>
      </w:r>
      <w:r>
        <w:t>r Einsatz, Koordinierung und Fortbildung des Personals au</w:t>
      </w:r>
      <w:r>
        <w:t>ß</w:t>
      </w:r>
      <w:r>
        <w:t>erschulischer Tr</w:t>
      </w:r>
      <w:r>
        <w:t>ä</w:t>
      </w:r>
      <w:r>
        <w:t xml:space="preserve">ger </w:t>
      </w:r>
      <w:hyperlink r:id="rId55" w:history="1">
        <w:r>
          <w:t>(§ 94 Absatz 2 SchulG)</w:t>
        </w:r>
      </w:hyperlink>
      <w:r>
        <w:t>.</w:t>
      </w:r>
    </w:p>
    <w:p w14:paraId="1094A951" w14:textId="77777777" w:rsidR="004C11F2" w:rsidRDefault="004C11F2">
      <w:pPr>
        <w:pStyle w:val="RVfliesstext175nb"/>
      </w:pPr>
      <w:r>
        <w:t>10.4 Die Finanzierung des Einsatzes von Personal in Anstellungstr</w:t>
      </w:r>
      <w:r>
        <w:t>ä</w:t>
      </w:r>
      <w:r>
        <w:t>gerschaft der Schultr</w:t>
      </w:r>
      <w:r>
        <w:t>ä</w:t>
      </w:r>
      <w:r>
        <w:t xml:space="preserve">ger, der </w:t>
      </w:r>
      <w:r>
        <w:t>ö</w:t>
      </w:r>
      <w:r>
        <w:t>ffentlichen und freien Tr</w:t>
      </w:r>
      <w:r>
        <w:t>ä</w:t>
      </w:r>
      <w:r>
        <w:t>ger der Jugendhilfe oder anderer Tr</w:t>
      </w:r>
      <w:r>
        <w:t>ä</w:t>
      </w:r>
      <w:r>
        <w:t>ger in au</w:t>
      </w:r>
      <w:r>
        <w:t>ß</w:t>
      </w:r>
      <w:r>
        <w:t>erunterrichtlichen Angeboten sowie den Umfang von Lehrerstellen in der offenen Ganztagsschule im Primarbereich sowie Angeboten der p</w:t>
      </w:r>
      <w:r>
        <w:t>ä</w:t>
      </w:r>
      <w:r>
        <w:t xml:space="preserve">dagogischen </w:t>
      </w:r>
      <w:r>
        <w:t>Ü</w:t>
      </w:r>
      <w:r>
        <w:t>bermittagbetreuung beziehungsweise Ganztagsangeboten in der Sekundarstufe I regeln folgende Runderlasse:</w:t>
      </w:r>
    </w:p>
    <w:p w14:paraId="3230469E" w14:textId="77777777" w:rsidR="004C11F2" w:rsidRDefault="004C11F2">
      <w:pPr>
        <w:pStyle w:val="RVliste3u75nb"/>
      </w:pPr>
      <w:r>
        <w:t>-</w:t>
      </w:r>
      <w:r>
        <w:tab/>
        <w:t>f</w:t>
      </w:r>
      <w:r>
        <w:t>ü</w:t>
      </w:r>
      <w:r>
        <w:t xml:space="preserve">r die offene Ganztagsschule im Primarbereich: RdErl. d. MSJK </w:t>
      </w:r>
      <w:r>
        <w:t>„</w:t>
      </w:r>
      <w:r>
        <w:t>Zuwendungen f</w:t>
      </w:r>
      <w:r>
        <w:t>ü</w:t>
      </w:r>
      <w:r>
        <w:t>r die Durchf</w:t>
      </w:r>
      <w:r>
        <w:t>ü</w:t>
      </w:r>
      <w:r>
        <w:t>hrung au</w:t>
      </w:r>
      <w:r>
        <w:t>ß</w:t>
      </w:r>
      <w:r>
        <w:t>erunterrichtlicher Angebote in offenen Ganztagsschulen im Primarbereich</w:t>
      </w:r>
      <w:r>
        <w:t>“</w:t>
      </w:r>
      <w:r>
        <w:t xml:space="preserve"> v. 12.02.2003</w:t>
      </w:r>
      <w:hyperlink r:id="rId56" w:history="1">
        <w:r>
          <w:t xml:space="preserve"> (BASS 11-02 </w:t>
        </w:r>
      </w:hyperlink>
      <w:r>
        <w:t>Nr. 19).</w:t>
      </w:r>
    </w:p>
    <w:p w14:paraId="0111EC1A" w14:textId="77777777" w:rsidR="004C11F2" w:rsidRDefault="004C11F2">
      <w:pPr>
        <w:pStyle w:val="RVliste3u75nb"/>
      </w:pPr>
      <w:r>
        <w:t>-</w:t>
      </w:r>
      <w:r>
        <w:tab/>
        <w:t>f</w:t>
      </w:r>
      <w:r>
        <w:t>ü</w:t>
      </w:r>
      <w:r>
        <w:t xml:space="preserve">r schulische Ganztags- und Betreuungsangebote im Primarbereich: RdErl. d. MSW </w:t>
      </w:r>
      <w:r>
        <w:t>„</w:t>
      </w:r>
      <w:r>
        <w:t>Zuwendungen f</w:t>
      </w:r>
      <w:r>
        <w:t>ü</w:t>
      </w:r>
      <w:r>
        <w:t>r die Betreuung von Sch</w:t>
      </w:r>
      <w:r>
        <w:t>ü</w:t>
      </w:r>
      <w:r>
        <w:t>lerinnen und Sch</w:t>
      </w:r>
      <w:r>
        <w:t>ü</w:t>
      </w:r>
      <w:r>
        <w:t>lern vor und nach dem Unterricht in der Primarstufe (</w:t>
      </w:r>
      <w:r>
        <w:t>„</w:t>
      </w:r>
      <w:r>
        <w:t xml:space="preserve">Schule </w:t>
      </w:r>
      <w:r>
        <w:t>von acht bis eins</w:t>
      </w:r>
      <w:r>
        <w:t>“</w:t>
      </w:r>
      <w:r>
        <w:t xml:space="preserve">, </w:t>
      </w:r>
      <w:r>
        <w:t>„</w:t>
      </w:r>
      <w:r>
        <w:t>Dreizehn Plus</w:t>
      </w:r>
      <w:r>
        <w:t>“</w:t>
      </w:r>
      <w:r>
        <w:t xml:space="preserve">, </w:t>
      </w:r>
      <w:r>
        <w:t>„</w:t>
      </w:r>
      <w:r>
        <w:t>Silentien</w:t>
      </w:r>
      <w:r>
        <w:t>“</w:t>
      </w:r>
      <w:r>
        <w:t xml:space="preserve">) v. 31.07.2008 </w:t>
      </w:r>
      <w:hyperlink r:id="rId57" w:history="1">
        <w:r>
          <w:t xml:space="preserve">(BASS 11-02 </w:t>
        </w:r>
      </w:hyperlink>
      <w:r>
        <w:t>Nr. 9).</w:t>
      </w:r>
    </w:p>
    <w:p w14:paraId="279B469D" w14:textId="77777777" w:rsidR="004C11F2" w:rsidRDefault="004C11F2">
      <w:pPr>
        <w:pStyle w:val="RVliste3u75nb"/>
      </w:pPr>
      <w:r>
        <w:t>-</w:t>
      </w:r>
      <w:r>
        <w:tab/>
        <w:t>f</w:t>
      </w:r>
      <w:r>
        <w:t>ü</w:t>
      </w:r>
      <w:r>
        <w:t>r Angebote au</w:t>
      </w:r>
      <w:r>
        <w:t>ß</w:t>
      </w:r>
      <w:r>
        <w:t>erschulischer Tr</w:t>
      </w:r>
      <w:r>
        <w:t>ä</w:t>
      </w:r>
      <w:r>
        <w:t>ger in gebundenen Ganztagsschulen sowie f</w:t>
      </w:r>
      <w:r>
        <w:t>ü</w:t>
      </w:r>
      <w:r>
        <w:t>r p</w:t>
      </w:r>
      <w:r>
        <w:t>ä</w:t>
      </w:r>
      <w:r>
        <w:t xml:space="preserve">dagogische </w:t>
      </w:r>
      <w:r>
        <w:t>Ü</w:t>
      </w:r>
      <w:r>
        <w:t xml:space="preserve">bermittagbetreuung in der Sekundarstufe I: RdErl. d. MSW </w:t>
      </w:r>
      <w:r>
        <w:t>„</w:t>
      </w:r>
      <w:r>
        <w:t>Geld oder Stelle - Sekundarstufe I; Zuwendungen zur p</w:t>
      </w:r>
      <w:r>
        <w:t>ä</w:t>
      </w:r>
      <w:r>
        <w:t xml:space="preserve">dagogischen </w:t>
      </w:r>
      <w:r>
        <w:t>Ü</w:t>
      </w:r>
      <w:r>
        <w:t>bermittagsbetreuung/Ganztagsangebote</w:t>
      </w:r>
      <w:r>
        <w:t>“</w:t>
      </w:r>
      <w:r>
        <w:t xml:space="preserve"> v. 31.07.2008 </w:t>
      </w:r>
      <w:hyperlink r:id="rId58" w:history="1">
        <w:r>
          <w:t>(BASS 11-02 Nr. 24)</w:t>
        </w:r>
      </w:hyperlink>
      <w:r>
        <w:t>.</w:t>
      </w:r>
    </w:p>
    <w:p w14:paraId="0AF0AC1D" w14:textId="77777777" w:rsidR="004C11F2" w:rsidRDefault="004C11F2">
      <w:pPr>
        <w:pStyle w:val="RVfliesstext175nb"/>
      </w:pPr>
      <w:r>
        <w:t>10.5 Die Lehrerstellenanteile und die zur Verf</w:t>
      </w:r>
      <w:r>
        <w:t>ü</w:t>
      </w:r>
      <w:r>
        <w:t>gung gestellten Mittel d</w:t>
      </w:r>
      <w:r>
        <w:t>ü</w:t>
      </w:r>
      <w:r>
        <w:t>rfen nicht f</w:t>
      </w:r>
      <w:r>
        <w:t>ü</w:t>
      </w:r>
      <w:r>
        <w:t>r den Unterricht im Rahmen der Stundentafel und zur Bildung kleinerer Klassen verwendet werden. Unterrichtsstunden und Erg</w:t>
      </w:r>
      <w:r>
        <w:t>ä</w:t>
      </w:r>
      <w:r>
        <w:t>nzungsstunden, die auf der Grundlage der Stundentafel im Rahmen des Zeitrahmens gem</w:t>
      </w:r>
      <w:r>
        <w:t>äß</w:t>
      </w:r>
      <w:r>
        <w:t xml:space="preserve"> </w:t>
      </w:r>
      <w:hyperlink r:id="rId59" w:history="1">
        <w:r>
          <w:t>Nummer 5</w:t>
        </w:r>
      </w:hyperlink>
      <w:r>
        <w:t xml:space="preserve"> angeboten werden, d</w:t>
      </w:r>
      <w:r>
        <w:t>ü</w:t>
      </w:r>
      <w:r>
        <w:t>rfen nicht auf die Verwendung des Ganztagszuschlags angerechnet werden (Vermeidung von Doppelfinanzierung).</w:t>
      </w:r>
    </w:p>
    <w:p w14:paraId="4E07808E" w14:textId="77777777" w:rsidR="004C11F2" w:rsidRDefault="004C11F2">
      <w:pPr>
        <w:pStyle w:val="RVfliesstext175nb"/>
      </w:pPr>
      <w:r>
        <w:t>10.6 Die Schule stellt durch geeignete Vertretungskonzepte sicher, dass Unterricht und in gleicher Weise Angebote im Ganztag und in der p</w:t>
      </w:r>
      <w:r>
        <w:t>ä</w:t>
      </w:r>
      <w:r>
        <w:t xml:space="preserve">dagogischen </w:t>
      </w:r>
      <w:r>
        <w:t>Ü</w:t>
      </w:r>
      <w:r>
        <w:t>bermittagbetreuung, die von Lehrkr</w:t>
      </w:r>
      <w:r>
        <w:t>ä</w:t>
      </w:r>
      <w:r>
        <w:t>ften im Rahmen ihrer regelm</w:t>
      </w:r>
      <w:r>
        <w:t>äß</w:t>
      </w:r>
      <w:r>
        <w:t>igen w</w:t>
      </w:r>
      <w:r>
        <w:t>ö</w:t>
      </w:r>
      <w:r>
        <w:t>chentlichen Pflichtstunden durchgef</w:t>
      </w:r>
      <w:r>
        <w:t>ü</w:t>
      </w:r>
      <w:r>
        <w:t>hrt werden, nicht ausfallen.</w:t>
      </w:r>
    </w:p>
    <w:p w14:paraId="10DBA9A2" w14:textId="77777777" w:rsidR="004C11F2" w:rsidRDefault="004C11F2">
      <w:pPr>
        <w:pStyle w:val="RVfliesstext175nb"/>
      </w:pPr>
      <w:r>
        <w:t>10.7 Betreuungs- und Aufsichtszeiten, die von Lehrkr</w:t>
      </w:r>
      <w:r>
        <w:t>ä</w:t>
      </w:r>
      <w:r>
        <w:t>ften w</w:t>
      </w:r>
      <w:r>
        <w:t>ä</w:t>
      </w:r>
      <w:r>
        <w:t>hrend der Mittagspause, zum Beispiel in Mensen, Cafeterien, auf dem Schulgel</w:t>
      </w:r>
      <w:r>
        <w:t>ä</w:t>
      </w:r>
      <w:r>
        <w:t>nde oder in Trainingsr</w:t>
      </w:r>
      <w:r>
        <w:t>ä</w:t>
      </w:r>
      <w:r>
        <w:t>umen, durchgef</w:t>
      </w:r>
      <w:r>
        <w:t>ü</w:t>
      </w:r>
      <w:r>
        <w:t>hrt werden, werden zur H</w:t>
      </w:r>
      <w:r>
        <w:t>ä</w:t>
      </w:r>
      <w:r>
        <w:t>lfte auf die Unterrichtsverpflichtung angerechnet.</w:t>
      </w:r>
    </w:p>
    <w:p w14:paraId="56076625" w14:textId="77777777" w:rsidR="004C11F2" w:rsidRDefault="004C11F2">
      <w:pPr>
        <w:pStyle w:val="RVfliesstext175nb"/>
      </w:pPr>
      <w:r>
        <w:t>10.8 F</w:t>
      </w:r>
      <w:r>
        <w:t>ü</w:t>
      </w:r>
      <w:r>
        <w:t>r die Betreuung von ehrenamtlichen Helferinnen und Helfern, von Sch</w:t>
      </w:r>
      <w:r>
        <w:t>ü</w:t>
      </w:r>
      <w:r>
        <w:t>lertutorinnen und Sch</w:t>
      </w:r>
      <w:r>
        <w:t>ü</w:t>
      </w:r>
      <w:r>
        <w:t>lertutoren, Praktikantinnen und Praktikanten oder Studierenden durch Lehrkr</w:t>
      </w:r>
      <w:r>
        <w:t>ä</w:t>
      </w:r>
      <w:r>
        <w:t>fte k</w:t>
      </w:r>
      <w:r>
        <w:t>ö</w:t>
      </w:r>
      <w:r>
        <w:t>nnen Lehrerwochenstunden in diesem Rahmen im Verh</w:t>
      </w:r>
      <w:r>
        <w:t>ä</w:t>
      </w:r>
      <w:r>
        <w:t>ltnis 1 : 6 (eine Lehrerwochenstunde f</w:t>
      </w:r>
      <w:r>
        <w:t>ü</w:t>
      </w:r>
      <w:r>
        <w:t>r sechs Stunden T</w:t>
      </w:r>
      <w:r>
        <w:t>ä</w:t>
      </w:r>
      <w:r>
        <w:t>tigkeit dieser Kr</w:t>
      </w:r>
      <w:r>
        <w:t>ä</w:t>
      </w:r>
      <w:r>
        <w:t>fte) verwendet werden.</w:t>
      </w:r>
    </w:p>
    <w:p w14:paraId="74E67F6A" w14:textId="77777777" w:rsidR="004C11F2" w:rsidRDefault="004C11F2">
      <w:pPr>
        <w:pStyle w:val="RVfliesstext175nb"/>
      </w:pPr>
      <w:r>
        <w:t>10.9 Das f</w:t>
      </w:r>
      <w:r>
        <w:t>ü</w:t>
      </w:r>
      <w:r>
        <w:t>r Schule zust</w:t>
      </w:r>
      <w:r>
        <w:t>ä</w:t>
      </w:r>
      <w:r>
        <w:t>ndige Ministerium kann im Einvernehmen mit dem Ministerium der Finanzen f</w:t>
      </w:r>
      <w:r>
        <w:t>ü</w:t>
      </w:r>
      <w:r>
        <w:t>r die Finanzierung bei Grundschulverb</w:t>
      </w:r>
      <w:r>
        <w:t>ü</w:t>
      </w:r>
      <w:r>
        <w:t xml:space="preserve">nden </w:t>
      </w:r>
      <w:hyperlink r:id="rId60" w:history="1">
        <w:r>
          <w:t>(§ 82 Absatz 3 SchulG)</w:t>
        </w:r>
      </w:hyperlink>
      <w:r>
        <w:t xml:space="preserve"> und organisatorischen Zusammenschl</w:t>
      </w:r>
      <w:r>
        <w:t>ü</w:t>
      </w:r>
      <w:r>
        <w:t xml:space="preserve">ssen </w:t>
      </w:r>
      <w:hyperlink r:id="rId61" w:history="1">
        <w:r>
          <w:t>(§ 83 Absatz 1 SchulG)</w:t>
        </w:r>
      </w:hyperlink>
      <w:r>
        <w:t xml:space="preserve"> besondere Regelungen vorsehen.</w:t>
      </w:r>
    </w:p>
    <w:p w14:paraId="49B30DE1" w14:textId="77777777" w:rsidR="004C11F2" w:rsidRDefault="004C11F2">
      <w:pPr>
        <w:pStyle w:val="RVueberschrift285fz"/>
      </w:pPr>
      <w:r>
        <w:t>11 Ersatzschulen</w:t>
      </w:r>
    </w:p>
    <w:p w14:paraId="75283AB1" w14:textId="77777777" w:rsidR="004C11F2" w:rsidRDefault="004C11F2">
      <w:pPr>
        <w:pStyle w:val="RVfliesstext175nb"/>
      </w:pPr>
      <w:r>
        <w:t>F</w:t>
      </w:r>
      <w:r>
        <w:t>ü</w:t>
      </w:r>
      <w:r>
        <w:t>r die Tr</w:t>
      </w:r>
      <w:r>
        <w:t>ä</w:t>
      </w:r>
      <w:r>
        <w:t xml:space="preserve">ger von Ersatzschulen gilt dieser Erlass entsprechend. Als gebundene Ganztagsschulen gelten nur die Schulen, deren Ganztagszuschlag refinanziert wird, als offene Ganztagsschulen im Primarbereich nur solche Schulen, die eine entsprechende Zuwendung nach dem RdErl. d. MSJK </w:t>
      </w:r>
      <w:r>
        <w:t>„</w:t>
      </w:r>
      <w:r>
        <w:t>Zuwendungen f</w:t>
      </w:r>
      <w:r>
        <w:t>ü</w:t>
      </w:r>
      <w:r>
        <w:t>r die Durchf</w:t>
      </w:r>
      <w:r>
        <w:t>ü</w:t>
      </w:r>
      <w:r>
        <w:t>hrung au</w:t>
      </w:r>
      <w:r>
        <w:t>ß</w:t>
      </w:r>
      <w:r>
        <w:t>erunterrichtlicher Angebote in offenen Ganztagsschulen im Primarbereich</w:t>
      </w:r>
      <w:r>
        <w:t>“</w:t>
      </w:r>
      <w:r>
        <w:t xml:space="preserve"> </w:t>
      </w:r>
      <w:hyperlink r:id="rId62" w:history="1">
        <w:r>
          <w:t>(BASS 11-02 Nr. 19)</w:t>
        </w:r>
      </w:hyperlink>
      <w:r>
        <w:t xml:space="preserve"> erhalten. Abweichende Formen der Schulmitwirkung nach</w:t>
      </w:r>
      <w:hyperlink r:id="rId63" w:history="1">
        <w:r>
          <w:t xml:space="preserve"> § 100 Absatz 5 </w:t>
        </w:r>
      </w:hyperlink>
      <w:r>
        <w:t>SchulG bleiben unber</w:t>
      </w:r>
      <w:r>
        <w:t>ü</w:t>
      </w:r>
      <w:r>
        <w:t>hrt.</w:t>
      </w:r>
    </w:p>
    <w:p w14:paraId="23607CDB" w14:textId="77777777" w:rsidR="004C11F2" w:rsidRDefault="004C11F2">
      <w:pPr>
        <w:pStyle w:val="RVfliesstext175nb"/>
      </w:pPr>
    </w:p>
    <w:sectPr w:rsidR="00000000">
      <w:footerReference w:type="default" r:id="rId64"/>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349A9" w14:textId="77777777" w:rsidR="004C11F2" w:rsidRDefault="004C11F2">
      <w:r>
        <w:separator/>
      </w:r>
    </w:p>
  </w:endnote>
  <w:endnote w:type="continuationSeparator" w:id="0">
    <w:p w14:paraId="4A88A400" w14:textId="77777777" w:rsidR="004C11F2" w:rsidRDefault="004C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variable"/>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986F" w14:textId="77777777" w:rsidR="004C11F2" w:rsidRDefault="004C11F2">
    <w:pPr>
      <w:pStyle w:val="Fuzeile"/>
    </w:pPr>
    <w:r>
      <w:rPr>
        <w:noProof/>
      </w:rPr>
      <w:pict w14:anchorId="6F979D86">
        <v:rect id="Rahmen1" o:spid="_x0000_s2049" alt="" style="position:absolute;margin-left:0;margin-top:-9.55pt;width:1.1pt;height:9.45pt;z-index:251659264;mso-position-horizontal-relative:char;mso-position-vertical-relative:text;v-text-anchor:middle" coordsize="0,0" o:allowincell="f" stroked="f" strokecolor="#3465a4">
          <v:fill color2="black" o:detectmouseclick="t"/>
          <v:stroke color2="#cb9a5b" joinstyle="round"/>
          <v:shadow obscured="t"/>
          <v:textbox>
            <w:txbxContent>
              <w:p w14:paraId="11BFDE8A" w14:textId="77777777" w:rsidR="004C11F2" w:rsidRDefault="004C11F2">
                <w:pPr>
                  <w:pStyle w:val="Fuzeile"/>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9A53F" w14:textId="77777777" w:rsidR="004C11F2" w:rsidRDefault="004C11F2">
      <w:r>
        <w:rPr>
          <w:rFonts w:eastAsiaTheme="minorEastAsia" w:cs="Arial"/>
          <w:sz w:val="24"/>
          <w:szCs w:val="24"/>
          <w:lang w:eastAsia="de-DE" w:bidi="ar-SA"/>
        </w:rPr>
        <w:separator/>
      </w:r>
    </w:p>
  </w:footnote>
  <w:footnote w:type="continuationSeparator" w:id="0">
    <w:p w14:paraId="40EEE843" w14:textId="77777777" w:rsidR="004C11F2" w:rsidRDefault="004C11F2">
      <w:r>
        <w:continuationSeparator/>
      </w:r>
    </w:p>
  </w:footnote>
  <w:footnote w:id="1">
    <w:p w14:paraId="268311F8" w14:textId="77777777" w:rsidR="004C11F2" w:rsidRDefault="004C11F2">
      <w:pPr>
        <w:pStyle w:val="RVFudfnote160nb"/>
      </w:pPr>
      <w:r w:rsidRPr="004C11F2">
        <w:rPr>
          <w:rStyle w:val="Funotenzeichen"/>
          <w:rFonts w:eastAsiaTheme="minorEastAsia"/>
        </w:rPr>
        <w:footnoteRef/>
      </w:r>
      <w:r>
        <w:tab/>
        <w:t xml:space="preserve">Bereinigt.Eingearbeitet: </w:t>
      </w:r>
      <w:r>
        <w:br/>
        <w:t>RdErl. v. 27.03.2024 (ABI. NRW. 04/24); RdErl. v. 07.12.2022 (ABl. NRW. 12/22); RdErl. v. 13.12.2018 (ABl. NRW. 01/19); RdErl. v. 16.02.2018 (ABl. NRW. 03/18 S. 37); RdErl. v. 09.03.2016 (ABl. NRW. 04/16 S. 38); RdErl. v. 15.01.2015 (ABl. NRW. S. 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312B"/>
    <w:rsid w:val="004C11F2"/>
    <w:rsid w:val="00A339FA"/>
    <w:rsid w:val="00D93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79685B3"/>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65">
    <w:name w:val="Punkt 6.5"/>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Unterstrichen">
    <w:name w:val="Unterstrichen"/>
    <w:uiPriority w:val="99"/>
    <w:rPr>
      <w:color w:val="000000"/>
      <w:sz w:val="15"/>
      <w:szCs w:val="15"/>
      <w:u w:val="single"/>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2">
    <w:name w:val="2"/>
    <w:uiPriority w:val="99"/>
    <w:rPr>
      <w:color w:val="000000"/>
      <w:sz w:val="4"/>
      <w:szCs w:val="4"/>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Punkt55">
    <w:name w:val="Punkt 5.5"/>
    <w:uiPriority w:val="99"/>
    <w:rPr>
      <w:color w:val="000000"/>
      <w:sz w:val="11"/>
      <w:szCs w:val="11"/>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_Tabellenueberschrift"/>
    <w:uiPriority w:val="99"/>
    <w:rPr>
      <w:color w:val="000000"/>
      <w:sz w:val="13"/>
      <w:szCs w:val="13"/>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waldgrfcn">
    <w:name w:val="waldgrüfcn"/>
    <w:uiPriority w:val="99"/>
    <w:rPr>
      <w:b/>
      <w:bCs/>
      <w:color w:val="518A51"/>
      <w:sz w:val="18"/>
      <w:szCs w:val="18"/>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customStyle="1" w:styleId="Textkc3b6rperZchn">
    <w:name w:val="TextkÃc3¶b6rper Zchn"/>
    <w:basedOn w:val="Absatz-Standardschriftart"/>
    <w:uiPriority w:val="99"/>
    <w:rPr>
      <w:rFonts w:eastAsia="Times New Roman"/>
      <w:sz w:val="15"/>
      <w:szCs w:val="15"/>
      <w:lang w:val="en-US" w:eastAsia="en-US"/>
    </w:rPr>
  </w:style>
  <w:style w:type="character" w:styleId="Seitenzahl">
    <w:name w:val="page number"/>
    <w:basedOn w:val="Absatz-Standardschriftart"/>
    <w:uiPriority w:val="99"/>
    <w:rPr>
      <w:sz w:val="20"/>
    </w:rPr>
  </w:style>
  <w:style w:type="character" w:customStyle="1" w:styleId="KopfzeileZchn">
    <w:name w:val="Kopfzeile Zchn"/>
    <w:basedOn w:val="Absatz-Standardschriftart"/>
    <w:uiPriority w:val="99"/>
  </w:style>
  <w:style w:type="character" w:styleId="BesuchterLink">
    <w:name w:val="FollowedHyperlink"/>
    <w:basedOn w:val="Absatz-Standardschriftart"/>
    <w:uiPriority w:val="99"/>
    <w:rPr>
      <w:color w:val="800000"/>
      <w:u w:val="single"/>
    </w:rPr>
  </w:style>
  <w:style w:type="character" w:customStyle="1" w:styleId="blau">
    <w:name w:val="blau"/>
    <w:uiPriority w:val="99"/>
    <w:rPr>
      <w:color w:val="000000"/>
      <w:sz w:val="22"/>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styleId="Kopfzeile">
    <w:name w:val="header"/>
    <w:basedOn w:val="Standard"/>
    <w:link w:val="KopfzeileZchn1"/>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1">
    <w:name w:val="Kopfzeile Zchn1"/>
    <w:basedOn w:val="Absatz-Standardschriftart"/>
    <w:link w:val="Kopfzeile"/>
    <w:uiPriority w:val="99"/>
    <w:semiHidden/>
    <w:rPr>
      <w:rFonts w:ascii="Arial" w:eastAsia="Times New Roman" w:hAnsi="Arial" w:cs="Mangal"/>
      <w:kern w:val="0"/>
      <w:sz w:val="22"/>
      <w:szCs w:val="20"/>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ahmeninhalt">
    <w:name w:val="Rahmeninhalt"/>
    <w:basedOn w:val="Standard"/>
    <w:uiPriority w:val="99"/>
  </w:style>
  <w:style w:type="paragraph" w:customStyle="1" w:styleId="Betreff">
    <w:name w:val="Betreff"/>
    <w:basedOn w:val="Standard"/>
    <w:uiPriority w:val="99"/>
    <w:rPr>
      <w:b/>
    </w:rPr>
  </w:style>
  <w:style w:type="paragraph" w:customStyle="1" w:styleId="Kopfzeile2">
    <w:name w:val="Kopfzeile2"/>
    <w:uiPriority w:val="99"/>
    <w:pPr>
      <w:tabs>
        <w:tab w:val="left" w:pos="4989"/>
        <w:tab w:val="left" w:pos="9978"/>
      </w:tabs>
      <w:autoSpaceDE w:val="0"/>
      <w:autoSpaceDN w:val="0"/>
      <w:adjustRightInd w:val="0"/>
      <w:spacing w:after="0" w:line="220" w:lineRule="exact"/>
      <w:ind w:left="1" w:hanging="1"/>
      <w:jc w:val="right"/>
    </w:pPr>
    <w:rPr>
      <w:rFonts w:ascii="Arial" w:eastAsia="Times New Roman" w:hAnsi="Arial" w:cs="Arial"/>
      <w:color w:val="000000"/>
      <w:kern w:val="0"/>
      <w:sz w:val="18"/>
      <w:szCs w:val="18"/>
      <w:lang w:eastAsia="zh-CN" w:bidi="hi-IN"/>
    </w:rPr>
  </w:style>
  <w:style w:type="paragraph" w:customStyle="1" w:styleId="Fudfzeile1">
    <w:name w:val="Fußdfzeile1"/>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customStyle="1" w:styleId="Fudfnotentext1">
    <w:name w:val="Fußdfnotentext1"/>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caption1">
    <w:name w:val="caption1"/>
    <w:basedOn w:val="Standard"/>
    <w:uiPriority w:val="99"/>
    <w:pPr>
      <w:suppressLineNumbers/>
      <w:spacing w:before="120" w:after="120"/>
    </w:pPr>
    <w:rPr>
      <w:rFonts w:cs="Noto Sans Devanagari"/>
      <w:i/>
      <w:iCs/>
      <w:sz w:val="24"/>
      <w:szCs w:val="24"/>
    </w:rPr>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253A%252F%252Fbass.schul-welt.de%2" TargetMode="External"/><Relationship Id="rId21" Type="http://schemas.openxmlformats.org/officeDocument/2006/relationships/hyperlink" Target="#https%253A%252F%252Fbass.schul-welt.de%7" TargetMode="External"/><Relationship Id="rId34" Type="http://schemas.openxmlformats.org/officeDocument/2006/relationships/hyperlink" Target="#https%253A%252F%252Fbass.schul-welt.de%8" TargetMode="External"/><Relationship Id="rId42" Type="http://schemas.openxmlformats.org/officeDocument/2006/relationships/hyperlink" Target="https://www.gesetze-im-internet.de/ifsg/" TargetMode="External"/><Relationship Id="rId47" Type="http://schemas.openxmlformats.org/officeDocument/2006/relationships/hyperlink" Target="#https%253A%252F%252Fbass.schul-welt.de%h" TargetMode="External"/><Relationship Id="rId50" Type="http://schemas.openxmlformats.org/officeDocument/2006/relationships/hyperlink" Target="#https%253A%252F%252Fbass.schul-welt.de%k" TargetMode="External"/><Relationship Id="rId55" Type="http://schemas.openxmlformats.org/officeDocument/2006/relationships/hyperlink" Target="#https%253A%252F%252Fbass.schul-welt.de%m" TargetMode="External"/><Relationship Id="rId63" Type="http://schemas.openxmlformats.org/officeDocument/2006/relationships/hyperlink" Target="#https%253A%252F%252Fbass.schul-welt.de%s" TargetMode="External"/><Relationship Id="rId7" Type="http://schemas.openxmlformats.org/officeDocument/2006/relationships/hyperlink" Target="#https%253A%252F%252Fbass.schul-welt.de%1" TargetMode="External"/><Relationship Id="rId2" Type="http://schemas.openxmlformats.org/officeDocument/2006/relationships/settings" Target="settings.xml"/><Relationship Id="rId16" Type="http://schemas.openxmlformats.org/officeDocument/2006/relationships/hyperlink" Target="#https%253A%252F%252Fbass.schul-welt.de%2" TargetMode="External"/><Relationship Id="rId29" Type="http://schemas.openxmlformats.org/officeDocument/2006/relationships/hyperlink" Target="#https%253A%252F%252Fbass.schul-welt.de%9" TargetMode="External"/><Relationship Id="rId11" Type="http://schemas.openxmlformats.org/officeDocument/2006/relationships/hyperlink" Target="#https%253A%252F%252Fbass.schul-welt.de%1" TargetMode="External"/><Relationship Id="rId24" Type="http://schemas.openxmlformats.org/officeDocument/2006/relationships/hyperlink" Target="#https%253A%252F%252Fbass.schul-welt.de%1" TargetMode="External"/><Relationship Id="rId32" Type="http://schemas.openxmlformats.org/officeDocument/2006/relationships/hyperlink" Target="https://www.gesetze-im-internet.de/sgb_8/" TargetMode="External"/><Relationship Id="rId37" Type="http://schemas.openxmlformats.org/officeDocument/2006/relationships/hyperlink" Target="#https%253A%252F%252Fbass.schul-welt.de%d" TargetMode="External"/><Relationship Id="rId40" Type="http://schemas.openxmlformats.org/officeDocument/2006/relationships/hyperlink" Target="http://www.gesetze-im-internet.de/bzrg/" TargetMode="External"/><Relationship Id="rId45" Type="http://schemas.openxmlformats.org/officeDocument/2006/relationships/hyperlink" Target="#https%253A%252F%252Fbass.schul-welt.de%f" TargetMode="External"/><Relationship Id="rId53" Type="http://schemas.openxmlformats.org/officeDocument/2006/relationships/hyperlink" Target="#https%253A%252F%252Fbass.schul-welt.de%3" TargetMode="External"/><Relationship Id="rId58" Type="http://schemas.openxmlformats.org/officeDocument/2006/relationships/hyperlink" Target="#https%253A%252F%252Fbass.schul-welt.de%p" TargetMode="External"/><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253A%252F%252Fbass.schul-welt.de%r" TargetMode="External"/><Relationship Id="rId19" Type="http://schemas.openxmlformats.org/officeDocument/2006/relationships/hyperlink" Target="https://www.gesetze-im-internet.de/sgb_8/" TargetMode="External"/><Relationship Id="rId14" Type="http://schemas.openxmlformats.org/officeDocument/2006/relationships/hyperlink" Target="https://www.gesetze-im-internet.de/sgb_8/" TargetMode="External"/><Relationship Id="rId22" Type="http://schemas.openxmlformats.org/officeDocument/2006/relationships/hyperlink" Target="#https%253A%252F%252Fbass.schul-welt.de%8" TargetMode="External"/><Relationship Id="rId27" Type="http://schemas.openxmlformats.org/officeDocument/2006/relationships/hyperlink" Target="#https%253A%252F%252Fbass.schul-welt.de%3" TargetMode="External"/><Relationship Id="rId30" Type="http://schemas.openxmlformats.org/officeDocument/2006/relationships/hyperlink" Target="#12-62nr2nr6.8" TargetMode="External"/><Relationship Id="rId35" Type="http://schemas.openxmlformats.org/officeDocument/2006/relationships/hyperlink" Target="#https%253A%252F%252Fbass.schul-welt.de%b" TargetMode="External"/><Relationship Id="rId43" Type="http://schemas.openxmlformats.org/officeDocument/2006/relationships/hyperlink" Target="https://www.gesetze-im-internet.de/ifsg/" TargetMode="External"/><Relationship Id="rId48" Type="http://schemas.openxmlformats.org/officeDocument/2006/relationships/hyperlink" Target="#https%253A%252F%252Fbass.schul-welt.de%i" TargetMode="External"/><Relationship Id="rId56" Type="http://schemas.openxmlformats.org/officeDocument/2006/relationships/hyperlink" Target="#https%253A%252F%252Fbass.schul-welt.de%n" TargetMode="External"/><Relationship Id="rId64" Type="http://schemas.openxmlformats.org/officeDocument/2006/relationships/footer" Target="footer1.xml"/><Relationship Id="rId8" Type="http://schemas.openxmlformats.org/officeDocument/2006/relationships/hyperlink" Target="#https%253A%252F%252Fbass.schul-welt.de%1" TargetMode="External"/><Relationship Id="rId51" Type="http://schemas.openxmlformats.org/officeDocument/2006/relationships/hyperlink" Target="https://www.gesetze-im-internet.de/sgb_7/" TargetMode="External"/><Relationship Id="rId3" Type="http://schemas.openxmlformats.org/officeDocument/2006/relationships/webSettings" Target="webSettings.xml"/><Relationship Id="rId12" Type="http://schemas.openxmlformats.org/officeDocument/2006/relationships/hyperlink" Target="#https%253A%252F%252Fbass.schul-welt.de%4" TargetMode="External"/><Relationship Id="rId17" Type="http://schemas.openxmlformats.org/officeDocument/2006/relationships/hyperlink" Target="#https%253A%252F%252Fbass.schul-welt.de%1" TargetMode="External"/><Relationship Id="rId25" Type="http://schemas.openxmlformats.org/officeDocument/2006/relationships/hyperlink" Target="#https%253A%252F%252Fbass.schul-welt.de%8" TargetMode="External"/><Relationship Id="rId33" Type="http://schemas.openxmlformats.org/officeDocument/2006/relationships/hyperlink" Target="#12-62nr2nr3" TargetMode="External"/><Relationship Id="rId38" Type="http://schemas.openxmlformats.org/officeDocument/2006/relationships/hyperlink" Target="#https%253A%252F%252Fbass.schul-welt.de%b" TargetMode="External"/><Relationship Id="rId46" Type="http://schemas.openxmlformats.org/officeDocument/2006/relationships/hyperlink" Target="#https%253A%252F%252Fbass.schul-welt.de%g" TargetMode="External"/><Relationship Id="rId59" Type="http://schemas.openxmlformats.org/officeDocument/2006/relationships/hyperlink" Target="#12-63nr2nr5" TargetMode="External"/><Relationship Id="rId20" Type="http://schemas.openxmlformats.org/officeDocument/2006/relationships/hyperlink" Target="#https%253A%252F%252Fbass.schul-welt.de%6" TargetMode="External"/><Relationship Id="rId41" Type="http://schemas.openxmlformats.org/officeDocument/2006/relationships/hyperlink" Target="https://www.gesetze-im-internet.de/sgb_8/" TargetMode="External"/><Relationship Id="rId54" Type="http://schemas.openxmlformats.org/officeDocument/2006/relationships/hyperlink" Target="#https%253A%252F%252Fbass.schul-welt.de%1" TargetMode="External"/><Relationship Id="rId62" Type="http://schemas.openxmlformats.org/officeDocument/2006/relationships/hyperlink" Target="#https%253A%252F%252Fbass.schul-welt.de%n" TargetMode="External"/><Relationship Id="rId1" Type="http://schemas.openxmlformats.org/officeDocument/2006/relationships/styles" Target="styles.xml"/><Relationship Id="rId6" Type="http://schemas.openxmlformats.org/officeDocument/2006/relationships/hyperlink" Target="#https%253A%252F%252Fbass.schul-welt.de%2" TargetMode="External"/><Relationship Id="rId15" Type="http://schemas.openxmlformats.org/officeDocument/2006/relationships/hyperlink" Target="https://recht.nrw.de/lmi/owa/br_text_anzeigen?v_id=10000000000000000386" TargetMode="External"/><Relationship Id="rId23" Type="http://schemas.openxmlformats.org/officeDocument/2006/relationships/hyperlink" Target="#https%253A%252F%252Fbass.schul-welt.de%3" TargetMode="External"/><Relationship Id="rId28" Type="http://schemas.openxmlformats.org/officeDocument/2006/relationships/hyperlink" Target="#https%253A%252F%252Fbass.schul-welt.de%1" TargetMode="External"/><Relationship Id="rId36" Type="http://schemas.openxmlformats.org/officeDocument/2006/relationships/hyperlink" Target="#https%253A%252F%252Fbass.schul-welt.de%c" TargetMode="External"/><Relationship Id="rId49" Type="http://schemas.openxmlformats.org/officeDocument/2006/relationships/hyperlink" Target="#https%253A%252F%252Fbass.schul-welt.de%j" TargetMode="External"/><Relationship Id="rId57" Type="http://schemas.openxmlformats.org/officeDocument/2006/relationships/hyperlink" Target="#https%253A%252F%252Fbass.schul-welt.de%o" TargetMode="External"/><Relationship Id="rId10" Type="http://schemas.openxmlformats.org/officeDocument/2006/relationships/hyperlink" Target="#https%253A%252F%252Fbass.schul-welt.de%3" TargetMode="External"/><Relationship Id="rId31" Type="http://schemas.openxmlformats.org/officeDocument/2006/relationships/hyperlink" Target="#https%253A%252F%252Fbass.schul-welt.de%a" TargetMode="External"/><Relationship Id="rId44" Type="http://schemas.openxmlformats.org/officeDocument/2006/relationships/hyperlink" Target="https://www.gesetze-im-internet.de/sgb_8/" TargetMode="External"/><Relationship Id="rId52" Type="http://schemas.openxmlformats.org/officeDocument/2006/relationships/hyperlink" Target="#https%253A%252F%252Fbass.schul-welt.de%l" TargetMode="External"/><Relationship Id="rId60" Type="http://schemas.openxmlformats.org/officeDocument/2006/relationships/hyperlink" Target="#https%253A%252F%252Fbass.schul-welt.de%q"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253A%252F%252Fbass.schul-welt.de%2" TargetMode="External"/><Relationship Id="rId13" Type="http://schemas.openxmlformats.org/officeDocument/2006/relationships/hyperlink" Target="https://www.gesetze-im-internet.de/sgb_8/" TargetMode="External"/><Relationship Id="rId18" Type="http://schemas.openxmlformats.org/officeDocument/2006/relationships/hyperlink" Target="#https%253A%252F%252Fbass.schul-welt.de%5" TargetMode="External"/><Relationship Id="rId39" Type="http://schemas.openxmlformats.org/officeDocument/2006/relationships/hyperlink" Target="#https%253A%252F%252Fbass.schul-welt.de%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4137</Words>
  <Characters>26064</Characters>
  <Application>Microsoft Office Word</Application>
  <DocSecurity>0</DocSecurity>
  <Lines>217</Lines>
  <Paragraphs>60</Paragraphs>
  <ScaleCrop>false</ScaleCrop>
  <Company/>
  <LinksUpToDate>false</LinksUpToDate>
  <CharactersWithSpaces>30141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2024-09-10T02:13:00Z</dcterms:created>
  <dcterms:modified xsi:type="dcterms:W3CDTF">2024-09-10T02:13:00Z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