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0A24" w14:textId="77777777" w:rsidR="002E3AE1" w:rsidRDefault="002E3AE1">
      <w:pPr>
        <w:pStyle w:val="Bass-Nr"/>
      </w:pPr>
      <w:r>
        <w:t>0-2</w:t>
      </w:r>
    </w:p>
    <w:p w14:paraId="0342B6F6" w14:textId="77777777" w:rsidR="002E3AE1" w:rsidRDefault="002E3AE1">
      <w:pPr>
        <w:pStyle w:val="RVueberschrift1100fz"/>
      </w:pPr>
      <w:bookmarkStart w:id="0" w:name="0-2"/>
      <w:bookmarkEnd w:id="0"/>
      <w:r>
        <w:t xml:space="preserve">Verfassung </w:t>
      </w:r>
      <w:r>
        <w:br/>
        <w:t>f</w:t>
      </w:r>
      <w:r>
        <w:t>ü</w:t>
      </w:r>
      <w:r>
        <w:t>r das Land Nordrhein-Westfalen</w:t>
      </w:r>
    </w:p>
    <w:p w14:paraId="3171B177" w14:textId="77777777" w:rsidR="002E3AE1" w:rsidRDefault="002E3AE1">
      <w:pPr>
        <w:pStyle w:val="RVueberschrift285nz"/>
      </w:pPr>
      <w:r>
        <w:t xml:space="preserve">Vom 28. Juni 1950 </w:t>
      </w:r>
      <w:r>
        <w:br/>
        <w:t>zuletzt ge</w:t>
      </w:r>
      <w:r>
        <w:t>ä</w:t>
      </w:r>
      <w:r>
        <w:t xml:space="preserve">ndert durch Gesetz vom 30. Juni 2020 </w:t>
      </w:r>
      <w:r>
        <w:br/>
        <w:t>(</w:t>
      </w:r>
      <w:hyperlink r:id="rId6" w:history="1">
        <w:r>
          <w:rPr>
            <w:sz w:val="15"/>
            <w:szCs w:val="15"/>
          </w:rPr>
          <w:t>SGV. NRW. 100</w:t>
        </w:r>
      </w:hyperlink>
      <w:r>
        <w:t>)</w:t>
      </w:r>
    </w:p>
    <w:p w14:paraId="71B2019D" w14:textId="77777777" w:rsidR="002E3AE1" w:rsidRDefault="002E3AE1">
      <w:pPr>
        <w:pStyle w:val="RVueberschrift285fz"/>
      </w:pPr>
      <w:r>
        <w:t xml:space="preserve">- Auszug - </w:t>
      </w:r>
    </w:p>
    <w:p w14:paraId="54F4DDA5" w14:textId="77777777" w:rsidR="002E3AE1" w:rsidRDefault="002E3AE1">
      <w:pPr>
        <w:pStyle w:val="RVueberschrift285fz"/>
      </w:pPr>
      <w:bookmarkStart w:id="1" w:name="0-2p6"/>
      <w:bookmarkEnd w:id="1"/>
      <w:r>
        <w:t xml:space="preserve">Artikel 6 </w:t>
      </w:r>
      <w:r>
        <w:br/>
        <w:t>(Kinder und Jugendliche)</w:t>
      </w:r>
    </w:p>
    <w:p w14:paraId="50E7D549" w14:textId="77777777" w:rsidR="002E3AE1" w:rsidRDefault="002E3AE1">
      <w:pPr>
        <w:pStyle w:val="RVfliesstext175nb"/>
      </w:pPr>
      <w:r>
        <w:t>(1) Jedes Kind hat ein Recht auf Achtung seiner W</w:t>
      </w:r>
      <w:r>
        <w:t>ü</w:t>
      </w:r>
      <w:r>
        <w:t>rde als eigenst</w:t>
      </w:r>
      <w:r>
        <w:t>ä</w:t>
      </w:r>
      <w:r>
        <w:t>ndige Pers</w:t>
      </w:r>
      <w:r>
        <w:t>ö</w:t>
      </w:r>
      <w:r>
        <w:t>nlichkeit und auf besonderen Schutz von Staat und Gesellschaft.</w:t>
      </w:r>
    </w:p>
    <w:p w14:paraId="68EE4342" w14:textId="77777777" w:rsidR="002E3AE1" w:rsidRDefault="002E3AE1">
      <w:pPr>
        <w:pStyle w:val="RVfliesstext175nb"/>
      </w:pPr>
      <w:r>
        <w:t>(2) Kinder und Jugendliche haben ein Recht auf Entwicklung und Entfaltung ihrer Pers</w:t>
      </w:r>
      <w:r>
        <w:t>ö</w:t>
      </w:r>
      <w:r>
        <w:t>nlichkeit, auf gewaltfreie Erziehung und den Schutz vor Gewalt, Vernachl</w:t>
      </w:r>
      <w:r>
        <w:t>ä</w:t>
      </w:r>
      <w:r>
        <w:t>ssigung und Ausbeutung. Staat und Gesellschaft sch</w:t>
      </w:r>
      <w:r>
        <w:t>ü</w:t>
      </w:r>
      <w:r>
        <w:t>tzen sie vor Gefahren f</w:t>
      </w:r>
      <w:r>
        <w:t>ü</w:t>
      </w:r>
      <w:r>
        <w:t>r ihr k</w:t>
      </w:r>
      <w:r>
        <w:t>ö</w:t>
      </w:r>
      <w:r>
        <w:t>rperliches, geistiges und seelisches Wohl. Sie achten und sichern ihre Rechte, tragen f</w:t>
      </w:r>
      <w:r>
        <w:t>ü</w:t>
      </w:r>
      <w:r>
        <w:t>r altersgerechte Lebensbedingungen Sorge und f</w:t>
      </w:r>
      <w:r>
        <w:t>ö</w:t>
      </w:r>
      <w:r>
        <w:t>rdern sie nach ihren Anlagen und F</w:t>
      </w:r>
      <w:r>
        <w:t>ä</w:t>
      </w:r>
      <w:r>
        <w:t>higkeiten.</w:t>
      </w:r>
    </w:p>
    <w:p w14:paraId="179730D7" w14:textId="77777777" w:rsidR="002E3AE1" w:rsidRDefault="002E3AE1">
      <w:pPr>
        <w:pStyle w:val="RVfliesstext175nb"/>
      </w:pPr>
      <w:r>
        <w:t>(3) Allen Jugendlichen ist die umfassende M</w:t>
      </w:r>
      <w:r>
        <w:t>ö</w:t>
      </w:r>
      <w:r>
        <w:t>glichkeit zur Berufsausbildung und Berufsaus</w:t>
      </w:r>
      <w:r>
        <w:t>ü</w:t>
      </w:r>
      <w:r>
        <w:t>bung zu sichern.</w:t>
      </w:r>
    </w:p>
    <w:p w14:paraId="1E39773B" w14:textId="77777777" w:rsidR="002E3AE1" w:rsidRDefault="002E3AE1">
      <w:pPr>
        <w:pStyle w:val="RVfliesstext175nb"/>
      </w:pPr>
      <w:r>
        <w:t>(4) Das Mitwirkungsrecht der Kirchen und Religionsgemeinschaften sowie der Verb</w:t>
      </w:r>
      <w:r>
        <w:t>ä</w:t>
      </w:r>
      <w:r>
        <w:t>nde der freien Wohlfahrtspflege in den Angelegenheiten der Familienf</w:t>
      </w:r>
      <w:r>
        <w:t>ö</w:t>
      </w:r>
      <w:r>
        <w:t>rderung, der Kinder- und Jugendhilfe bleibt gew</w:t>
      </w:r>
      <w:r>
        <w:t>ä</w:t>
      </w:r>
      <w:r>
        <w:t>hrleistet und ist zu f</w:t>
      </w:r>
      <w:r>
        <w:t>ö</w:t>
      </w:r>
      <w:r>
        <w:t>rdern</w:t>
      </w:r>
    </w:p>
    <w:p w14:paraId="1D9FE515" w14:textId="77777777" w:rsidR="002E3AE1" w:rsidRDefault="002E3AE1">
      <w:pPr>
        <w:pStyle w:val="RVueberschrift285fz"/>
      </w:pPr>
      <w:bookmarkStart w:id="2" w:name="0-2p7"/>
      <w:bookmarkEnd w:id="2"/>
      <w:r>
        <w:t xml:space="preserve">Artikel 7 </w:t>
      </w:r>
      <w:r>
        <w:br/>
        <w:t>(Grunds</w:t>
      </w:r>
      <w:r>
        <w:t>ä</w:t>
      </w:r>
      <w:r>
        <w:t>tze der Erziehung)</w:t>
      </w:r>
    </w:p>
    <w:p w14:paraId="1A241785" w14:textId="77777777" w:rsidR="002E3AE1" w:rsidRDefault="002E3AE1">
      <w:pPr>
        <w:pStyle w:val="RVfliesstext175nb"/>
      </w:pPr>
      <w:r>
        <w:t>(1) Ehrfurcht vor Gott, Achtung vor der W</w:t>
      </w:r>
      <w:r>
        <w:t>ü</w:t>
      </w:r>
      <w:r>
        <w:t>rde des Menschen und Bereitschaft zum sozialen Handeln zu wecken, ist vornehmstes Ziel der Erziehung.</w:t>
      </w:r>
    </w:p>
    <w:p w14:paraId="75A70854" w14:textId="77777777" w:rsidR="002E3AE1" w:rsidRDefault="002E3AE1">
      <w:pPr>
        <w:pStyle w:val="RVfliesstext175nb"/>
      </w:pPr>
      <w:r>
        <w:t xml:space="preserve">(2) Die Jugend soll erzogen werden im Geiste der Menschlichkeit, der Demokratie und der Freiheit, zur Duldsamkeit und zur Achtung vor der </w:t>
      </w:r>
      <w:r>
        <w:t>Ü</w:t>
      </w:r>
      <w:r>
        <w:t>berzeugung des anderen, zur Verantwortung f</w:t>
      </w:r>
      <w:r>
        <w:t>ü</w:t>
      </w:r>
      <w:r>
        <w:t>r Tiere und die Erhaltung der nat</w:t>
      </w:r>
      <w:r>
        <w:t>ü</w:t>
      </w:r>
      <w:r>
        <w:t>rlichen Lebensgrundlagen, in Liebe zu Volk und Heimat, zur V</w:t>
      </w:r>
      <w:r>
        <w:t>ö</w:t>
      </w:r>
      <w:r>
        <w:t>lkergemeinschaft und Friedensgesinnung.</w:t>
      </w:r>
    </w:p>
    <w:p w14:paraId="23F77581" w14:textId="77777777" w:rsidR="002E3AE1" w:rsidRDefault="002E3AE1">
      <w:pPr>
        <w:pStyle w:val="RVueberschrift285fz"/>
      </w:pPr>
      <w:bookmarkStart w:id="3" w:name="0-2p8"/>
      <w:bookmarkEnd w:id="3"/>
      <w:r>
        <w:t xml:space="preserve">Artikel 8 </w:t>
      </w:r>
      <w:r>
        <w:br/>
        <w:t>(Elternrecht und Schulpflicht)</w:t>
      </w:r>
    </w:p>
    <w:p w14:paraId="67639A6C" w14:textId="77777777" w:rsidR="002E3AE1" w:rsidRDefault="002E3AE1">
      <w:pPr>
        <w:pStyle w:val="RVfliesstext175nb"/>
      </w:pPr>
      <w:r>
        <w:t>(1) Jedes Kind hat Anspruch auf Erziehung und Bildung. Das nat</w:t>
      </w:r>
      <w:r>
        <w:t>ü</w:t>
      </w:r>
      <w:r>
        <w:t>rliche Recht der Eltern, die Erziehung und Bildung ihrer Kinder zu bestimmen, bildet die Grundlage des Erziehungs- und Schulwesens.</w:t>
      </w:r>
    </w:p>
    <w:p w14:paraId="732802CA" w14:textId="77777777" w:rsidR="002E3AE1" w:rsidRDefault="002E3AE1">
      <w:pPr>
        <w:pStyle w:val="RVfliesstext175nb"/>
      </w:pPr>
      <w:r>
        <w:t>Die staatliche Gemeinschaft hat Sorge zu tragen, da</w:t>
      </w:r>
      <w:r>
        <w:t>ß</w:t>
      </w:r>
      <w:r>
        <w:t xml:space="preserve"> das Schulwesen den kulturellen und sozialen Bed</w:t>
      </w:r>
      <w:r>
        <w:t>ü</w:t>
      </w:r>
      <w:r>
        <w:t>rfnissen des Landes entspricht.</w:t>
      </w:r>
    </w:p>
    <w:p w14:paraId="60FFEC40" w14:textId="77777777" w:rsidR="002E3AE1" w:rsidRDefault="002E3AE1">
      <w:pPr>
        <w:pStyle w:val="RVfliesstext175nb"/>
      </w:pPr>
      <w:bookmarkStart w:id="4" w:name="0-2a8(2)"/>
      <w:bookmarkEnd w:id="4"/>
      <w:r>
        <w:t>(2) Es besteht allgemeine Schulpflicht. Das N</w:t>
      </w:r>
      <w:r>
        <w:t>ä</w:t>
      </w:r>
      <w:r>
        <w:t>here regelt ein Gesetz.</w:t>
      </w:r>
    </w:p>
    <w:p w14:paraId="5517509B" w14:textId="77777777" w:rsidR="002E3AE1" w:rsidRDefault="002E3AE1">
      <w:pPr>
        <w:pStyle w:val="RVfliesstext175nb"/>
      </w:pPr>
      <w:bookmarkStart w:id="5" w:name="0-2p8(3)"/>
      <w:bookmarkEnd w:id="5"/>
      <w:r>
        <w:t xml:space="preserve">(3) Land und Gemeinden haben die Pflicht, Schulen zu errichten und zu </w:t>
      </w:r>
      <w:bookmarkStart w:id="6" w:name="0-2a8(3)sa2"/>
      <w:bookmarkEnd w:id="6"/>
      <w:r>
        <w:t>f</w:t>
      </w:r>
      <w:r>
        <w:t>ö</w:t>
      </w:r>
      <w:r>
        <w:t xml:space="preserve">rdern. Das gesamte Schulwesen steht unter der Aufsicht des Landes. </w:t>
      </w:r>
      <w:r>
        <w:t>Die Schulaufsicht wird durch hauptamtlich t</w:t>
      </w:r>
      <w:r>
        <w:t>ä</w:t>
      </w:r>
      <w:r>
        <w:t>tige, fachlich vorgebildete Beamte ausge</w:t>
      </w:r>
      <w:r>
        <w:t>ü</w:t>
      </w:r>
      <w:r>
        <w:t>bt.</w:t>
      </w:r>
    </w:p>
    <w:p w14:paraId="7A7C1FB9" w14:textId="77777777" w:rsidR="002E3AE1" w:rsidRDefault="002E3AE1">
      <w:pPr>
        <w:pStyle w:val="RVfliesstext175nb"/>
      </w:pPr>
      <w:bookmarkStart w:id="7" w:name="0-2p8(4)"/>
      <w:bookmarkEnd w:id="7"/>
      <w:r>
        <w:t>(4) F</w:t>
      </w:r>
      <w:r>
        <w:t>ü</w:t>
      </w:r>
      <w:r>
        <w:t>r die Privatschulen gelten die Bestimmungen des</w:t>
      </w:r>
      <w:r>
        <w:t xml:space="preserve"> </w:t>
      </w:r>
      <w:hyperlink r:id="rId7" w:history="1">
        <w:r>
          <w:t>Artikels 7 Absatz 4</w:t>
        </w:r>
      </w:hyperlink>
      <w:r>
        <w:t xml:space="preserve"> und 5 des Grundgesetzes</w:t>
      </w:r>
      <w:r>
        <w:rPr>
          <w:rStyle w:val="FNhochgestelltblau"/>
        </w:rPr>
        <w:t xml:space="preserve"> </w:t>
      </w:r>
      <w:r>
        <w:t>der Bundesrepublik Deutschland vom 23. Mai 1949 zugleich als Bestandteil dieser Verfassung. Die hiernach genehmigten Privatschulen haben die gleichen Berechtigungen wie die entspre</w:t>
      </w:r>
      <w:bookmarkStart w:id="8" w:name="0-2p8(4)sa3"/>
      <w:bookmarkEnd w:id="8"/>
      <w:r>
        <w:t xml:space="preserve">chenden </w:t>
      </w:r>
      <w:r>
        <w:t>ö</w:t>
      </w:r>
      <w:r>
        <w:t>ffentlichen Schulen. Sie haben Anspruch auf die zur Durchf</w:t>
      </w:r>
      <w:r>
        <w:t>ü</w:t>
      </w:r>
      <w:r>
        <w:t>h</w:t>
      </w:r>
      <w:r>
        <w:t>rung ihrer Aufgaben und zur Erf</w:t>
      </w:r>
      <w:r>
        <w:t>ü</w:t>
      </w:r>
      <w:r>
        <w:t xml:space="preserve">llung ihrer Pflichten erforderlichen </w:t>
      </w:r>
      <w:r>
        <w:t>ö</w:t>
      </w:r>
      <w:r>
        <w:t>ffentlichen Zusch</w:t>
      </w:r>
      <w:r>
        <w:t>ü</w:t>
      </w:r>
      <w:r>
        <w:t>sse.</w:t>
      </w:r>
    </w:p>
    <w:p w14:paraId="06D9FF1C" w14:textId="77777777" w:rsidR="002E3AE1" w:rsidRDefault="002E3AE1">
      <w:pPr>
        <w:pStyle w:val="RVueberschrift285fz"/>
      </w:pPr>
      <w:bookmarkStart w:id="9" w:name="0-2p9"/>
      <w:bookmarkEnd w:id="9"/>
      <w:r>
        <w:t xml:space="preserve">Artikel 9 </w:t>
      </w:r>
      <w:r>
        <w:br/>
        <w:t>(Schulgeldfreiheit)</w:t>
      </w:r>
    </w:p>
    <w:p w14:paraId="741C953C" w14:textId="77777777" w:rsidR="002E3AE1" w:rsidRDefault="002E3AE1">
      <w:pPr>
        <w:pStyle w:val="RVfliesstext175nb"/>
      </w:pPr>
      <w:r>
        <w:t>(1) Schulgeld wird nicht erhoben.</w:t>
      </w:r>
    </w:p>
    <w:p w14:paraId="07960441" w14:textId="77777777" w:rsidR="002E3AE1" w:rsidRDefault="002E3AE1">
      <w:pPr>
        <w:pStyle w:val="RVfliesstext175nb"/>
      </w:pPr>
      <w:r>
        <w:t>(2) Einf</w:t>
      </w:r>
      <w:r>
        <w:t>ü</w:t>
      </w:r>
      <w:r>
        <w:t>hrung und Durchf</w:t>
      </w:r>
      <w:r>
        <w:t>ü</w:t>
      </w:r>
      <w:r>
        <w:t>hrung der Lehr- und Lernmittelfreiheit f</w:t>
      </w:r>
      <w:r>
        <w:t>ü</w:t>
      </w:r>
      <w:r>
        <w:t>r alle Schulen sind gesetzlich zu regeln. Zum Zwecke des Studiums sind im Be</w:t>
      </w:r>
      <w:bookmarkStart w:id="10" w:name="0-2p9(2)sa3"/>
      <w:bookmarkEnd w:id="10"/>
      <w:r>
        <w:t>darfsfalle besondere Unterhaltsbeihilfen zu gew</w:t>
      </w:r>
      <w:r>
        <w:t>ä</w:t>
      </w:r>
      <w:r>
        <w:t>hren. Soweit der Staat f</w:t>
      </w:r>
      <w:r>
        <w:t>ü</w:t>
      </w:r>
      <w:r>
        <w:t xml:space="preserve">r </w:t>
      </w:r>
      <w:r>
        <w:t xml:space="preserve">die </w:t>
      </w:r>
      <w:r>
        <w:t>ö</w:t>
      </w:r>
      <w:r>
        <w:t>ffentlichen Schulen Schulgeldfreiheit gew</w:t>
      </w:r>
      <w:r>
        <w:t>ä</w:t>
      </w:r>
      <w:r>
        <w:t>hrt, sind auch die in Artikel 8 Absatz 4 genannten Privatschulen berechtigt, zu Lasten des Staates auf die Erhebung von Schulgeld zu verzichten; soweit er Lehr- und Lernmittelfreiheit gew</w:t>
      </w:r>
      <w:r>
        <w:t>ä</w:t>
      </w:r>
      <w:r>
        <w:t>hrt, sind Lehr- und Lernmittel in gleicher Weise f</w:t>
      </w:r>
      <w:r>
        <w:t>ü</w:t>
      </w:r>
      <w:r>
        <w:t>r diese Privatschulen zur Verf</w:t>
      </w:r>
      <w:r>
        <w:t>ü</w:t>
      </w:r>
      <w:r>
        <w:t>gung zu stellen wie f</w:t>
      </w:r>
      <w:r>
        <w:t>ü</w:t>
      </w:r>
      <w:r>
        <w:t xml:space="preserve">r die </w:t>
      </w:r>
      <w:r>
        <w:t>ö</w:t>
      </w:r>
      <w:r>
        <w:t>ffentlichen Schulen.</w:t>
      </w:r>
    </w:p>
    <w:p w14:paraId="212DE2FE" w14:textId="77777777" w:rsidR="002E3AE1" w:rsidRDefault="002E3AE1">
      <w:pPr>
        <w:pStyle w:val="RVueberschrift285fz"/>
      </w:pPr>
      <w:bookmarkStart w:id="11" w:name="0-2a10"/>
      <w:bookmarkStart w:id="12" w:name="0-2p10"/>
      <w:bookmarkEnd w:id="11"/>
      <w:bookmarkEnd w:id="12"/>
      <w:r>
        <w:t xml:space="preserve">Artikel 10  </w:t>
      </w:r>
      <w:r>
        <w:t>(Schulverfassung)</w:t>
      </w:r>
    </w:p>
    <w:p w14:paraId="7869F8A5" w14:textId="77777777" w:rsidR="002E3AE1" w:rsidRDefault="002E3AE1">
      <w:pPr>
        <w:pStyle w:val="RVfliesstext175nb"/>
      </w:pPr>
      <w:r>
        <w:t>(1) Das Schulwesen des Landes baut sich auf einer f</w:t>
      </w:r>
      <w:r>
        <w:t>ü</w:t>
      </w:r>
      <w:r>
        <w:t>r alle Kinder verbindlichen Grundschule auf. Das Schulwesen wird durch die Mannigfaltigkeit der Lebens- und Berufsaufgaben bestimmt. Das Land gew</w:t>
      </w:r>
      <w:r>
        <w:t>ä</w:t>
      </w:r>
      <w:r>
        <w:t>hrleistet ein ausreichendes und vielf</w:t>
      </w:r>
      <w:r>
        <w:t>ä</w:t>
      </w:r>
      <w:r>
        <w:t xml:space="preserve">ltiges </w:t>
      </w:r>
      <w:r>
        <w:t>ö</w:t>
      </w:r>
      <w:r>
        <w:t>ffentliches Schulwesen, das ein gegliedertes Schulsystem, integrierte Schulformen sowie weitere andere Schulformen erm</w:t>
      </w:r>
      <w:r>
        <w:t>ö</w:t>
      </w:r>
      <w:r>
        <w:t>glicht. F</w:t>
      </w:r>
      <w:r>
        <w:t>ü</w:t>
      </w:r>
      <w:r>
        <w:t>r die Aufnahme in eine Schule sind Anlage und Neigung des Kindes ma</w:t>
      </w:r>
      <w:r>
        <w:t>ß</w:t>
      </w:r>
      <w:r>
        <w:t>gebend, nicht die wirtschaftliche Lage und die gesellschaftliche Stellung der Eltern.</w:t>
      </w:r>
    </w:p>
    <w:p w14:paraId="1474D1FF" w14:textId="77777777" w:rsidR="002E3AE1" w:rsidRDefault="002E3AE1">
      <w:pPr>
        <w:pStyle w:val="RVfliesstext175nb"/>
      </w:pPr>
      <w:r>
        <w:t>(2) Die Erziehungsberechtigten wirken durch Elternvertretungen an der Gestaltung des Schulwesens mit.</w:t>
      </w:r>
    </w:p>
    <w:p w14:paraId="60A8E772" w14:textId="77777777" w:rsidR="002E3AE1" w:rsidRDefault="002E3AE1">
      <w:pPr>
        <w:pStyle w:val="RVueberschrift285fz"/>
      </w:pPr>
      <w:bookmarkStart w:id="13" w:name="0-2p11"/>
      <w:bookmarkEnd w:id="13"/>
      <w:r>
        <w:t xml:space="preserve">Artikel 11 </w:t>
      </w:r>
      <w:r>
        <w:br/>
        <w:t>(Staatsb</w:t>
      </w:r>
      <w:r>
        <w:t>ü</w:t>
      </w:r>
      <w:r>
        <w:t>rgerkunde)</w:t>
      </w:r>
    </w:p>
    <w:p w14:paraId="4AC3E903" w14:textId="77777777" w:rsidR="002E3AE1" w:rsidRDefault="002E3AE1">
      <w:pPr>
        <w:pStyle w:val="RVfliesstext175nb"/>
      </w:pPr>
      <w:r>
        <w:t>In allen Schulen ist Staatsb</w:t>
      </w:r>
      <w:r>
        <w:t>ü</w:t>
      </w:r>
      <w:r>
        <w:t>rgerkunde Lehrgegenstand und staatsb</w:t>
      </w:r>
      <w:r>
        <w:t>ü</w:t>
      </w:r>
      <w:r>
        <w:t>rgerliche Erziehung verpflichtende Aufgabe.</w:t>
      </w:r>
    </w:p>
    <w:p w14:paraId="58CF07CF" w14:textId="77777777" w:rsidR="002E3AE1" w:rsidRDefault="002E3AE1">
      <w:pPr>
        <w:pStyle w:val="RVueberschrift285fz"/>
      </w:pPr>
      <w:bookmarkStart w:id="14" w:name="0-2p12"/>
      <w:bookmarkEnd w:id="14"/>
      <w:r>
        <w:t xml:space="preserve"> Artikel 12 </w:t>
      </w:r>
      <w:r>
        <w:br/>
      </w:r>
      <w:bookmarkStart w:id="15" w:name="0-2a12"/>
      <w:bookmarkEnd w:id="15"/>
      <w:r>
        <w:t>(Schularten)</w:t>
      </w:r>
    </w:p>
    <w:p w14:paraId="196B635F" w14:textId="77777777" w:rsidR="002E3AE1" w:rsidRDefault="002E3AE1">
      <w:pPr>
        <w:pStyle w:val="RVfliesstext175nb"/>
      </w:pPr>
      <w:r>
        <w:t>(1) Schulen m</w:t>
      </w:r>
      <w:r>
        <w:t>ü</w:t>
      </w:r>
      <w:r>
        <w:t>ssen entsprechend ihren Bildungszielen nach Organisation und Ausstattung die Voraussetzungen eines geordneten Schulbetriebs erf</w:t>
      </w:r>
      <w:r>
        <w:t>ü</w:t>
      </w:r>
      <w:r>
        <w:t>llen.</w:t>
      </w:r>
    </w:p>
    <w:p w14:paraId="47CFFED1" w14:textId="77777777" w:rsidR="002E3AE1" w:rsidRDefault="002E3AE1">
      <w:pPr>
        <w:pStyle w:val="RVfliesstext175nb"/>
      </w:pPr>
      <w:r>
        <w:t>(2) Grundschulen sind Gemeinschaftsschulen, Bekenntnisschulen oder Weltanschauungsschulen. Auf Antrag der Erziehungsberechtigten sind, soweit ein geordneter Schulbetrieb gew</w:t>
      </w:r>
      <w:r>
        <w:t>ä</w:t>
      </w:r>
      <w:r>
        <w:t>hrleistet ist, Grundschulen einzurichten.</w:t>
      </w:r>
    </w:p>
    <w:p w14:paraId="116F6076" w14:textId="77777777" w:rsidR="002E3AE1" w:rsidRDefault="002E3AE1">
      <w:pPr>
        <w:pStyle w:val="RVfliesstext175nb"/>
      </w:pPr>
      <w:r>
        <w:t>(3) In Gemeinschaftsschulen werden Kinder auf der Grundlage christlicher Bildungs- und Kulturwerte in Offenheit f</w:t>
      </w:r>
      <w:r>
        <w:t>ü</w:t>
      </w:r>
      <w:r>
        <w:t>r die christlichen Bekenntnisse und f</w:t>
      </w:r>
      <w:r>
        <w:t>ü</w:t>
      </w:r>
      <w:r>
        <w:t>r andere religi</w:t>
      </w:r>
      <w:r>
        <w:t>ö</w:t>
      </w:r>
      <w:r>
        <w:t xml:space="preserve">se und weltanschauliche </w:t>
      </w:r>
      <w:r>
        <w:t>Ü</w:t>
      </w:r>
      <w:r>
        <w:t>berzeugungen gemeinsam unterrichtet und erzogen.</w:t>
      </w:r>
    </w:p>
    <w:p w14:paraId="78D43BBF" w14:textId="77777777" w:rsidR="002E3AE1" w:rsidRDefault="002E3AE1">
      <w:pPr>
        <w:pStyle w:val="RVfliesstext175nb"/>
      </w:pPr>
      <w:r>
        <w:t>In Bekenntnisschulen werden Kinder des katholischen oder des evangelischen Glaubens oder einer anderen Religionsgemeinschaft nach den Grunds</w:t>
      </w:r>
      <w:r>
        <w:t>ä</w:t>
      </w:r>
      <w:r>
        <w:t>tzen des betreffenden Bekenntnisses unterrichtet und erzogen. In Weltanschauungsschulen, zu denen auch die bekenntnisfreien Schulen geh</w:t>
      </w:r>
      <w:r>
        <w:t>ö</w:t>
      </w:r>
      <w:r>
        <w:t>ren, werden die Kinder nach den Grunds</w:t>
      </w:r>
      <w:r>
        <w:t>ä</w:t>
      </w:r>
      <w:r>
        <w:t>tzen der betreffenden Weltanschauung unterrichtet und erzogen.</w:t>
      </w:r>
    </w:p>
    <w:p w14:paraId="01050707" w14:textId="77777777" w:rsidR="002E3AE1" w:rsidRDefault="002E3AE1">
      <w:pPr>
        <w:pStyle w:val="RVfliesstext175nb"/>
      </w:pPr>
      <w:r>
        <w:t>(4) Das N</w:t>
      </w:r>
      <w:r>
        <w:t>ä</w:t>
      </w:r>
      <w:r>
        <w:t>here bestimmt ein Gesetz.</w:t>
      </w:r>
    </w:p>
    <w:p w14:paraId="38EB35BD" w14:textId="77777777" w:rsidR="002E3AE1" w:rsidRDefault="002E3AE1">
      <w:pPr>
        <w:pStyle w:val="RVueberschrift285fz"/>
      </w:pPr>
      <w:bookmarkStart w:id="16" w:name="0-2p13"/>
      <w:bookmarkEnd w:id="16"/>
      <w:r>
        <w:t xml:space="preserve">Artikel 13 </w:t>
      </w:r>
      <w:r>
        <w:br/>
        <w:t>(Schultoleranz)</w:t>
      </w:r>
    </w:p>
    <w:p w14:paraId="32797538" w14:textId="77777777" w:rsidR="002E3AE1" w:rsidRDefault="002E3AE1">
      <w:pPr>
        <w:pStyle w:val="RVfliesstext175nb"/>
      </w:pPr>
      <w:r>
        <w:t>Wegen des religi</w:t>
      </w:r>
      <w:r>
        <w:t>ö</w:t>
      </w:r>
      <w:r>
        <w:t xml:space="preserve">sen Bekenntnisses darf im Einzelfalle keinem Kinde die Aufnahme in eine </w:t>
      </w:r>
      <w:r>
        <w:t>ö</w:t>
      </w:r>
      <w:r>
        <w:t>ffentliche Schule verweigert werden, falls keine entsprechende Schule vorhanden ist.</w:t>
      </w:r>
    </w:p>
    <w:p w14:paraId="7892B750" w14:textId="77777777" w:rsidR="002E3AE1" w:rsidRDefault="002E3AE1">
      <w:pPr>
        <w:pStyle w:val="RVueberschrift285fz"/>
      </w:pPr>
      <w:bookmarkStart w:id="17" w:name="0-2p14"/>
      <w:bookmarkEnd w:id="17"/>
      <w:r>
        <w:t xml:space="preserve">Artikel 14 </w:t>
      </w:r>
      <w:r>
        <w:br/>
        <w:t>(Religionsunterricht)</w:t>
      </w:r>
    </w:p>
    <w:p w14:paraId="2F8F6D54" w14:textId="77777777" w:rsidR="002E3AE1" w:rsidRDefault="002E3AE1">
      <w:pPr>
        <w:pStyle w:val="RVfliesstext175nb"/>
      </w:pPr>
      <w:bookmarkStart w:id="18" w:name="0-2a14(1)"/>
      <w:bookmarkEnd w:id="18"/>
      <w:r>
        <w:t xml:space="preserve">(1) Der Religionsunterricht ist ordentliches Lehrfach an allen Schulen, mit </w:t>
      </w:r>
      <w:r>
        <w:t>Ausnahme der Weltanschauungsschulen (bekenntnisfreien Schulen). F</w:t>
      </w:r>
      <w:r>
        <w:t>ü</w:t>
      </w:r>
      <w:r>
        <w:t>r die religi</w:t>
      </w:r>
      <w:r>
        <w:t>ö</w:t>
      </w:r>
      <w:r>
        <w:t>se Unterweisung bedarf der Lehrer der Bevollm</w:t>
      </w:r>
      <w:r>
        <w:t>ä</w:t>
      </w:r>
      <w:r>
        <w:t>chtigung durch die Kirche oder durch die Religionsgemeinschaft. Kein Lehrer darf gezwungen werden, Religionsunterricht zu erteilen.</w:t>
      </w:r>
    </w:p>
    <w:p w14:paraId="2C61ED55" w14:textId="77777777" w:rsidR="002E3AE1" w:rsidRDefault="002E3AE1">
      <w:pPr>
        <w:pStyle w:val="RVfliesstext175nb"/>
      </w:pPr>
      <w:r>
        <w:t>(2) Lehrpl</w:t>
      </w:r>
      <w:r>
        <w:t>ä</w:t>
      </w:r>
      <w:r>
        <w:t>ne und Lehrb</w:t>
      </w:r>
      <w:r>
        <w:t>ü</w:t>
      </w:r>
      <w:r>
        <w:t>cher f</w:t>
      </w:r>
      <w:r>
        <w:t>ü</w:t>
      </w:r>
      <w:r>
        <w:t>r den Religionsunterricht sind im Einvernehmen mit der Kirche oder Religionsgemeinschaft zu bestimmen.</w:t>
      </w:r>
    </w:p>
    <w:p w14:paraId="43DAAA19" w14:textId="77777777" w:rsidR="002E3AE1" w:rsidRDefault="002E3AE1">
      <w:pPr>
        <w:pStyle w:val="RVfliesstext175nb"/>
      </w:pPr>
      <w:bookmarkStart w:id="19" w:name="0-2a14(3)"/>
      <w:bookmarkEnd w:id="19"/>
      <w:r>
        <w:t xml:space="preserve">(3) Unbeschadet des staatlichen Aufsichtsrechtes haben die Kirchen oder </w:t>
      </w:r>
      <w:r>
        <w:t>die Religionsgemeinschaften das Recht, nach einem mit der Unterrichtsverwaltung vereinbarten Verfahren sich durch Einsichtnahme zu vergewissern, da</w:t>
      </w:r>
      <w:r>
        <w:t>ß</w:t>
      </w:r>
      <w:r>
        <w:t xml:space="preserve"> der Religionsunterricht in </w:t>
      </w:r>
      <w:r>
        <w:t>Ü</w:t>
      </w:r>
      <w:r>
        <w:t>bereinstimmung mit ihren Lehren und Anforderungen erteilt wird.</w:t>
      </w:r>
    </w:p>
    <w:p w14:paraId="36BC6137" w14:textId="77777777" w:rsidR="002E3AE1" w:rsidRDefault="002E3AE1">
      <w:pPr>
        <w:pStyle w:val="RVfliesstext175nb"/>
      </w:pPr>
      <w:r>
        <w:t>(4) Die Befreiung vom Religionsunterricht ist abh</w:t>
      </w:r>
      <w:r>
        <w:t>ä</w:t>
      </w:r>
      <w:r>
        <w:t>ngig von einer schriftlichen Willenserkl</w:t>
      </w:r>
      <w:r>
        <w:t>ä</w:t>
      </w:r>
      <w:r>
        <w:t>rung der Erziehungsberechtigten oder des religionsm</w:t>
      </w:r>
      <w:r>
        <w:t>ü</w:t>
      </w:r>
      <w:r>
        <w:t>ndigen Sch</w:t>
      </w:r>
      <w:r>
        <w:t>ü</w:t>
      </w:r>
      <w:r>
        <w:t>lers.</w:t>
      </w:r>
      <w:r w:rsidRPr="002E3AE1">
        <w:rPr>
          <w:rStyle w:val="Funotenzeichen"/>
        </w:rPr>
        <w:footnoteReference w:id="1"/>
      </w:r>
    </w:p>
    <w:p w14:paraId="73EA568A" w14:textId="77777777" w:rsidR="002E3AE1" w:rsidRDefault="002E3AE1">
      <w:pPr>
        <w:pStyle w:val="RVueberschrift285fz"/>
      </w:pPr>
      <w:bookmarkStart w:id="21" w:name="0-2p15"/>
      <w:bookmarkEnd w:id="21"/>
      <w:r>
        <w:t xml:space="preserve">Artikel 15 </w:t>
      </w:r>
      <w:r>
        <w:br/>
        <w:t>(Lehrerbildung)</w:t>
      </w:r>
    </w:p>
    <w:p w14:paraId="0006EAFE" w14:textId="77777777" w:rsidR="002E3AE1" w:rsidRDefault="002E3AE1">
      <w:pPr>
        <w:pStyle w:val="RVfliesstext175nb"/>
      </w:pPr>
      <w:r>
        <w:t>Die Ausbildung der Lehrer erfolgt in der Regel an wissenschaftlichen Hochschulen. Sie ber</w:t>
      </w:r>
      <w:r>
        <w:t>ü</w:t>
      </w:r>
      <w:r>
        <w:t>cksichtigt die Bed</w:t>
      </w:r>
      <w:r>
        <w:t>ü</w:t>
      </w:r>
      <w:r>
        <w:t>rfnisse der Schulen; es ist ein Lehrangebot zu gew</w:t>
      </w:r>
      <w:r>
        <w:t>ä</w:t>
      </w:r>
      <w:r>
        <w:t>hrleisten, das diesem Erfordernis gerecht wird. Es ist sicherzustellen, da</w:t>
      </w:r>
      <w:r>
        <w:t>ß</w:t>
      </w:r>
      <w:r>
        <w:t xml:space="preserve"> die Bef</w:t>
      </w:r>
      <w:r>
        <w:t>ä</w:t>
      </w:r>
      <w:r>
        <w:t>higung zur Erteilung des Religionsunterrichts erworben werden kann.</w:t>
      </w:r>
    </w:p>
    <w:p w14:paraId="2471B352" w14:textId="77777777" w:rsidR="002E3AE1" w:rsidRDefault="002E3AE1">
      <w:pPr>
        <w:pStyle w:val="RVfliesstext175nb"/>
      </w:pPr>
    </w:p>
    <w:sectPr w:rsidR="00000000">
      <w:footerReference w:type="default" r:id="rId8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3CF28" w14:textId="77777777" w:rsidR="002E3AE1" w:rsidRDefault="002E3AE1">
      <w:r>
        <w:separator/>
      </w:r>
    </w:p>
  </w:endnote>
  <w:endnote w:type="continuationSeparator" w:id="0">
    <w:p w14:paraId="6FADEC04" w14:textId="77777777" w:rsidR="002E3AE1" w:rsidRDefault="002E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5E3A" w14:textId="77777777" w:rsidR="002E3AE1" w:rsidRDefault="002E3A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DDD28" w14:textId="77777777" w:rsidR="002E3AE1" w:rsidRDefault="002E3AE1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474753C7" w14:textId="77777777" w:rsidR="002E3AE1" w:rsidRDefault="002E3AE1">
      <w:r>
        <w:continuationSeparator/>
      </w:r>
    </w:p>
  </w:footnote>
  <w:footnote w:id="1">
    <w:p w14:paraId="3EB1A760" w14:textId="77777777" w:rsidR="002E3AE1" w:rsidRDefault="002E3AE1">
      <w:pPr>
        <w:pStyle w:val="RVFudfnote160kb"/>
      </w:pPr>
      <w:r w:rsidRPr="002E3AE1">
        <w:rPr>
          <w:rStyle w:val="Funotenzeichen"/>
          <w:rFonts w:eastAsiaTheme="minorEastAsia"/>
        </w:rPr>
        <w:footnoteRef/>
      </w:r>
      <w:bookmarkStart w:id="20" w:name="fn3"/>
      <w:r>
        <w:tab/>
        <w:t xml:space="preserve">Das Bundesgesetz </w:t>
      </w:r>
      <w:r>
        <w:t>ü</w:t>
      </w:r>
      <w:r>
        <w:t>ber die</w:t>
      </w:r>
      <w:hyperlink r:id="rId1" w:history="1">
        <w:bookmarkEnd w:id="20"/>
        <w:r>
          <w:t xml:space="preserve"> religi</w:t>
        </w:r>
        <w:r>
          <w:t>ö</w:t>
        </w:r>
        <w:r>
          <w:t>se Kindererziehung</w:t>
        </w:r>
      </w:hyperlink>
      <w:r>
        <w:t xml:space="preserve"> vom 15. Juli 1921 (RGBl. S. 939), zuletzt ge</w:t>
      </w:r>
      <w:r>
        <w:t>ä</w:t>
      </w:r>
      <w:r>
        <w:t xml:space="preserve">ndert durch Gesetz vom 17. Dezember 2008 (BGBl. I S. 2586; </w:t>
      </w:r>
      <w:r>
        <w:t>§§</w:t>
      </w:r>
      <w:r>
        <w:t xml:space="preserve"> 5 und 6 wie folgt unver</w:t>
      </w:r>
      <w:r>
        <w:t>ä</w:t>
      </w:r>
      <w:r>
        <w:t>ndert) bestimmt hierzu:</w:t>
      </w:r>
      <w:r>
        <w:br/>
      </w:r>
      <w:r>
        <w:rPr>
          <w:rStyle w:val="hf"/>
          <w:b w:val="0"/>
          <w:i w:val="0"/>
          <w:iCs w:val="0"/>
          <w:sz w:val="12"/>
        </w:rPr>
        <w:t>„</w:t>
      </w:r>
      <w:r>
        <w:rPr>
          <w:rStyle w:val="hf"/>
          <w:i w:val="0"/>
          <w:iCs w:val="0"/>
          <w:sz w:val="12"/>
        </w:rPr>
        <w:t>§</w:t>
      </w:r>
      <w:r>
        <w:rPr>
          <w:rStyle w:val="hf"/>
          <w:i w:val="0"/>
          <w:iCs w:val="0"/>
          <w:sz w:val="12"/>
        </w:rPr>
        <w:t xml:space="preserve"> 5</w:t>
      </w:r>
      <w:r>
        <w:rPr>
          <w:rStyle w:val="hf"/>
          <w:b w:val="0"/>
          <w:i w:val="0"/>
          <w:iCs w:val="0"/>
          <w:sz w:val="12"/>
        </w:rPr>
        <w:t xml:space="preserve"> </w:t>
      </w:r>
      <w:r>
        <w:rPr>
          <w:rStyle w:val="hf"/>
          <w:b w:val="0"/>
          <w:i w:val="0"/>
          <w:iCs w:val="0"/>
          <w:sz w:val="12"/>
        </w:rPr>
        <w:br/>
      </w:r>
      <w:r>
        <w:rPr>
          <w:i w:val="0"/>
        </w:rPr>
        <w:t>Nach der Vollendung des vierzehnten Lebensjahres steht dem Kind die Entscheidung dar</w:t>
      </w:r>
      <w:r>
        <w:rPr>
          <w:i w:val="0"/>
        </w:rPr>
        <w:t>ü</w:t>
      </w:r>
      <w:r>
        <w:rPr>
          <w:i w:val="0"/>
        </w:rPr>
        <w:t>ber zu, zu welchem religi</w:t>
      </w:r>
      <w:r>
        <w:rPr>
          <w:i w:val="0"/>
        </w:rPr>
        <w:t>ö</w:t>
      </w:r>
      <w:r>
        <w:rPr>
          <w:i w:val="0"/>
        </w:rPr>
        <w:t>sen Bekenntnis es sich halten will. Hat das Kind das zw</w:t>
      </w:r>
      <w:r>
        <w:rPr>
          <w:i w:val="0"/>
        </w:rPr>
        <w:t>ö</w:t>
      </w:r>
      <w:r>
        <w:rPr>
          <w:i w:val="0"/>
        </w:rPr>
        <w:t xml:space="preserve">lfte Lebensjahr vollendet, so kann es nicht gegen seinen Willen in einem anderen Bekenntnis als bisher erzogen werden. </w:t>
      </w:r>
      <w:r>
        <w:rPr>
          <w:i w:val="0"/>
        </w:rPr>
        <w:br/>
      </w:r>
      <w:r>
        <w:rPr>
          <w:rStyle w:val="hf"/>
          <w:i w:val="0"/>
          <w:sz w:val="12"/>
        </w:rPr>
        <w:t>§</w:t>
      </w:r>
      <w:r>
        <w:rPr>
          <w:rStyle w:val="hf"/>
          <w:i w:val="0"/>
          <w:sz w:val="12"/>
        </w:rPr>
        <w:t xml:space="preserve"> 6</w:t>
      </w:r>
      <w:r>
        <w:rPr>
          <w:rStyle w:val="hf"/>
          <w:b w:val="0"/>
          <w:i w:val="0"/>
          <w:sz w:val="12"/>
        </w:rPr>
        <w:t xml:space="preserve"> </w:t>
      </w:r>
      <w:r>
        <w:rPr>
          <w:rStyle w:val="hf"/>
          <w:b w:val="0"/>
          <w:i w:val="0"/>
          <w:sz w:val="12"/>
        </w:rPr>
        <w:br/>
      </w:r>
      <w:r>
        <w:rPr>
          <w:i w:val="0"/>
        </w:rPr>
        <w:t>Die vorstehenden Bestimmungen finden auf die Erziehung der Kinder in einer nicht bekenntnism</w:t>
      </w:r>
      <w:r>
        <w:rPr>
          <w:i w:val="0"/>
        </w:rPr>
        <w:t>äß</w:t>
      </w:r>
      <w:r>
        <w:rPr>
          <w:i w:val="0"/>
        </w:rPr>
        <w:t>igen Weltanschauung entsprechende Anwendung.</w:t>
      </w:r>
      <w:r>
        <w:rPr>
          <w:i w:val="0"/>
        </w:rPr>
        <w:t>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06FB0"/>
    <w:rsid w:val="00206FB0"/>
    <w:rsid w:val="002E3AE1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12A5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107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bes?sg=0&amp;ver=4&amp;val=1&amp;anw_nr=2&amp;gld_nr=1&amp;ugl_id=631&amp;aufgehoben=N&amp;menu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setze-im-internet.de/kerzg/BJNR009390921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2024-09-10T02:11:00Z</dcterms:created>
  <dcterms:modified xsi:type="dcterms:W3CDTF">2024-09-10T02:11:00Z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