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402CF" w14:textId="77777777" w:rsidR="006C621B" w:rsidRDefault="006C621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3FBCBF07" w14:textId="77777777" w:rsidR="006C621B" w:rsidRDefault="006C621B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Berufskolleg;</w:t>
      </w:r>
      <w:r>
        <w:rPr>
          <w:rFonts w:ascii="Arial" w:hAnsi="Arial" w:cs="Arial"/>
          <w:b/>
          <w:sz w:val="18"/>
        </w:rPr>
        <w:br/>
        <w:t>Termine 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Durchf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</w:t>
      </w:r>
      <w:r>
        <w:rPr>
          <w:rFonts w:ascii="Arial" w:hAnsi="Arial" w:cs="Arial"/>
          <w:b/>
          <w:sz w:val="18"/>
        </w:rPr>
        <w:br/>
        <w:t>der zentralen 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 2012</w:t>
      </w:r>
      <w:r>
        <w:rPr>
          <w:rFonts w:ascii="Arial" w:hAnsi="Arial" w:cs="Arial"/>
          <w:b/>
          <w:sz w:val="18"/>
        </w:rPr>
        <w:br/>
        <w:t>im Beruflichen Gymnasium</w:t>
      </w:r>
      <w:r>
        <w:rPr>
          <w:rFonts w:ascii="Arial" w:hAnsi="Arial" w:cs="Arial"/>
          <w:b/>
          <w:sz w:val="18"/>
        </w:rPr>
        <w:br/>
        <w:t>(Bildungsg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 xml:space="preserve">nge D 1 </w:t>
      </w:r>
      <w:r>
        <w:rPr>
          <w:rFonts w:ascii="Arial" w:hAnsi="Arial" w:cs="Arial"/>
          <w:b/>
          <w:sz w:val="18"/>
        </w:rPr>
        <w:t>–</w:t>
      </w:r>
      <w:r>
        <w:rPr>
          <w:rFonts w:ascii="Arial" w:hAnsi="Arial" w:cs="Arial"/>
          <w:b/>
          <w:sz w:val="18"/>
        </w:rPr>
        <w:t xml:space="preserve"> 28 APO-BK Anlage D)</w:t>
      </w:r>
    </w:p>
    <w:p w14:paraId="46F944BD" w14:textId="77777777" w:rsidR="006C621B" w:rsidRDefault="006C621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20. 7. 2010 </w:t>
      </w:r>
      <w:r>
        <w:rPr>
          <w:rFonts w:cs="Arial"/>
        </w:rPr>
        <w:t>–</w:t>
      </w:r>
      <w:r>
        <w:rPr>
          <w:rFonts w:cs="Arial"/>
        </w:rPr>
        <w:t xml:space="preserve"> 312-6.04.05.-29042</w:t>
      </w:r>
    </w:p>
    <w:p w14:paraId="63CECE4A" w14:textId="77777777" w:rsidR="006C621B" w:rsidRDefault="006C621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Jahre 2012 an Beruflichen Gymnasien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 w14:paraId="5DE0A888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CCDF9A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AACDF1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0AB7CD4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29. 3. 2012</w:t>
            </w:r>
          </w:p>
        </w:tc>
      </w:tr>
      <w:tr w:rsidR="00000000" w14:paraId="2CE3D40E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EAE493E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F3C8F36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14EF397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30. 3. 2012</w:t>
            </w:r>
          </w:p>
        </w:tc>
      </w:tr>
      <w:tr w:rsidR="00000000" w14:paraId="00622C6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4ADBA7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D962D8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B1D5C1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17. 4. 2012</w:t>
            </w:r>
          </w:p>
        </w:tc>
      </w:tr>
      <w:tr w:rsidR="00000000" w14:paraId="14A5B414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14F06DF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FC77878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14:paraId="02658B8F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(1. und 2. Leistungskursfach)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A79903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20. 4. 2012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17C917A4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3FA1F46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8E9DFB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34F6457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24. 4. 2012</w:t>
            </w:r>
          </w:p>
        </w:tc>
      </w:tr>
      <w:tr w:rsidR="00000000" w14:paraId="18E54D1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9CA8FD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D0BBFCC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6C9DB0C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27. 4. 2012</w:t>
            </w:r>
          </w:p>
        </w:tc>
      </w:tr>
      <w:tr w:rsidR="00000000" w14:paraId="7628A10B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FCBADF2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3DCEC0A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580E47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7. 5. 2012</w:t>
            </w:r>
          </w:p>
        </w:tc>
      </w:tr>
      <w:tr w:rsidR="00000000" w14:paraId="70D804E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B70861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C91B92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2.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D33A1ED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11. 5. 2012</w:t>
            </w:r>
          </w:p>
        </w:tc>
      </w:tr>
      <w:tr w:rsidR="00000000" w14:paraId="610E755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A40B283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0D2608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im Fach Englisch (1. und 2.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78BD9A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15. 5. 2012</w:t>
            </w:r>
          </w:p>
        </w:tc>
      </w:tr>
      <w:tr w:rsidR="00000000" w14:paraId="4551283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2B96860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E5DA75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1.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5FA7B19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22. 5. 2012</w:t>
            </w:r>
          </w:p>
        </w:tc>
      </w:tr>
      <w:tr w:rsidR="00000000" w14:paraId="0B5C1D4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581111C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37A496B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55F7D71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24. 5. 2012</w:t>
            </w:r>
          </w:p>
        </w:tc>
      </w:tr>
      <w:tr w:rsidR="00000000" w14:paraId="6E646B5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7DC4D10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9854CF6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9E62D4B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22. 6. 2012</w:t>
            </w:r>
          </w:p>
        </w:tc>
      </w:tr>
      <w:tr w:rsidR="00000000" w14:paraId="13DE144E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77B5D0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486BD1D" w14:textId="77777777" w:rsidR="006C621B" w:rsidRDefault="006C621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011BF21" w14:textId="77777777" w:rsidR="006C621B" w:rsidRDefault="006C621B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Samstag, 30. 6. 2012</w:t>
            </w:r>
          </w:p>
        </w:tc>
      </w:tr>
      <w:tr w:rsidR="00000000" w14:paraId="1DF05218" w14:textId="77777777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9BDBA78" w14:textId="77777777" w:rsidR="006C621B" w:rsidRDefault="006C621B">
            <w:pPr>
              <w:pStyle w:val="V-Normaltext"/>
              <w:widowControl/>
              <w:spacing w:before="10" w:after="10" w:line="40" w:lineRule="exact"/>
            </w:pPr>
          </w:p>
          <w:p w14:paraId="0EA76809" w14:textId="77777777" w:rsidR="006C621B" w:rsidRDefault="006C621B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14:paraId="474EDDF6" w14:textId="77777777" w:rsidR="006C621B" w:rsidRDefault="006C621B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*) 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>Nachschreibtermine mit zentral gestellten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fungsaufgaben haben in jedem Fall Vorrang vor der Terminsetzung der Schulen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 im 4. Abiturfach.</w:t>
            </w:r>
          </w:p>
          <w:p w14:paraId="37A60527" w14:textId="77777777" w:rsidR="006C621B" w:rsidRDefault="006C621B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14:paraId="77207A63" w14:textId="77777777" w:rsidR="006C621B" w:rsidRDefault="006C621B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**) </w:t>
            </w:r>
            <w:r>
              <w:rPr>
                <w:sz w:val="13"/>
              </w:rPr>
              <w:tab/>
              <w:t>Ein eventuell notwendig werdender zweiter Nachschreibtermin wird dezentral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hrt.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diesen Fall stimmen die Berufskollegs umgehend das weitere Verfahren mit der oberen Schulaufsichtsbeh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 ab. Es ist ein weiterer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fungsvorschlag einzureichen.</w:t>
            </w:r>
          </w:p>
          <w:p w14:paraId="34042446" w14:textId="77777777" w:rsidR="006C621B" w:rsidRDefault="006C621B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</w:p>
        </w:tc>
      </w:tr>
    </w:tbl>
    <w:p w14:paraId="278A3332" w14:textId="77777777" w:rsidR="006C621B" w:rsidRDefault="006C621B">
      <w:pPr>
        <w:pStyle w:val="V-Normaltext"/>
        <w:widowControl/>
        <w:rPr>
          <w:rFonts w:cs="Calibri"/>
        </w:rPr>
      </w:pPr>
      <w:r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Nachschreibtermin erforderlich wird.</w:t>
      </w:r>
    </w:p>
    <w:p w14:paraId="7BDABBC9" w14:textId="77777777" w:rsidR="006C621B" w:rsidRDefault="006C621B">
      <w:pPr>
        <w:pStyle w:val="V-Normaltext"/>
        <w:widowControl/>
        <w:rPr>
          <w:rFonts w:cs="Calibri"/>
        </w:rPr>
      </w:pPr>
      <w:r>
        <w:t>Die Pr</w:t>
      </w:r>
      <w:r>
        <w:t>ü</w:t>
      </w:r>
      <w:r>
        <w:t xml:space="preserve">fungen beginnen jeweils um 9:00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 Regelungen zum Nachteilsausgleich sind im Vorfeld mit der zust</w:t>
      </w:r>
      <w:r>
        <w:t>ä</w:t>
      </w:r>
      <w:r>
        <w:t>ndigen oberen Schulaufsicht abzustimmen.</w:t>
      </w:r>
    </w:p>
    <w:p w14:paraId="1162F7D2" w14:textId="77777777" w:rsidR="006C621B" w:rsidRDefault="006C621B">
      <w:pPr>
        <w:pStyle w:val="V-Normaltext"/>
        <w:widowControl/>
      </w:pPr>
    </w:p>
    <w:p w14:paraId="1CC9F90D" w14:textId="77777777" w:rsidR="006C621B" w:rsidRDefault="006C621B">
      <w:pPr>
        <w:pStyle w:val="V-Normaltext"/>
        <w:widowControl/>
        <w:jc w:val="right"/>
      </w:pPr>
      <w:r>
        <w:rPr>
          <w:rFonts w:cs="Calibri"/>
        </w:rPr>
        <w:t>ABl. NRW. 08/10 S. 416</w:t>
      </w:r>
    </w:p>
    <w:p w14:paraId="0B641F53" w14:textId="77777777" w:rsidR="006C621B" w:rsidRDefault="006C621B">
      <w:pPr>
        <w:pStyle w:val="V-Normaltext"/>
        <w:widowControl/>
        <w:rPr>
          <w:rFonts w:cs="Calibri"/>
        </w:rPr>
      </w:pPr>
    </w:p>
    <w:p w14:paraId="1B125E17" w14:textId="77777777" w:rsidR="006C621B" w:rsidRDefault="006C621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94C5D" w14:textId="77777777" w:rsidR="006C621B" w:rsidRDefault="006C621B">
      <w:r>
        <w:separator/>
      </w:r>
    </w:p>
  </w:endnote>
  <w:endnote w:type="continuationSeparator" w:id="0">
    <w:p w14:paraId="4ECFD2BA" w14:textId="77777777" w:rsidR="006C621B" w:rsidRDefault="006C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7730C" w14:textId="77777777" w:rsidR="006C621B" w:rsidRDefault="006C621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FD6C0" w14:textId="77777777" w:rsidR="006C621B" w:rsidRDefault="006C621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AA4F712" w14:textId="77777777" w:rsidR="006C621B" w:rsidRDefault="006C621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C3EA3"/>
    <w:rsid w:val="006C621B"/>
    <w:rsid w:val="00A339FA"/>
    <w:rsid w:val="00AC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960A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