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8D052" w14:textId="77777777" w:rsidR="002C1D41" w:rsidRDefault="002C1D41">
      <w:pPr>
        <w:pStyle w:val="Bass-Nr"/>
        <w:keepNext/>
      </w:pPr>
      <w:r>
        <w:rPr>
          <w:rFonts w:cs="Calibri"/>
        </w:rPr>
        <w:t>21-22 Nr. 21</w:t>
      </w:r>
    </w:p>
    <w:p w14:paraId="102CCCF5" w14:textId="77777777" w:rsidR="002C1D41" w:rsidRDefault="002C1D41">
      <w:pPr>
        <w:pStyle w:val="RVueberschrift1100fz"/>
        <w:keepNext/>
        <w:keepLines/>
        <w:rPr>
          <w:rFonts w:cs="Calibri"/>
        </w:rPr>
      </w:pPr>
      <w:bookmarkStart w:id="0" w:name="21-22nr21"/>
      <w:bookmarkEnd w:id="0"/>
      <w:r>
        <w:rPr>
          <w:rFonts w:cs="Calibri"/>
        </w:rPr>
        <w:t xml:space="preserve">Mehrarbeit und </w:t>
      </w:r>
      <w:r>
        <w:br/>
        <w:t xml:space="preserve">nebenamtlicher Unterricht </w:t>
      </w:r>
      <w:r>
        <w:br/>
        <w:t>im Schuldienst</w:t>
      </w:r>
    </w:p>
    <w:p w14:paraId="21BF8D86" w14:textId="77777777" w:rsidR="002C1D41" w:rsidRDefault="002C1D41">
      <w:pPr>
        <w:pStyle w:val="RVueberschrift285nz"/>
        <w:keepNext/>
        <w:keepLines/>
      </w:pPr>
      <w:r>
        <w:t>RdErl</w:t>
      </w:r>
      <w:r>
        <w:rPr>
          <w:rFonts w:cs="Calibri"/>
        </w:rPr>
        <w:t>.</w:t>
      </w:r>
      <w:r>
        <w:t xml:space="preserve"> d</w:t>
      </w:r>
      <w:r>
        <w:rPr>
          <w:rFonts w:cs="Calibri"/>
        </w:rPr>
        <w:t>.</w:t>
      </w:r>
      <w:r>
        <w:t xml:space="preserve"> Kultusministeriums </w:t>
      </w:r>
      <w:r>
        <w:br/>
        <w:t>v</w:t>
      </w:r>
      <w:r>
        <w:rPr>
          <w:rFonts w:cs="Calibri"/>
        </w:rPr>
        <w:t>.</w:t>
      </w:r>
      <w:r>
        <w:t xml:space="preserve"> 11</w:t>
      </w:r>
      <w:r>
        <w:rPr>
          <w:rFonts w:cs="Calibri"/>
        </w:rPr>
        <w:t>.</w:t>
      </w:r>
      <w:r>
        <w:t>06</w:t>
      </w:r>
      <w:r>
        <w:rPr>
          <w:rFonts w:cs="Calibri"/>
        </w:rPr>
        <w:t>.</w:t>
      </w:r>
      <w:r>
        <w:t xml:space="preserve">1979 </w:t>
      </w:r>
      <w:r>
        <w:rPr>
          <w:rFonts w:cs="Calibri"/>
        </w:rPr>
        <w:t>(</w:t>
      </w:r>
      <w:r>
        <w:t>GABl</w:t>
      </w:r>
      <w:r>
        <w:rPr>
          <w:rFonts w:cs="Calibri"/>
        </w:rPr>
        <w:t>.</w:t>
      </w:r>
      <w:r>
        <w:t xml:space="preserve"> NW</w:t>
      </w:r>
      <w:r>
        <w:rPr>
          <w:rFonts w:cs="Calibri"/>
        </w:rPr>
        <w:t>.</w:t>
      </w:r>
      <w:r>
        <w:t xml:space="preserve"> S</w:t>
      </w:r>
      <w:r>
        <w:rPr>
          <w:rFonts w:cs="Calibri"/>
        </w:rPr>
        <w:t>.</w:t>
      </w:r>
      <w:r>
        <w:t xml:space="preserve"> 296</w:t>
      </w:r>
      <w:r>
        <w:rPr>
          <w:rFonts w:cs="Calibri"/>
        </w:rPr>
        <w:t>)</w:t>
      </w:r>
      <w:r>
        <w:rPr>
          <w:rStyle w:val="FootnoteReference"/>
          <w:rFonts w:ascii="Arial" w:hAnsi="Arial" w:cs="Arial"/>
        </w:rPr>
        <w:footnoteReference w:id="1"/>
      </w:r>
    </w:p>
    <w:p w14:paraId="4CA52233" w14:textId="77777777" w:rsidR="002C1D41" w:rsidRDefault="002C1D41">
      <w:pPr>
        <w:pStyle w:val="RVueberschrift285fz"/>
        <w:keepNext/>
        <w:keepLines/>
        <w:rPr>
          <w:rFonts w:cs="Arial"/>
        </w:rPr>
      </w:pPr>
      <w:r>
        <w:t xml:space="preserve">I. </w:t>
      </w:r>
      <w:r>
        <w:br/>
        <w:t>Mehrarbeit im Schuldienst</w:t>
      </w:r>
    </w:p>
    <w:p w14:paraId="761DD42B" w14:textId="77777777" w:rsidR="002C1D41" w:rsidRDefault="002C1D41">
      <w:pPr>
        <w:pStyle w:val="RVueberschrift285fz"/>
        <w:keepNext/>
        <w:keepLines/>
        <w:rPr>
          <w:rFonts w:cs="Arial"/>
        </w:rPr>
      </w:pPr>
      <w:r>
        <w:t>1 Rechtsgrundlagen</w:t>
      </w:r>
    </w:p>
    <w:p w14:paraId="7161670F" w14:textId="77777777" w:rsidR="002C1D41" w:rsidRDefault="002C1D41">
      <w:pPr>
        <w:pStyle w:val="RVfliesstext175nb"/>
        <w:widowControl/>
        <w:rPr>
          <w:rFonts w:cs="Arial"/>
        </w:rPr>
      </w:pPr>
      <w:r>
        <w:t>Die Mehrarbeit im Schuldienst ist geregelt in den Vorschriften</w:t>
      </w:r>
    </w:p>
    <w:p w14:paraId="40BBAAF4" w14:textId="77777777" w:rsidR="002C1D41" w:rsidRDefault="002C1D41">
      <w:pPr>
        <w:pStyle w:val="RVliste3u75nb"/>
        <w:widowControl/>
        <w:tabs>
          <w:tab w:val="clear" w:pos="720"/>
        </w:tabs>
        <w:rPr>
          <w:rFonts w:cs="Arial"/>
        </w:rPr>
      </w:pPr>
      <w:r>
        <w:t>-</w:t>
      </w:r>
      <w:r>
        <w:tab/>
      </w:r>
      <w:r>
        <w:rPr>
          <w:rFonts w:cs="Arial"/>
        </w:rPr>
        <w:t xml:space="preserve">des </w:t>
      </w:r>
      <w:r>
        <w:rPr>
          <w:rFonts w:cs="Arial"/>
        </w:rPr>
        <w:t>§</w:t>
      </w:r>
      <w:r>
        <w:rPr>
          <w:rFonts w:cs="Arial"/>
        </w:rPr>
        <w:t xml:space="preserve"> 61 Landesbeamtengesetz (</w:t>
      </w:r>
      <w:hyperlink r:id="rId7" w:history="1">
        <w:r>
          <w:rPr>
            <w:rFonts w:cs="Arial"/>
          </w:rPr>
          <w:t>LBG</w:t>
        </w:r>
      </w:hyperlink>
      <w:r>
        <w:t>),</w:t>
      </w:r>
    </w:p>
    <w:p w14:paraId="7A9A19E5" w14:textId="77777777" w:rsidR="002C1D41" w:rsidRDefault="002C1D41">
      <w:pPr>
        <w:pStyle w:val="RVliste3u75nb"/>
        <w:widowControl/>
        <w:tabs>
          <w:tab w:val="clear" w:pos="720"/>
        </w:tabs>
        <w:rPr>
          <w:rFonts w:cs="Arial"/>
        </w:rPr>
      </w:pPr>
      <w:r>
        <w:t>-</w:t>
      </w:r>
      <w:r>
        <w:tab/>
      </w:r>
      <w:r>
        <w:rPr>
          <w:rFonts w:cs="Arial"/>
        </w:rPr>
        <w:t xml:space="preserve">des </w:t>
      </w:r>
      <w:r>
        <w:rPr>
          <w:rFonts w:cs="Arial"/>
        </w:rPr>
        <w:t>§</w:t>
      </w:r>
      <w:r>
        <w:rPr>
          <w:rFonts w:cs="Arial"/>
        </w:rPr>
        <w:t xml:space="preserve"> 66 Absatz 1 Landesbesoldungsgesetz (</w:t>
      </w:r>
      <w:hyperlink r:id="rId8" w:history="1">
        <w:r>
          <w:rPr>
            <w:rFonts w:cs="Arial"/>
          </w:rPr>
          <w:t>LBesG</w:t>
        </w:r>
      </w:hyperlink>
      <w:r>
        <w:t xml:space="preserve"> NRW),</w:t>
      </w:r>
    </w:p>
    <w:p w14:paraId="04E05C6F" w14:textId="77777777" w:rsidR="002C1D41" w:rsidRDefault="002C1D41">
      <w:pPr>
        <w:pStyle w:val="RVliste3u75nb"/>
        <w:widowControl/>
        <w:tabs>
          <w:tab w:val="clear" w:pos="720"/>
        </w:tabs>
        <w:rPr>
          <w:rFonts w:cs="Arial"/>
        </w:rPr>
      </w:pPr>
      <w:r>
        <w:t>-</w:t>
      </w:r>
      <w:r>
        <w:rPr>
          <w:rFonts w:cs="Arial"/>
        </w:rPr>
        <w:tab/>
      </w:r>
      <w:r>
        <w:t xml:space="preserve">der Verordnung </w:t>
      </w:r>
      <w:r>
        <w:t>ü</w:t>
      </w:r>
      <w:r>
        <w:t>ber die Gew</w:t>
      </w:r>
      <w:r>
        <w:t>ä</w:t>
      </w:r>
      <w:r>
        <w:t>hrung von Mehrarbeitsverg</w:t>
      </w:r>
      <w:r>
        <w:t>ü</w:t>
      </w:r>
      <w:r>
        <w:t>tung f</w:t>
      </w:r>
      <w:r>
        <w:t>ü</w:t>
      </w:r>
      <w:r>
        <w:t>r Be</w:t>
      </w:r>
      <w:hyperlink r:id="rId9" w:history="1">
        <w:r>
          <w:t xml:space="preserve">amte </w:t>
        </w:r>
        <w:r>
          <w:rPr>
            <w:rFonts w:cs="Arial"/>
          </w:rPr>
          <w:t>(</w:t>
        </w:r>
        <w:r>
          <w:t>MVergV</w:t>
        </w:r>
      </w:hyperlink>
      <w:r>
        <w:rPr>
          <w:rFonts w:cs="Arial"/>
        </w:rPr>
        <w:t>)</w:t>
      </w:r>
      <w:r>
        <w:rPr>
          <w:rStyle w:val="FootnoteReference"/>
          <w:rFonts w:ascii="Arial" w:hAnsi="Arial" w:cs="Calibri"/>
        </w:rPr>
        <w:footnoteReference w:id="2"/>
      </w:r>
      <w:r>
        <w:t>,</w:t>
      </w:r>
    </w:p>
    <w:p w14:paraId="2E46B3B7" w14:textId="77777777" w:rsidR="002C1D41" w:rsidRDefault="002C1D41">
      <w:pPr>
        <w:pStyle w:val="RVliste3u75nb"/>
        <w:widowControl/>
        <w:tabs>
          <w:tab w:val="clear" w:pos="720"/>
        </w:tabs>
        <w:rPr>
          <w:rFonts w:cs="Arial"/>
        </w:rPr>
      </w:pPr>
      <w:r>
        <w:t>-</w:t>
      </w:r>
      <w:r>
        <w:tab/>
      </w:r>
      <w:r>
        <w:rPr>
          <w:rFonts w:cs="Arial"/>
        </w:rPr>
        <w:t xml:space="preserve">der allgemeinen Verwaltungsvorschrift zur Verordnung </w:t>
      </w:r>
      <w:r>
        <w:rPr>
          <w:rFonts w:cs="Arial"/>
        </w:rPr>
        <w:t>ü</w:t>
      </w:r>
      <w:r>
        <w:rPr>
          <w:rFonts w:cs="Arial"/>
        </w:rPr>
        <w:t>ber die Gew</w:t>
      </w:r>
      <w:r>
        <w:rPr>
          <w:rFonts w:cs="Arial"/>
        </w:rPr>
        <w:t>ä</w:t>
      </w:r>
      <w:r>
        <w:rPr>
          <w:rFonts w:cs="Arial"/>
        </w:rPr>
        <w:t>hrung von Mehrarbeitsverg</w:t>
      </w:r>
      <w:r>
        <w:rPr>
          <w:rFonts w:cs="Arial"/>
        </w:rPr>
        <w:t>ü</w:t>
      </w:r>
      <w:r>
        <w:rPr>
          <w:rFonts w:cs="Arial"/>
        </w:rPr>
        <w:t>tung f</w:t>
      </w:r>
      <w:r>
        <w:rPr>
          <w:rFonts w:cs="Arial"/>
        </w:rPr>
        <w:t>ü</w:t>
      </w:r>
      <w:r>
        <w:rPr>
          <w:rFonts w:cs="Arial"/>
        </w:rPr>
        <w:t>r Beamte (MVergV VwV)</w:t>
      </w:r>
      <w:r>
        <w:rPr>
          <w:rStyle w:val="FNhochgestelltblau"/>
        </w:rPr>
        <w:t>2</w:t>
      </w:r>
    </w:p>
    <w:p w14:paraId="69693F75" w14:textId="77777777" w:rsidR="002C1D41" w:rsidRDefault="002C1D41">
      <w:pPr>
        <w:pStyle w:val="RVfliesstext175nb"/>
        <w:widowControl/>
        <w:rPr>
          <w:rFonts w:cs="Arial"/>
        </w:rPr>
      </w:pPr>
      <w:r>
        <w:t>in der jeweils geltenden Fassung.</w:t>
      </w:r>
    </w:p>
    <w:p w14:paraId="05B44C64" w14:textId="77777777" w:rsidR="002C1D41" w:rsidRDefault="002C1D41">
      <w:pPr>
        <w:pStyle w:val="RVfliesstext175nb"/>
        <w:widowControl/>
      </w:pPr>
      <w:r>
        <w:t>Diese Vorschriften finden auch auf Lehrer im Tarifbesch</w:t>
      </w:r>
      <w:r>
        <w:t>ä</w:t>
      </w:r>
      <w:r>
        <w:t>ftigungsverh</w:t>
      </w:r>
      <w:r>
        <w:t>ä</w:t>
      </w:r>
      <w:r>
        <w:t xml:space="preserve">ltnis Anwendung (Nr. 2 zu </w:t>
      </w:r>
      <w:r>
        <w:t>§</w:t>
      </w:r>
      <w:r>
        <w:t xml:space="preserve"> 44 </w:t>
      </w:r>
      <w:hyperlink r:id="rId10" w:history="1">
        <w:r>
          <w:t>TV-L</w:t>
        </w:r>
      </w:hyperlink>
      <w:r>
        <w:rPr>
          <w:rFonts w:cs="Arial"/>
        </w:rPr>
        <w:t>).</w:t>
      </w:r>
    </w:p>
    <w:p w14:paraId="70E3467B" w14:textId="77777777" w:rsidR="002C1D41" w:rsidRDefault="002C1D41">
      <w:pPr>
        <w:pStyle w:val="RVueberschrift285fz"/>
        <w:keepNext/>
        <w:keepLines/>
      </w:pPr>
      <w:r>
        <w:rPr>
          <w:rFonts w:cs="Arial"/>
        </w:rPr>
        <w:t>2 Verpflichtung zur Leistung von Mehrarbeit</w:t>
      </w:r>
    </w:p>
    <w:p w14:paraId="5A13D8B0" w14:textId="77777777" w:rsidR="002C1D41" w:rsidRDefault="002C1D41">
      <w:pPr>
        <w:pStyle w:val="RVfliesstext175nb"/>
        <w:widowControl/>
        <w:rPr>
          <w:rFonts w:cs="Arial"/>
        </w:rPr>
      </w:pPr>
      <w:r>
        <w:rPr>
          <w:rFonts w:cs="Arial"/>
        </w:rPr>
        <w:t xml:space="preserve">2.1 Nach </w:t>
      </w:r>
      <w:r>
        <w:rPr>
          <w:rFonts w:cs="Arial"/>
        </w:rPr>
        <w:t>§</w:t>
      </w:r>
      <w:r>
        <w:rPr>
          <w:rFonts w:cs="Arial"/>
        </w:rPr>
        <w:t xml:space="preserve"> 61 </w:t>
      </w:r>
      <w:hyperlink r:id="rId11" w:history="1">
        <w:r>
          <w:rPr>
            <w:rFonts w:cs="Arial"/>
          </w:rPr>
          <w:t>LBG</w:t>
        </w:r>
      </w:hyperlink>
      <w:r>
        <w:t xml:space="preserve"> ist der Lehrer verpflichtet, </w:t>
      </w:r>
      <w:r>
        <w:t>ü</w:t>
      </w:r>
      <w:r>
        <w:t>ber seine individuelle Pflichtstundenzahl hinaus Mehrarbeit zu leisten, wenn zwingende dienstliche Verh</w:t>
      </w:r>
      <w:r>
        <w:t>ä</w:t>
      </w:r>
      <w:r>
        <w:t>ltnisse es erfordern.</w:t>
      </w:r>
    </w:p>
    <w:p w14:paraId="466CC974" w14:textId="77777777" w:rsidR="002C1D41" w:rsidRDefault="002C1D41">
      <w:pPr>
        <w:pStyle w:val="RVfliesstext175nb"/>
        <w:widowControl/>
        <w:rPr>
          <w:rFonts w:cs="Arial"/>
        </w:rPr>
      </w:pPr>
      <w:r>
        <w:t xml:space="preserve">Die Verpflichtung des Lehrers zur </w:t>
      </w:r>
      <w:r>
        <w:t>Ü</w:t>
      </w:r>
      <w:r>
        <w:t>bernahme von Mehrarbeit erstreckt sich auf regelm</w:t>
      </w:r>
      <w:r>
        <w:t>äß</w:t>
      </w:r>
      <w:r>
        <w:t>ige und gelegentliche Mehrarbeit im Schuldienst.</w:t>
      </w:r>
    </w:p>
    <w:p w14:paraId="56794819" w14:textId="77777777" w:rsidR="002C1D41" w:rsidRDefault="002C1D41">
      <w:pPr>
        <w:pStyle w:val="RVfliesstext175nb"/>
        <w:widowControl/>
      </w:pPr>
      <w:r>
        <w:t>Geleistete Mehrarbeit ist grunds</w:t>
      </w:r>
      <w:r>
        <w:t>ä</w:t>
      </w:r>
      <w:r>
        <w:t>tzlich durch Freizeitausgleich abzugelten. Da dieser im Schuldienst in der Regel aus zwingenden dienstlichen Gr</w:t>
      </w:r>
      <w:r>
        <w:t>ü</w:t>
      </w:r>
      <w:r>
        <w:t>nden nicht m</w:t>
      </w:r>
      <w:r>
        <w:t>ö</w:t>
      </w:r>
      <w:r>
        <w:t>glich ist, wird Mehrarbeit im Schuldienst anstelle eines Freizeitausgleichs verg</w:t>
      </w:r>
      <w:r>
        <w:t>ü</w:t>
      </w:r>
      <w:r>
        <w:t xml:space="preserve">tet (Ausnahmen: Verrechnung mit ausgefallenen Pflichtstunden - siehe </w:t>
      </w:r>
      <w:hyperlink w:anchor="21-22nr21nr4.2" w:history="1">
        <w:r>
          <w:t>Nr. 4.2</w:t>
        </w:r>
      </w:hyperlink>
      <w:r>
        <w:rPr>
          <w:rFonts w:cs="Arial"/>
        </w:rPr>
        <w:t xml:space="preserve">, Blockunterricht an Berufskollegs - siehe </w:t>
      </w:r>
      <w:r>
        <w:t xml:space="preserve">Nr. </w:t>
      </w:r>
      <w:hyperlink w:anchor="21-22nr21nr4.6" w:history="1">
        <w:r>
          <w:t>4.6</w:t>
        </w:r>
      </w:hyperlink>
      <w:r>
        <w:rPr>
          <w:rFonts w:cs="Arial"/>
        </w:rPr>
        <w:t>).</w:t>
      </w:r>
    </w:p>
    <w:p w14:paraId="05CFC293" w14:textId="77777777" w:rsidR="002C1D41" w:rsidRDefault="002C1D41">
      <w:pPr>
        <w:pStyle w:val="RVfliesstext175nb"/>
        <w:widowControl/>
        <w:rPr>
          <w:rFonts w:cs="Arial"/>
        </w:rPr>
      </w:pPr>
      <w:bookmarkStart w:id="1" w:name="21-22nr21p2.2"/>
      <w:bookmarkEnd w:id="1"/>
      <w:r>
        <w:rPr>
          <w:rFonts w:cs="Arial"/>
        </w:rPr>
        <w:t>2.2 Verg</w:t>
      </w:r>
      <w:r>
        <w:rPr>
          <w:rFonts w:cs="Arial"/>
        </w:rPr>
        <w:t>ü</w:t>
      </w:r>
      <w:r>
        <w:rPr>
          <w:rFonts w:cs="Arial"/>
        </w:rPr>
        <w:t xml:space="preserve">tbare Mehrarbeit im Schuldienst ist nur die von einem Lehrer im </w:t>
      </w:r>
      <w:r>
        <w:t>Rahmen der hauptamtlichen oder hauptberuflichen Unterrichtst</w:t>
      </w:r>
      <w:r>
        <w:t>ä</w:t>
      </w:r>
      <w:r>
        <w:t xml:space="preserve">tigkeit auf Anordnung oder mit Genehmigung </w:t>
      </w:r>
      <w:r>
        <w:t>ü</w:t>
      </w:r>
      <w:r>
        <w:t>ber die individuelle Pflichtstundenzahl hinaus an der eigenen Schule oder an einer anderen Schule derselben Schulform zu leistende Unterrichtst</w:t>
      </w:r>
      <w:r>
        <w:t>ä</w:t>
      </w:r>
      <w:r>
        <w:t>tigkeit.</w:t>
      </w:r>
    </w:p>
    <w:p w14:paraId="0E682C90" w14:textId="77777777" w:rsidR="002C1D41" w:rsidRDefault="002C1D41">
      <w:pPr>
        <w:pStyle w:val="RVfliesstext175nb"/>
        <w:widowControl/>
        <w:rPr>
          <w:rFonts w:cs="Arial"/>
        </w:rPr>
      </w:pPr>
      <w:r>
        <w:t>2.2.1 Schulformen in diesem Sinne sind:</w:t>
      </w:r>
    </w:p>
    <w:p w14:paraId="4D825BC4" w14:textId="77777777" w:rsidR="002C1D41" w:rsidRDefault="002C1D41">
      <w:pPr>
        <w:pStyle w:val="RVfliesstext175nb"/>
        <w:widowControl/>
        <w:rPr>
          <w:rFonts w:cs="Arial"/>
        </w:rPr>
      </w:pPr>
      <w:r>
        <w:t>Grundschulen, Hauptschulen, F</w:t>
      </w:r>
      <w:r>
        <w:t>ö</w:t>
      </w:r>
      <w:r>
        <w:t>rderschulen, Realschulen, Gymnasien, Berufskollegs, Gesamtschulen, Weiterbildungskollegs, Gemeinschaftsschulen, Sekundarschulen, Primusschulen.</w:t>
      </w:r>
    </w:p>
    <w:p w14:paraId="1D0744AC" w14:textId="77777777" w:rsidR="002C1D41" w:rsidRDefault="002C1D41">
      <w:pPr>
        <w:pStyle w:val="RVfliesstext175nb"/>
        <w:widowControl/>
        <w:rPr>
          <w:rFonts w:cs="Arial"/>
        </w:rPr>
      </w:pPr>
      <w:r>
        <w:t>2.2.2 Verg</w:t>
      </w:r>
      <w:r>
        <w:t>ü</w:t>
      </w:r>
      <w:r>
        <w:t>tbare Mehrarbeit liegt nur bei einer Mehrbeanspruchung durch Unterrichtst</w:t>
      </w:r>
      <w:r>
        <w:t>ä</w:t>
      </w:r>
      <w:r>
        <w:t>tigkeit vor. Dienstliche Leistungen, die keine Unterrichtst</w:t>
      </w:r>
      <w:r>
        <w:t>ä</w:t>
      </w:r>
      <w:r>
        <w:t>tigkeit darstellen, sind daher keine verg</w:t>
      </w:r>
      <w:r>
        <w:t>ü</w:t>
      </w:r>
      <w:r>
        <w:t>tbare Mehrarbeit. Unterrichtsstunden, die als Mehrarbeitsstunden ausgewiesen sind, k</w:t>
      </w:r>
      <w:r>
        <w:t>ö</w:t>
      </w:r>
      <w:r>
        <w:t>nnen nicht verg</w:t>
      </w:r>
      <w:r>
        <w:t>ü</w:t>
      </w:r>
      <w:r>
        <w:t>tet werden, wenn sie nicht erteilt worden sind. Dabei kommt es auf den Grund des Unterrichtsausfalls nicht an.</w:t>
      </w:r>
    </w:p>
    <w:p w14:paraId="3AE2457D" w14:textId="77777777" w:rsidR="002C1D41" w:rsidRDefault="002C1D41">
      <w:pPr>
        <w:pStyle w:val="RVfliesstext175nb"/>
        <w:widowControl/>
        <w:rPr>
          <w:rFonts w:cs="Arial"/>
        </w:rPr>
      </w:pPr>
      <w:r>
        <w:t>Andererseits ist die Erteilung einer im Stundenplan des Lehrers ausgewiesenen und angeordneten bzw. genehmigten Mehrarbeitsstunde nicht an das Schulgeb</w:t>
      </w:r>
      <w:r>
        <w:t>ä</w:t>
      </w:r>
      <w:r>
        <w:t>ude gebunden. Unterricht im vorstehenden Sinne liegt auch vor,</w:t>
      </w:r>
    </w:p>
    <w:p w14:paraId="15909F6F" w14:textId="77777777" w:rsidR="002C1D41" w:rsidRDefault="002C1D41">
      <w:pPr>
        <w:pStyle w:val="RVfliesstext175nb"/>
        <w:widowControl/>
        <w:rPr>
          <w:rFonts w:cs="Arial"/>
        </w:rPr>
      </w:pPr>
      <w:r>
        <w:t>2.2.2.1 wenn ein Lehrer, f</w:t>
      </w:r>
      <w:r>
        <w:t>ü</w:t>
      </w:r>
      <w:r>
        <w:t>r den eine angeordnete oder genehmigte Mehrarbeitsstunde im Stundenplan ausgewiesen ist, anl</w:t>
      </w:r>
      <w:r>
        <w:t>ä</w:t>
      </w:r>
      <w:r>
        <w:t>sslich einer schulischen Veranstaltung nach den Richtlinien f</w:t>
      </w:r>
      <w:r>
        <w:t>ü</w:t>
      </w:r>
      <w:r>
        <w:t>r Schulfahrten (</w:t>
      </w:r>
      <w:hyperlink w:anchor="https://bass.schul-welt.de/288.htm#14-12nr2" w:history="1">
        <w:r>
          <w:t xml:space="preserve">BASS 14-12 </w:t>
        </w:r>
      </w:hyperlink>
      <w:r>
        <w:rPr>
          <w:rFonts w:cs="Arial"/>
        </w:rPr>
        <w:t>Nr. 2</w:t>
      </w:r>
      <w:r>
        <w:t>) am gleichen Tage eine Unterrichtsstunde lang Unterricht erteilt,</w:t>
      </w:r>
    </w:p>
    <w:p w14:paraId="684122B0" w14:textId="77777777" w:rsidR="002C1D41" w:rsidRDefault="002C1D41">
      <w:pPr>
        <w:pStyle w:val="RVfliesstext175nb"/>
        <w:widowControl/>
        <w:rPr>
          <w:rFonts w:cs="Arial"/>
        </w:rPr>
      </w:pPr>
      <w:r>
        <w:t>2.2.2.2 wenn ein Ausbildungslehrer eine im Stundenplan ausgewiesene Mehrarbeitsstunde nicht selbst erteilt, sondern der Unterricht unter seiner Anleitung und in seiner Anwesenheit von einem Studienreferendar oder Lehramtsanw</w:t>
      </w:r>
      <w:r>
        <w:t>ä</w:t>
      </w:r>
      <w:r>
        <w:t>rter erteilt wird,</w:t>
      </w:r>
    </w:p>
    <w:p w14:paraId="25DCB113" w14:textId="77777777" w:rsidR="002C1D41" w:rsidRDefault="002C1D41">
      <w:pPr>
        <w:pStyle w:val="RVfliesstext175nb"/>
        <w:widowControl/>
        <w:rPr>
          <w:rFonts w:cs="Arial"/>
        </w:rPr>
      </w:pPr>
      <w:r>
        <w:t>2.2.2.3 wenn ein Lehrer im Rahmen angeordneter oder genehmigter Mehrarbeit Sch</w:t>
      </w:r>
      <w:r>
        <w:t>ü</w:t>
      </w:r>
      <w:r>
        <w:t>ler der Fachschule f</w:t>
      </w:r>
      <w:r>
        <w:t>ü</w:t>
      </w:r>
      <w:r>
        <w:t>r Sozialp</w:t>
      </w:r>
      <w:r>
        <w:t>ä</w:t>
      </w:r>
      <w:r>
        <w:t>dagogik betreut (Lernzielkontrolle),</w:t>
      </w:r>
    </w:p>
    <w:p w14:paraId="1E81F867" w14:textId="77777777" w:rsidR="002C1D41" w:rsidRDefault="002C1D41">
      <w:pPr>
        <w:pStyle w:val="RVfliesstext175nb"/>
        <w:widowControl/>
        <w:rPr>
          <w:rFonts w:cs="Arial"/>
        </w:rPr>
      </w:pPr>
      <w:r>
        <w:t>2.2.2.4 wenn ein Lehrer im Rahmen angeordneter oder genehmigter Mehrarbeit bei einer Klassenarbeit (Klausur, Testat) die Aufsicht f</w:t>
      </w:r>
      <w:r>
        <w:t>ü</w:t>
      </w:r>
      <w:r>
        <w:t>hrt.</w:t>
      </w:r>
    </w:p>
    <w:p w14:paraId="7B233A5E" w14:textId="77777777" w:rsidR="002C1D41" w:rsidRDefault="002C1D41">
      <w:pPr>
        <w:pStyle w:val="RVfliesstext175nb"/>
        <w:widowControl/>
        <w:rPr>
          <w:rFonts w:cs="Arial"/>
        </w:rPr>
      </w:pPr>
      <w:r>
        <w:t>2.2.3 Verg</w:t>
      </w:r>
      <w:r>
        <w:t>ü</w:t>
      </w:r>
      <w:r>
        <w:t>tbare Mehrarbeit liegt insbesondere in folgenden F</w:t>
      </w:r>
      <w:r>
        <w:t>ä</w:t>
      </w:r>
      <w:r>
        <w:t>llen nicht vor:</w:t>
      </w:r>
    </w:p>
    <w:p w14:paraId="118315C6" w14:textId="77777777" w:rsidR="002C1D41" w:rsidRDefault="002C1D41">
      <w:pPr>
        <w:pStyle w:val="RVliste3u75nb"/>
        <w:widowControl/>
        <w:tabs>
          <w:tab w:val="clear" w:pos="720"/>
        </w:tabs>
      </w:pPr>
      <w:r>
        <w:t>-</w:t>
      </w:r>
      <w:r>
        <w:tab/>
      </w:r>
      <w:r>
        <w:rPr>
          <w:rFonts w:cs="Arial"/>
        </w:rPr>
        <w:t>Teilnahme an Eltern- und Sch</w:t>
      </w:r>
      <w:r>
        <w:rPr>
          <w:rFonts w:cs="Arial"/>
        </w:rPr>
        <w:t>ü</w:t>
      </w:r>
      <w:r>
        <w:rPr>
          <w:rFonts w:cs="Arial"/>
        </w:rPr>
        <w:t>lersprechtagen,</w:t>
      </w:r>
    </w:p>
    <w:p w14:paraId="6CE6F683" w14:textId="77777777" w:rsidR="002C1D41" w:rsidRDefault="002C1D41">
      <w:pPr>
        <w:pStyle w:val="RVliste3u75nb"/>
        <w:widowControl/>
        <w:tabs>
          <w:tab w:val="clear" w:pos="720"/>
        </w:tabs>
        <w:rPr>
          <w:rFonts w:cs="Arial"/>
        </w:rPr>
      </w:pPr>
      <w:r>
        <w:rPr>
          <w:rFonts w:cs="Arial"/>
        </w:rPr>
        <w:t>-</w:t>
      </w:r>
      <w:r>
        <w:rPr>
          <w:rFonts w:cs="Arial"/>
        </w:rPr>
        <w:tab/>
      </w:r>
      <w:r>
        <w:t>Teilnahme an Konferenzen, Dienstbesprechungen und Pr</w:t>
      </w:r>
      <w:r>
        <w:t>ü</w:t>
      </w:r>
      <w:r>
        <w:t>fungen aller Art (einschlie</w:t>
      </w:r>
      <w:r>
        <w:t>ß</w:t>
      </w:r>
      <w:r>
        <w:t>lich der Aufsicht bei Pr</w:t>
      </w:r>
      <w:r>
        <w:t>ü</w:t>
      </w:r>
      <w:r>
        <w:t>fungsarbeiten),</w:t>
      </w:r>
    </w:p>
    <w:p w14:paraId="738BF885" w14:textId="77777777" w:rsidR="002C1D41" w:rsidRDefault="002C1D41">
      <w:pPr>
        <w:pStyle w:val="RVliste3u75nb"/>
        <w:widowControl/>
        <w:tabs>
          <w:tab w:val="clear" w:pos="720"/>
        </w:tabs>
      </w:pPr>
      <w:r>
        <w:t>-</w:t>
      </w:r>
      <w:r>
        <w:tab/>
      </w:r>
      <w:r>
        <w:rPr>
          <w:rFonts w:cs="Arial"/>
        </w:rPr>
        <w:t>Teilnahme an Fortbildungsveranstaltungen,</w:t>
      </w:r>
    </w:p>
    <w:p w14:paraId="5BCA0D1C" w14:textId="77777777" w:rsidR="002C1D41" w:rsidRDefault="002C1D41">
      <w:pPr>
        <w:pStyle w:val="RVliste3u75nb"/>
        <w:widowControl/>
        <w:tabs>
          <w:tab w:val="clear" w:pos="720"/>
        </w:tabs>
        <w:rPr>
          <w:rFonts w:cs="Arial"/>
        </w:rPr>
      </w:pPr>
      <w:r>
        <w:rPr>
          <w:rFonts w:cs="Arial"/>
        </w:rPr>
        <w:t>-</w:t>
      </w:r>
      <w:r>
        <w:rPr>
          <w:rFonts w:cs="Arial"/>
        </w:rPr>
        <w:tab/>
      </w:r>
      <w:r>
        <w:t>Teilnahme an Schulveranstaltungen im Rahmen der Richtlinien f</w:t>
      </w:r>
      <w:r>
        <w:t>ü</w:t>
      </w:r>
      <w:r>
        <w:t>r Schulfahrten,</w:t>
      </w:r>
    </w:p>
    <w:p w14:paraId="7165E2AE" w14:textId="77777777" w:rsidR="002C1D41" w:rsidRDefault="002C1D41">
      <w:pPr>
        <w:pStyle w:val="RVliste3u75nb"/>
        <w:widowControl/>
        <w:tabs>
          <w:tab w:val="clear" w:pos="720"/>
        </w:tabs>
      </w:pPr>
      <w:r>
        <w:t>-</w:t>
      </w:r>
      <w:r>
        <w:tab/>
      </w:r>
      <w:r>
        <w:rPr>
          <w:rFonts w:cs="Arial"/>
        </w:rPr>
        <w:t>Teilnahme an sonstigen Schulveranstaltungen (z.B. Schulfeste),</w:t>
      </w:r>
    </w:p>
    <w:p w14:paraId="6CB6228C" w14:textId="77777777" w:rsidR="002C1D41" w:rsidRDefault="002C1D41">
      <w:pPr>
        <w:pStyle w:val="RVliste3u75nb"/>
        <w:widowControl/>
        <w:tabs>
          <w:tab w:val="clear" w:pos="720"/>
        </w:tabs>
        <w:rPr>
          <w:rFonts w:cs="Arial"/>
        </w:rPr>
      </w:pPr>
      <w:r>
        <w:rPr>
          <w:rFonts w:cs="Arial"/>
        </w:rPr>
        <w:t>-</w:t>
      </w:r>
      <w:r>
        <w:rPr>
          <w:rFonts w:cs="Arial"/>
        </w:rPr>
        <w:tab/>
      </w:r>
      <w:r>
        <w:t>Teilnahme an Schulsportfesten einschlie</w:t>
      </w:r>
      <w:r>
        <w:t>ß</w:t>
      </w:r>
      <w:r>
        <w:t>lich der Mitwirkung als Kampfrichter,</w:t>
      </w:r>
    </w:p>
    <w:p w14:paraId="22584015" w14:textId="77777777" w:rsidR="002C1D41" w:rsidRDefault="002C1D41">
      <w:pPr>
        <w:pStyle w:val="RVliste3u75nb"/>
        <w:widowControl/>
        <w:tabs>
          <w:tab w:val="clear" w:pos="720"/>
        </w:tabs>
      </w:pPr>
      <w:r>
        <w:t>-</w:t>
      </w:r>
      <w:r>
        <w:tab/>
      </w:r>
      <w:r>
        <w:rPr>
          <w:rFonts w:cs="Arial"/>
        </w:rPr>
        <w:t>Teilnahme und Mitwirkung am Schulgottesdienst,</w:t>
      </w:r>
    </w:p>
    <w:p w14:paraId="2E9F3CC6" w14:textId="77777777" w:rsidR="002C1D41" w:rsidRDefault="002C1D41">
      <w:pPr>
        <w:pStyle w:val="RVliste3u75nb"/>
        <w:widowControl/>
        <w:tabs>
          <w:tab w:val="clear" w:pos="720"/>
        </w:tabs>
        <w:rPr>
          <w:rFonts w:cs="Arial"/>
        </w:rPr>
      </w:pPr>
      <w:r>
        <w:rPr>
          <w:rFonts w:cs="Arial"/>
        </w:rPr>
        <w:t>-</w:t>
      </w:r>
      <w:r>
        <w:rPr>
          <w:rFonts w:cs="Arial"/>
        </w:rPr>
        <w:tab/>
      </w:r>
      <w:r>
        <w:t>Teilnahme an Veranstaltungen zur F</w:t>
      </w:r>
      <w:r>
        <w:t>ö</w:t>
      </w:r>
      <w:r>
        <w:t>rderung der Betriebsgemeinschaft,</w:t>
      </w:r>
    </w:p>
    <w:p w14:paraId="2DEB34EC" w14:textId="77777777" w:rsidR="002C1D41" w:rsidRDefault="002C1D41">
      <w:pPr>
        <w:pStyle w:val="RVliste3u75nb"/>
        <w:widowControl/>
        <w:tabs>
          <w:tab w:val="clear" w:pos="720"/>
        </w:tabs>
      </w:pPr>
      <w:r>
        <w:t>-</w:t>
      </w:r>
      <w:r>
        <w:tab/>
      </w:r>
      <w:r>
        <w:rPr>
          <w:rFonts w:cs="Arial"/>
        </w:rPr>
        <w:t>Teilnahme und Aufsicht bei Berufsberatungen,</w:t>
      </w:r>
    </w:p>
    <w:p w14:paraId="335A1608" w14:textId="77777777" w:rsidR="002C1D41" w:rsidRDefault="002C1D41">
      <w:pPr>
        <w:pStyle w:val="RVliste3u75nb"/>
        <w:widowControl/>
        <w:tabs>
          <w:tab w:val="clear" w:pos="720"/>
        </w:tabs>
        <w:rPr>
          <w:rFonts w:cs="Arial"/>
        </w:rPr>
      </w:pPr>
      <w:r>
        <w:rPr>
          <w:rFonts w:cs="Arial"/>
        </w:rPr>
        <w:t>-</w:t>
      </w:r>
      <w:r>
        <w:rPr>
          <w:rFonts w:cs="Arial"/>
        </w:rPr>
        <w:tab/>
      </w:r>
      <w:r>
        <w:t>Besuch von Sch</w:t>
      </w:r>
      <w:r>
        <w:t>ü</w:t>
      </w:r>
      <w:r>
        <w:t>lern w</w:t>
      </w:r>
      <w:r>
        <w:t>ä</w:t>
      </w:r>
      <w:r>
        <w:t>hrend der Betriebspraktika,</w:t>
      </w:r>
    </w:p>
    <w:p w14:paraId="220BF1A5" w14:textId="77777777" w:rsidR="002C1D41" w:rsidRDefault="002C1D41">
      <w:pPr>
        <w:pStyle w:val="RVliste3u75nb"/>
        <w:widowControl/>
        <w:tabs>
          <w:tab w:val="clear" w:pos="720"/>
        </w:tabs>
      </w:pPr>
      <w:r>
        <w:t>-</w:t>
      </w:r>
      <w:r>
        <w:tab/>
      </w:r>
      <w:r>
        <w:rPr>
          <w:rFonts w:cs="Arial"/>
        </w:rPr>
        <w:t>Erledigung von Verwaltungsarbeit.</w:t>
      </w:r>
    </w:p>
    <w:p w14:paraId="3F421E62" w14:textId="77777777" w:rsidR="002C1D41" w:rsidRDefault="002C1D41">
      <w:pPr>
        <w:pStyle w:val="RVueberschrift285fz"/>
        <w:keepNext/>
        <w:keepLines/>
      </w:pPr>
      <w:r>
        <w:rPr>
          <w:rFonts w:cs="Arial"/>
        </w:rPr>
        <w:t xml:space="preserve">3 Anordnung, Genehmigung </w:t>
      </w:r>
      <w:r>
        <w:rPr>
          <w:rFonts w:cs="Arial"/>
        </w:rPr>
        <w:br/>
        <w:t>und Beendigung der Mehrarbeit</w:t>
      </w:r>
    </w:p>
    <w:p w14:paraId="66946E77" w14:textId="77777777" w:rsidR="002C1D41" w:rsidRDefault="002C1D41">
      <w:pPr>
        <w:pStyle w:val="RVfliesstext175nb"/>
        <w:widowControl/>
      </w:pPr>
      <w:r>
        <w:rPr>
          <w:rFonts w:cs="Arial"/>
        </w:rPr>
        <w:t>3.1 Zust</w:t>
      </w:r>
      <w:r>
        <w:rPr>
          <w:rFonts w:cs="Arial"/>
        </w:rPr>
        <w:t>ä</w:t>
      </w:r>
      <w:r>
        <w:rPr>
          <w:rFonts w:cs="Arial"/>
        </w:rPr>
        <w:t>ndigkeiten</w:t>
      </w:r>
    </w:p>
    <w:p w14:paraId="675EB567" w14:textId="77777777" w:rsidR="002C1D41" w:rsidRDefault="002C1D41">
      <w:pPr>
        <w:pStyle w:val="RVfliesstext175nb"/>
        <w:widowControl/>
      </w:pPr>
      <w:bookmarkStart w:id="2" w:name="21-22nr21nr3.1.1"/>
      <w:bookmarkEnd w:id="2"/>
      <w:r>
        <w:rPr>
          <w:rFonts w:cs="Arial"/>
        </w:rPr>
        <w:t>3.1.1 F</w:t>
      </w:r>
      <w:r>
        <w:rPr>
          <w:rFonts w:cs="Arial"/>
        </w:rPr>
        <w:t>ü</w:t>
      </w:r>
      <w:r>
        <w:rPr>
          <w:rFonts w:cs="Arial"/>
        </w:rPr>
        <w:t>r die Befugnis zur Anordnung oder Genehmigung regelm</w:t>
      </w:r>
      <w:r>
        <w:rPr>
          <w:rFonts w:cs="Arial"/>
        </w:rPr>
        <w:t>äß</w:t>
      </w:r>
      <w:r>
        <w:rPr>
          <w:rFonts w:cs="Arial"/>
        </w:rPr>
        <w:t xml:space="preserve">iger </w:t>
      </w:r>
      <w:r>
        <w:t xml:space="preserve">Mehrarbeit gelten die in </w:t>
      </w:r>
      <w:r>
        <w:t>§</w:t>
      </w:r>
      <w:r>
        <w:t xml:space="preserve"> 3 der Verordnung </w:t>
      </w:r>
      <w:r>
        <w:t>ü</w:t>
      </w:r>
      <w:r>
        <w:t>ber beamtenrechtliche und disziplinarische Zust</w:t>
      </w:r>
      <w:r>
        <w:t>ä</w:t>
      </w:r>
      <w:r>
        <w:t>ndigkeiten im Gesch</w:t>
      </w:r>
      <w:r>
        <w:t>ä</w:t>
      </w:r>
      <w:r>
        <w:t>ftsbereich des f</w:t>
      </w:r>
      <w:r>
        <w:t>ü</w:t>
      </w:r>
      <w:r>
        <w:t>r den Schulbereich zust</w:t>
      </w:r>
      <w:r>
        <w:t>ä</w:t>
      </w:r>
      <w:r>
        <w:t xml:space="preserve">ndigen Ministeriums </w:t>
      </w:r>
      <w:hyperlink r:id="rId12" w:history="1">
        <w:r>
          <w:t>(BASS 10-32 Nr. 44)</w:t>
        </w:r>
      </w:hyperlink>
      <w:r>
        <w:rPr>
          <w:rFonts w:cs="Arial"/>
        </w:rPr>
        <w:t xml:space="preserve"> getroffenen Regelungen entsprechend.</w:t>
      </w:r>
    </w:p>
    <w:p w14:paraId="37621905" w14:textId="77777777" w:rsidR="002C1D41" w:rsidRDefault="002C1D41">
      <w:pPr>
        <w:pStyle w:val="RVfliesstext175nb"/>
        <w:widowControl/>
      </w:pPr>
      <w:r>
        <w:rPr>
          <w:rFonts w:cs="Arial"/>
        </w:rPr>
        <w:t>3.1.2 F</w:t>
      </w:r>
      <w:r>
        <w:rPr>
          <w:rFonts w:cs="Arial"/>
        </w:rPr>
        <w:t>ü</w:t>
      </w:r>
      <w:r>
        <w:rPr>
          <w:rFonts w:cs="Arial"/>
        </w:rPr>
        <w:t>r die Anordnung oder Genehmigung gelegentlicher Mehrarbeit bei notwendiger Unterrichsvertretung ist der Schulleiter, f</w:t>
      </w:r>
      <w:r>
        <w:rPr>
          <w:rFonts w:cs="Arial"/>
        </w:rPr>
        <w:t>ü</w:t>
      </w:r>
      <w:r>
        <w:rPr>
          <w:rFonts w:cs="Arial"/>
        </w:rPr>
        <w:t>r diesen oder bei dessen Abwesenheit der st</w:t>
      </w:r>
      <w:r>
        <w:rPr>
          <w:rFonts w:cs="Arial"/>
        </w:rPr>
        <w:t>ä</w:t>
      </w:r>
      <w:r>
        <w:rPr>
          <w:rFonts w:cs="Arial"/>
        </w:rPr>
        <w:t>ndige Vertreter, zust</w:t>
      </w:r>
      <w:r>
        <w:rPr>
          <w:rFonts w:cs="Arial"/>
        </w:rPr>
        <w:t>ä</w:t>
      </w:r>
      <w:r>
        <w:rPr>
          <w:rFonts w:cs="Arial"/>
        </w:rPr>
        <w:t>ndig.</w:t>
      </w:r>
    </w:p>
    <w:p w14:paraId="49669E2C" w14:textId="77777777" w:rsidR="002C1D41" w:rsidRDefault="002C1D41">
      <w:pPr>
        <w:pStyle w:val="RVfliesstext175nb"/>
        <w:widowControl/>
      </w:pPr>
      <w:r>
        <w:rPr>
          <w:rFonts w:cs="Arial"/>
        </w:rPr>
        <w:t>3.2 Verfahren</w:t>
      </w:r>
    </w:p>
    <w:p w14:paraId="00CED129" w14:textId="77777777" w:rsidR="002C1D41" w:rsidRDefault="002C1D41">
      <w:pPr>
        <w:pStyle w:val="RVfliesstext175nb"/>
        <w:widowControl/>
      </w:pPr>
      <w:r>
        <w:rPr>
          <w:rFonts w:cs="Arial"/>
        </w:rPr>
        <w:t>3.2.1 Anordnung, Genehmigung und Widerruf der Mehrarbeit bed</w:t>
      </w:r>
      <w:r>
        <w:rPr>
          <w:rFonts w:cs="Arial"/>
        </w:rPr>
        <w:t>ü</w:t>
      </w:r>
      <w:r>
        <w:rPr>
          <w:rFonts w:cs="Arial"/>
        </w:rPr>
        <w:t>rfen der Schriftform.</w:t>
      </w:r>
    </w:p>
    <w:p w14:paraId="193AB6D6" w14:textId="77777777" w:rsidR="002C1D41" w:rsidRDefault="002C1D41">
      <w:pPr>
        <w:pStyle w:val="RVfliesstext175nb"/>
        <w:widowControl/>
      </w:pPr>
      <w:r>
        <w:rPr>
          <w:rFonts w:cs="Arial"/>
        </w:rPr>
        <w:t>Bei regelm</w:t>
      </w:r>
      <w:r>
        <w:rPr>
          <w:rFonts w:cs="Arial"/>
        </w:rPr>
        <w:t>äß</w:t>
      </w:r>
      <w:r>
        <w:rPr>
          <w:rFonts w:cs="Arial"/>
        </w:rPr>
        <w:t xml:space="preserve">iger Mehrarbeit ist der Vordruck STD 424 zu verwenden und mit der </w:t>
      </w:r>
      <w:r>
        <w:rPr>
          <w:rFonts w:cs="Arial"/>
        </w:rPr>
        <w:t>Ä</w:t>
      </w:r>
      <w:r>
        <w:rPr>
          <w:rFonts w:cs="Arial"/>
        </w:rPr>
        <w:t>nderungsmitteilung LBV (Bes) 23 der genehmigenden Schulaufsichtsbeh</w:t>
      </w:r>
      <w:r>
        <w:rPr>
          <w:rFonts w:cs="Arial"/>
        </w:rPr>
        <w:t>ö</w:t>
      </w:r>
      <w:r>
        <w:rPr>
          <w:rFonts w:cs="Arial"/>
        </w:rPr>
        <w:t>rde rechtzeitig vorzulegen.</w:t>
      </w:r>
    </w:p>
    <w:p w14:paraId="7C84F845" w14:textId="77777777" w:rsidR="002C1D41" w:rsidRDefault="002C1D41">
      <w:pPr>
        <w:pStyle w:val="RVfliesstext175nb"/>
        <w:widowControl/>
      </w:pPr>
      <w:r>
        <w:rPr>
          <w:rFonts w:cs="Arial"/>
        </w:rPr>
        <w:t>Die regelm</w:t>
      </w:r>
      <w:r>
        <w:rPr>
          <w:rFonts w:cs="Arial"/>
        </w:rPr>
        <w:t>äß</w:t>
      </w:r>
      <w:r>
        <w:rPr>
          <w:rFonts w:cs="Arial"/>
        </w:rPr>
        <w:t>ige Mehrarbeit ist im Stundenplan des Lehrers nach Wochentag, Unterrichtsstunde und Klasse zu bestimmen und dauerhaft kenntlich zu machen. Die Bestimmung kann nur bei Neugestaltung des Stundenplans aus schulfachlichen Gr</w:t>
      </w:r>
      <w:r>
        <w:rPr>
          <w:rFonts w:cs="Arial"/>
        </w:rPr>
        <w:t>ü</w:t>
      </w:r>
      <w:r>
        <w:rPr>
          <w:rFonts w:cs="Arial"/>
        </w:rPr>
        <w:t>nden ge</w:t>
      </w:r>
      <w:r>
        <w:rPr>
          <w:rFonts w:cs="Arial"/>
        </w:rPr>
        <w:t>ä</w:t>
      </w:r>
      <w:r>
        <w:rPr>
          <w:rFonts w:cs="Arial"/>
        </w:rPr>
        <w:t>ndert werden.</w:t>
      </w:r>
    </w:p>
    <w:p w14:paraId="1435742E" w14:textId="77777777" w:rsidR="002C1D41" w:rsidRDefault="002C1D41">
      <w:pPr>
        <w:pStyle w:val="RVfliesstext175nb"/>
        <w:widowControl/>
      </w:pPr>
      <w:r>
        <w:rPr>
          <w:rFonts w:cs="Arial"/>
        </w:rPr>
        <w:t>Gelegentliche Mehrarbeit ist vor der Leistung formlos anzuordnen oder zu genehmigen. Es sind jedoch das Datum, der Name, die Klasse, die Stunde und (ggf. nachtr</w:t>
      </w:r>
      <w:r>
        <w:rPr>
          <w:rFonts w:cs="Arial"/>
        </w:rPr>
        <w:t>ä</w:t>
      </w:r>
      <w:r>
        <w:rPr>
          <w:rFonts w:cs="Arial"/>
        </w:rPr>
        <w:t>glich) das Unterrichtsfach anzugeben. Eine Durchschrift der Genehmigung oder Anordnung ist der Schulaufsichtsbeh</w:t>
      </w:r>
      <w:r>
        <w:rPr>
          <w:rFonts w:cs="Arial"/>
        </w:rPr>
        <w:t>ö</w:t>
      </w:r>
      <w:r>
        <w:rPr>
          <w:rFonts w:cs="Arial"/>
        </w:rPr>
        <w:t>rde unverz</w:t>
      </w:r>
      <w:r>
        <w:rPr>
          <w:rFonts w:cs="Arial"/>
        </w:rPr>
        <w:t>ü</w:t>
      </w:r>
      <w:r>
        <w:rPr>
          <w:rFonts w:cs="Arial"/>
        </w:rPr>
        <w:t>glich zuzuleiten.</w:t>
      </w:r>
    </w:p>
    <w:p w14:paraId="61B6C361" w14:textId="77777777" w:rsidR="002C1D41" w:rsidRDefault="002C1D41">
      <w:pPr>
        <w:pStyle w:val="RVfliesstext175nb"/>
        <w:widowControl/>
      </w:pPr>
      <w:r>
        <w:rPr>
          <w:rFonts w:cs="Arial"/>
        </w:rPr>
        <w:t>3.3.2 Die Anordnung oder Genehmigung sollte nur im Rahmen der verg</w:t>
      </w:r>
      <w:r>
        <w:rPr>
          <w:rFonts w:cs="Arial"/>
        </w:rPr>
        <w:t>ü</w:t>
      </w:r>
      <w:r>
        <w:rPr>
          <w:rFonts w:cs="Arial"/>
        </w:rPr>
        <w:t>tbaren H</w:t>
      </w:r>
      <w:r>
        <w:rPr>
          <w:rFonts w:cs="Arial"/>
        </w:rPr>
        <w:t>ö</w:t>
      </w:r>
      <w:r>
        <w:rPr>
          <w:rFonts w:cs="Arial"/>
        </w:rPr>
        <w:t>chstgrenze unter Einbeziehung des nebenamtlichen Unterrichts erfolgen.</w:t>
      </w:r>
    </w:p>
    <w:p w14:paraId="3B7242B2" w14:textId="77777777" w:rsidR="002C1D41" w:rsidRDefault="002C1D41">
      <w:pPr>
        <w:pStyle w:val="RVfliesstext175nb"/>
        <w:widowControl/>
      </w:pPr>
      <w:r>
        <w:rPr>
          <w:rFonts w:cs="Arial"/>
        </w:rPr>
        <w:t xml:space="preserve">3.2.3 Der zu leistenden Mehrarbeit liegt kein Arbeitsvertrag zugrunde. </w:t>
      </w:r>
      <w:r>
        <w:rPr>
          <w:rFonts w:cs="Arial"/>
        </w:rPr>
        <w:br/>
        <w:t>F</w:t>
      </w:r>
      <w:r>
        <w:rPr>
          <w:rFonts w:cs="Arial"/>
        </w:rPr>
        <w:t>ü</w:t>
      </w:r>
      <w:r>
        <w:rPr>
          <w:rFonts w:cs="Arial"/>
        </w:rPr>
        <w:t>r einen bestimmten Zeitraum angeordnete oder genehmigte Mehrarbeit kann nur mit Einverst</w:t>
      </w:r>
      <w:r>
        <w:rPr>
          <w:rFonts w:cs="Arial"/>
        </w:rPr>
        <w:t>ä</w:t>
      </w:r>
      <w:r>
        <w:rPr>
          <w:rFonts w:cs="Arial"/>
        </w:rPr>
        <w:t>ndnis der f</w:t>
      </w:r>
      <w:r>
        <w:rPr>
          <w:rFonts w:cs="Arial"/>
        </w:rPr>
        <w:t>ü</w:t>
      </w:r>
      <w:r>
        <w:rPr>
          <w:rFonts w:cs="Arial"/>
        </w:rPr>
        <w:t>r die Anordnung oder Genehmigung zust</w:t>
      </w:r>
      <w:r>
        <w:rPr>
          <w:rFonts w:cs="Arial"/>
        </w:rPr>
        <w:t>ä</w:t>
      </w:r>
      <w:r>
        <w:rPr>
          <w:rFonts w:cs="Arial"/>
        </w:rPr>
        <w:t xml:space="preserve">ndigen Stelle vorzeitig eingestellt werden. Eine einseitige </w:t>
      </w:r>
      <w:r>
        <w:rPr>
          <w:rFonts w:cs="Arial"/>
        </w:rPr>
        <w:t>„</w:t>
      </w:r>
      <w:r>
        <w:rPr>
          <w:rFonts w:cs="Arial"/>
        </w:rPr>
        <w:t>K</w:t>
      </w:r>
      <w:r>
        <w:rPr>
          <w:rFonts w:cs="Arial"/>
        </w:rPr>
        <w:t>ü</w:t>
      </w:r>
      <w:r>
        <w:rPr>
          <w:rFonts w:cs="Arial"/>
        </w:rPr>
        <w:t>ndigung</w:t>
      </w:r>
      <w:r>
        <w:rPr>
          <w:rFonts w:cs="Arial"/>
        </w:rPr>
        <w:t>“</w:t>
      </w:r>
      <w:r>
        <w:rPr>
          <w:rFonts w:cs="Arial"/>
        </w:rPr>
        <w:t xml:space="preserve"> durch den Lehrer ist unzul</w:t>
      </w:r>
      <w:r>
        <w:rPr>
          <w:rFonts w:cs="Arial"/>
        </w:rPr>
        <w:t>ä</w:t>
      </w:r>
      <w:r>
        <w:rPr>
          <w:rFonts w:cs="Arial"/>
        </w:rPr>
        <w:t>ssig und entbindet ihn nicht von der Verpflichtung, angeordnete oder genehmigte Mehrarbeit zu leisten. Sofern Mehrarbeit ohne Zustimmung der zust</w:t>
      </w:r>
      <w:r>
        <w:rPr>
          <w:rFonts w:cs="Arial"/>
        </w:rPr>
        <w:t>ä</w:t>
      </w:r>
      <w:r>
        <w:rPr>
          <w:rFonts w:cs="Arial"/>
        </w:rPr>
        <w:t>ndigen Stelle eingestellt wird, liegt ein Versto</w:t>
      </w:r>
      <w:r>
        <w:rPr>
          <w:rFonts w:cs="Arial"/>
        </w:rPr>
        <w:t>ß</w:t>
      </w:r>
      <w:r>
        <w:rPr>
          <w:rFonts w:cs="Arial"/>
        </w:rPr>
        <w:t xml:space="preserve"> gegen die Dienstpflichten vor.</w:t>
      </w:r>
    </w:p>
    <w:p w14:paraId="29757411" w14:textId="77777777" w:rsidR="002C1D41" w:rsidRDefault="002C1D41">
      <w:pPr>
        <w:pStyle w:val="RVueberschrift285fz"/>
        <w:keepNext/>
        <w:keepLines/>
      </w:pPr>
      <w:r>
        <w:rPr>
          <w:rFonts w:cs="Arial"/>
        </w:rPr>
        <w:t>4 Nachweis geleisteter Mehrarbeit</w:t>
      </w:r>
    </w:p>
    <w:p w14:paraId="19F27C02" w14:textId="77777777" w:rsidR="002C1D41" w:rsidRDefault="002C1D41">
      <w:pPr>
        <w:pStyle w:val="RVfliesstext175nb"/>
        <w:widowControl/>
        <w:rPr>
          <w:rFonts w:cs="Arial"/>
        </w:rPr>
      </w:pPr>
      <w:r>
        <w:rPr>
          <w:rFonts w:cs="Arial"/>
        </w:rPr>
        <w:t>4.1 F</w:t>
      </w:r>
      <w:r>
        <w:rPr>
          <w:rFonts w:cs="Arial"/>
        </w:rPr>
        <w:t>ü</w:t>
      </w:r>
      <w:r>
        <w:rPr>
          <w:rFonts w:cs="Arial"/>
        </w:rPr>
        <w:t xml:space="preserve">r die in Nr. 2.1 VwV zu </w:t>
      </w:r>
      <w:r>
        <w:rPr>
          <w:rFonts w:cs="Arial"/>
        </w:rPr>
        <w:t>§</w:t>
      </w:r>
      <w:r>
        <w:rPr>
          <w:rFonts w:cs="Arial"/>
        </w:rPr>
        <w:t xml:space="preserve"> 3 MVergV vorgeschriebene Gegen</w:t>
      </w:r>
      <w:r>
        <w:rPr>
          <w:rFonts w:cs="Arial"/>
        </w:rPr>
        <w:t>ü</w:t>
      </w:r>
      <w:r>
        <w:rPr>
          <w:rFonts w:cs="Arial"/>
        </w:rPr>
        <w:t xml:space="preserve">berstellung von Ist- und Sollstunden zur Ermittlung der im Kalendermonat geleisteten Mehrarbeitsstunden ist der Nachweis </w:t>
      </w:r>
      <w:r>
        <w:rPr>
          <w:rFonts w:cs="Arial"/>
        </w:rPr>
        <w:t>ü</w:t>
      </w:r>
      <w:r>
        <w:rPr>
          <w:rFonts w:cs="Arial"/>
        </w:rPr>
        <w:t>ber geleistete Mehrarbeit im Schuldienst (</w:t>
      </w:r>
      <w:hyperlink w:anchor="Anlage1" w:history="1">
        <w:r>
          <w:rPr>
            <w:rFonts w:cs="Arial"/>
          </w:rPr>
          <w:t>Anlage 1</w:t>
        </w:r>
      </w:hyperlink>
      <w:r>
        <w:t>) zu verwenden.</w:t>
      </w:r>
    </w:p>
    <w:p w14:paraId="068C0550" w14:textId="77777777" w:rsidR="002C1D41" w:rsidRDefault="002C1D41">
      <w:pPr>
        <w:pStyle w:val="RVfliesstext175nb"/>
        <w:widowControl/>
      </w:pPr>
      <w:bookmarkStart w:id="3" w:name="21-22nr21nr4.2"/>
      <w:bookmarkEnd w:id="3"/>
      <w:r>
        <w:t xml:space="preserve">4.2 Nach Nr. 2.2.3 VwV zu </w:t>
      </w:r>
      <w:r>
        <w:t>§</w:t>
      </w:r>
      <w:r>
        <w:t xml:space="preserve"> 3 MVergV ist ein Arbeitsausfall, der innerhalb </w:t>
      </w:r>
      <w:r>
        <w:rPr>
          <w:rFonts w:cs="Arial"/>
        </w:rPr>
        <w:t>der regelm</w:t>
      </w:r>
      <w:r>
        <w:rPr>
          <w:rFonts w:cs="Arial"/>
        </w:rPr>
        <w:t>äß</w:t>
      </w:r>
      <w:r>
        <w:rPr>
          <w:rFonts w:cs="Arial"/>
        </w:rPr>
        <w:t>igen Arbeitszeit eintritt und auf den der Beamte einen Rechtsanspruch hat (z.B. bei Erholungsurlaub, Erkrankung), auf die Ist-Stundenzahl in gleicher Weise anzurechnen, als wenn der Beamte arbeiten w</w:t>
      </w:r>
      <w:r>
        <w:rPr>
          <w:rFonts w:cs="Arial"/>
        </w:rPr>
        <w:t>ü</w:t>
      </w:r>
      <w:r>
        <w:rPr>
          <w:rFonts w:cs="Arial"/>
        </w:rPr>
        <w:t>rde.</w:t>
      </w:r>
    </w:p>
    <w:p w14:paraId="44B48476" w14:textId="77777777" w:rsidR="002C1D41" w:rsidRDefault="002C1D41">
      <w:pPr>
        <w:pStyle w:val="RVfliesstext175nb"/>
        <w:widowControl/>
      </w:pPr>
      <w:r>
        <w:rPr>
          <w:rFonts w:cs="Arial"/>
        </w:rPr>
        <w:t>Hat der Beamte keinen Rechtsanspruch auf den Arbeitsausfall (z.B. bei Dienstbefreiung f</w:t>
      </w:r>
      <w:r>
        <w:rPr>
          <w:rFonts w:cs="Arial"/>
        </w:rPr>
        <w:t>ü</w:t>
      </w:r>
      <w:r>
        <w:rPr>
          <w:rFonts w:cs="Arial"/>
        </w:rPr>
        <w:t>r private Besorgungen, Arbeitsausfall wegen St</w:t>
      </w:r>
      <w:r>
        <w:rPr>
          <w:rFonts w:cs="Arial"/>
        </w:rPr>
        <w:t>ö</w:t>
      </w:r>
      <w:r>
        <w:rPr>
          <w:rFonts w:cs="Arial"/>
        </w:rPr>
        <w:t>rung des Dienstbetriebes), so ist wie bei der Gew</w:t>
      </w:r>
      <w:r>
        <w:rPr>
          <w:rFonts w:cs="Arial"/>
        </w:rPr>
        <w:t>ä</w:t>
      </w:r>
      <w:r>
        <w:rPr>
          <w:rFonts w:cs="Arial"/>
        </w:rPr>
        <w:t>hrung von Freizeitausgleich zu verfahren. Letzteres bedeutet, dass die ausgefallenen Pflichtstunden eines Lehrers auf die Ist-Stundenzahl nicht angerechnet werden d</w:t>
      </w:r>
      <w:r>
        <w:rPr>
          <w:rFonts w:cs="Arial"/>
        </w:rPr>
        <w:t>ü</w:t>
      </w:r>
      <w:r>
        <w:rPr>
          <w:rFonts w:cs="Arial"/>
        </w:rPr>
        <w:t>rfen, sondern mit geleisteter Mehrarbeit zu verrechnen sind. Verrechnungszeitraum ist der Kalendermonat.</w:t>
      </w:r>
    </w:p>
    <w:p w14:paraId="5C4A77C2" w14:textId="77777777" w:rsidR="002C1D41" w:rsidRDefault="002C1D41">
      <w:pPr>
        <w:pStyle w:val="RVfliesstext175nb"/>
        <w:widowControl/>
      </w:pPr>
      <w:r>
        <w:rPr>
          <w:rFonts w:cs="Arial"/>
        </w:rPr>
        <w:t>4.3 Ist-Stunden sind</w:t>
      </w:r>
    </w:p>
    <w:p w14:paraId="2FE145F6" w14:textId="77777777" w:rsidR="002C1D41" w:rsidRDefault="002C1D41">
      <w:pPr>
        <w:pStyle w:val="RVliste3u75nb"/>
        <w:widowControl/>
        <w:tabs>
          <w:tab w:val="clear" w:pos="720"/>
        </w:tabs>
        <w:rPr>
          <w:rFonts w:cs="Arial"/>
        </w:rPr>
      </w:pPr>
      <w:r>
        <w:rPr>
          <w:rFonts w:cs="Arial"/>
        </w:rPr>
        <w:t>-</w:t>
      </w:r>
      <w:r>
        <w:rPr>
          <w:rFonts w:cs="Arial"/>
        </w:rPr>
        <w:tab/>
      </w:r>
      <w:r>
        <w:t>geleistete Pflicht-Unterrichtsstunden,</w:t>
      </w:r>
    </w:p>
    <w:p w14:paraId="7045CB33" w14:textId="77777777" w:rsidR="002C1D41" w:rsidRDefault="002C1D41">
      <w:pPr>
        <w:pStyle w:val="RVliste3u75nb"/>
        <w:widowControl/>
        <w:tabs>
          <w:tab w:val="clear" w:pos="720"/>
        </w:tabs>
      </w:pPr>
      <w:r>
        <w:t>-</w:t>
      </w:r>
      <w:r>
        <w:tab/>
      </w:r>
      <w:r>
        <w:rPr>
          <w:rFonts w:cs="Arial"/>
        </w:rPr>
        <w:t>ausgefallene Pflicht-Unterrichtsstunden (anrechenbare Ausfallstunden), sofern auf den Unterrichtsausfall ein Rechtsanspruch besteht oder eine andere dienstliche T</w:t>
      </w:r>
      <w:r>
        <w:rPr>
          <w:rFonts w:cs="Arial"/>
        </w:rPr>
        <w:t>ä</w:t>
      </w:r>
      <w:r>
        <w:rPr>
          <w:rFonts w:cs="Arial"/>
        </w:rPr>
        <w:t>tigkeit ausge</w:t>
      </w:r>
      <w:r>
        <w:rPr>
          <w:rFonts w:cs="Arial"/>
        </w:rPr>
        <w:t>ü</w:t>
      </w:r>
      <w:r>
        <w:rPr>
          <w:rFonts w:cs="Arial"/>
        </w:rPr>
        <w:t>bt wurde,</w:t>
      </w:r>
    </w:p>
    <w:p w14:paraId="409165C1" w14:textId="77777777" w:rsidR="002C1D41" w:rsidRDefault="002C1D41">
      <w:pPr>
        <w:pStyle w:val="RVliste3u75nb"/>
        <w:widowControl/>
        <w:tabs>
          <w:tab w:val="clear" w:pos="720"/>
        </w:tabs>
        <w:rPr>
          <w:rFonts w:cs="Arial"/>
        </w:rPr>
      </w:pPr>
      <w:r>
        <w:rPr>
          <w:rFonts w:cs="Arial"/>
        </w:rPr>
        <w:t>-</w:t>
      </w:r>
      <w:r>
        <w:rPr>
          <w:rFonts w:cs="Arial"/>
        </w:rPr>
        <w:tab/>
      </w:r>
      <w:r>
        <w:t>geleistete Mehrarbeits-Unterrichtsstunden.</w:t>
      </w:r>
    </w:p>
    <w:p w14:paraId="24F96B44" w14:textId="77777777" w:rsidR="002C1D41" w:rsidRDefault="002C1D41">
      <w:pPr>
        <w:pStyle w:val="RVfliesstext175nb"/>
        <w:widowControl/>
        <w:rPr>
          <w:rFonts w:cs="Arial"/>
        </w:rPr>
      </w:pPr>
      <w:r>
        <w:t>Soll-Stunden sind</w:t>
      </w:r>
    </w:p>
    <w:p w14:paraId="0F94D47E" w14:textId="77777777" w:rsidR="002C1D41" w:rsidRDefault="002C1D41">
      <w:pPr>
        <w:pStyle w:val="RVfliesstext175nb"/>
        <w:widowControl/>
        <w:rPr>
          <w:rFonts w:cs="Arial"/>
        </w:rPr>
      </w:pPr>
      <w:r>
        <w:t>die von einem Lehrer zu leistenden individuellen Pflichtstunden, die in der Unterrichtsverteilungsdatei (UVD) 221 ausgewiesen sind.</w:t>
      </w:r>
    </w:p>
    <w:p w14:paraId="5BA88F82" w14:textId="77777777" w:rsidR="002C1D41" w:rsidRDefault="002C1D41">
      <w:pPr>
        <w:pStyle w:val="RVfliesstext175nb"/>
        <w:widowControl/>
        <w:rPr>
          <w:rFonts w:cs="Arial"/>
        </w:rPr>
      </w:pPr>
      <w:r>
        <w:t>4.4 Auf die Ist-Stunden anrechenbare Ausfallstunden sind solche, auf deren Gew</w:t>
      </w:r>
      <w:r>
        <w:t>ä</w:t>
      </w:r>
      <w:r>
        <w:t>hrung aufgrund von Rechtsnormen oder des Tarifrechts ein Anspruch besteht.</w:t>
      </w:r>
    </w:p>
    <w:p w14:paraId="6C964EBB" w14:textId="77777777" w:rsidR="002C1D41" w:rsidRDefault="002C1D41">
      <w:pPr>
        <w:pStyle w:val="RVfliesstext175nb"/>
        <w:widowControl/>
        <w:rPr>
          <w:rFonts w:cs="Arial"/>
        </w:rPr>
      </w:pPr>
      <w:r>
        <w:t>4.4.1 Anrechenbare Ausfallstunden liegen vor bei Unterrichtsausfall</w:t>
      </w:r>
    </w:p>
    <w:p w14:paraId="5D575A56" w14:textId="77777777" w:rsidR="002C1D41" w:rsidRDefault="002C1D41">
      <w:pPr>
        <w:pStyle w:val="RVliste3u75nb"/>
        <w:widowControl/>
        <w:tabs>
          <w:tab w:val="clear" w:pos="720"/>
        </w:tabs>
      </w:pPr>
      <w:r>
        <w:t>-</w:t>
      </w:r>
      <w:r>
        <w:tab/>
      </w:r>
      <w:r>
        <w:rPr>
          <w:rFonts w:cs="Arial"/>
        </w:rPr>
        <w:t>an gesetzlichen Feiertagen,</w:t>
      </w:r>
    </w:p>
    <w:p w14:paraId="7B317F90" w14:textId="77777777" w:rsidR="002C1D41" w:rsidRDefault="002C1D41">
      <w:pPr>
        <w:pStyle w:val="RVliste3u75nb"/>
        <w:widowControl/>
        <w:tabs>
          <w:tab w:val="clear" w:pos="720"/>
        </w:tabs>
        <w:rPr>
          <w:rFonts w:cs="Arial"/>
        </w:rPr>
      </w:pPr>
      <w:r>
        <w:rPr>
          <w:rFonts w:cs="Arial"/>
        </w:rPr>
        <w:t>-</w:t>
      </w:r>
      <w:r>
        <w:rPr>
          <w:rFonts w:cs="Arial"/>
        </w:rPr>
        <w:tab/>
      </w:r>
      <w:r>
        <w:t>an Ferientagen,</w:t>
      </w:r>
    </w:p>
    <w:p w14:paraId="34F7ADDA" w14:textId="77777777" w:rsidR="002C1D41" w:rsidRDefault="002C1D41">
      <w:pPr>
        <w:pStyle w:val="RVliste3u75nb"/>
        <w:widowControl/>
        <w:tabs>
          <w:tab w:val="clear" w:pos="720"/>
        </w:tabs>
      </w:pPr>
      <w:r>
        <w:t>-</w:t>
      </w:r>
      <w:r>
        <w:tab/>
      </w:r>
      <w:r>
        <w:rPr>
          <w:rFonts w:cs="Arial"/>
        </w:rPr>
        <w:t>an Krankheitstagen,</w:t>
      </w:r>
    </w:p>
    <w:p w14:paraId="1CD54576" w14:textId="77777777" w:rsidR="002C1D41" w:rsidRDefault="002C1D41">
      <w:pPr>
        <w:pStyle w:val="RVliste3u75nb"/>
        <w:widowControl/>
        <w:tabs>
          <w:tab w:val="clear" w:pos="720"/>
        </w:tabs>
      </w:pPr>
      <w:r>
        <w:rPr>
          <w:rFonts w:cs="Arial"/>
        </w:rPr>
        <w:t>-</w:t>
      </w:r>
      <w:r>
        <w:rPr>
          <w:rFonts w:cs="Arial"/>
        </w:rPr>
        <w:tab/>
      </w:r>
      <w:r>
        <w:t>bei Beurlaubung unter Fortzahlung der Dienstbez</w:t>
      </w:r>
      <w:r>
        <w:t>ü</w:t>
      </w:r>
      <w:r>
        <w:t xml:space="preserve">ge (mit Ausnahme privater Besorgungen) und Dienstbefreiung aus den in </w:t>
      </w:r>
      <w:r>
        <w:t>§</w:t>
      </w:r>
      <w:r>
        <w:t xml:space="preserve"> 29 </w:t>
      </w:r>
      <w:hyperlink r:id="rId13" w:history="1">
        <w:r>
          <w:t>TV-L</w:t>
        </w:r>
      </w:hyperlink>
      <w:r>
        <w:rPr>
          <w:rFonts w:cs="Arial"/>
        </w:rPr>
        <w:t xml:space="preserve"> genannten Gr</w:t>
      </w:r>
      <w:r>
        <w:rPr>
          <w:rFonts w:cs="Arial"/>
        </w:rPr>
        <w:t>ü</w:t>
      </w:r>
      <w:r>
        <w:rPr>
          <w:rFonts w:cs="Arial"/>
        </w:rPr>
        <w:t>nden,</w:t>
      </w:r>
    </w:p>
    <w:p w14:paraId="3CD67B5C" w14:textId="77777777" w:rsidR="002C1D41" w:rsidRDefault="002C1D41">
      <w:pPr>
        <w:pStyle w:val="RVliste3u75nb"/>
        <w:widowControl/>
        <w:tabs>
          <w:tab w:val="clear" w:pos="720"/>
        </w:tabs>
      </w:pPr>
      <w:r>
        <w:rPr>
          <w:rFonts w:cs="Arial"/>
        </w:rPr>
        <w:t>-</w:t>
      </w:r>
      <w:r>
        <w:rPr>
          <w:rFonts w:cs="Arial"/>
        </w:rPr>
        <w:tab/>
      </w:r>
      <w:r>
        <w:t>infolge Wahrnehmung einer Nebent</w:t>
      </w:r>
      <w:r>
        <w:t>ä</w:t>
      </w:r>
      <w:r>
        <w:t xml:space="preserve">tigkeit nach </w:t>
      </w:r>
      <w:r>
        <w:t>§</w:t>
      </w:r>
      <w:r>
        <w:t xml:space="preserve"> 48</w:t>
      </w:r>
      <w:hyperlink r:id="rId14" w:history="1">
        <w:r>
          <w:t xml:space="preserve"> LBG</w:t>
        </w:r>
      </w:hyperlink>
      <w:r>
        <w:rPr>
          <w:rFonts w:cs="Arial"/>
        </w:rPr>
        <w:t>.</w:t>
      </w:r>
    </w:p>
    <w:p w14:paraId="0B475ACE" w14:textId="77777777" w:rsidR="002C1D41" w:rsidRDefault="002C1D41">
      <w:pPr>
        <w:pStyle w:val="RVfliesstext175nb"/>
        <w:widowControl/>
      </w:pPr>
      <w:r>
        <w:rPr>
          <w:rFonts w:cs="Arial"/>
        </w:rPr>
        <w:t>4.4.2 Anrechenbare Ausfallstunden liegen ferner vor bei Unterrichtsausfall infolge Wahrnehmung anderer dienstlicher T</w:t>
      </w:r>
      <w:r>
        <w:rPr>
          <w:rFonts w:cs="Arial"/>
        </w:rPr>
        <w:t>ä</w:t>
      </w:r>
      <w:r>
        <w:rPr>
          <w:rFonts w:cs="Arial"/>
        </w:rPr>
        <w:t>tigkeiten, z.B. bei Teilnahme</w:t>
      </w:r>
    </w:p>
    <w:p w14:paraId="4B735745" w14:textId="77777777" w:rsidR="002C1D41" w:rsidRDefault="002C1D41">
      <w:pPr>
        <w:pStyle w:val="RVliste3u75nb"/>
        <w:widowControl/>
        <w:tabs>
          <w:tab w:val="clear" w:pos="720"/>
        </w:tabs>
        <w:rPr>
          <w:rFonts w:cs="Arial"/>
        </w:rPr>
      </w:pPr>
      <w:r>
        <w:rPr>
          <w:rFonts w:cs="Arial"/>
        </w:rPr>
        <w:t>-</w:t>
      </w:r>
      <w:r>
        <w:rPr>
          <w:rFonts w:cs="Arial"/>
        </w:rPr>
        <w:tab/>
      </w:r>
      <w:r>
        <w:t>an Eltern- und Sch</w:t>
      </w:r>
      <w:r>
        <w:t>ü</w:t>
      </w:r>
      <w:r>
        <w:t>lersprechtagen,</w:t>
      </w:r>
    </w:p>
    <w:p w14:paraId="22E7C204" w14:textId="77777777" w:rsidR="002C1D41" w:rsidRDefault="002C1D41">
      <w:pPr>
        <w:pStyle w:val="RVliste3u75nb"/>
        <w:widowControl/>
        <w:tabs>
          <w:tab w:val="clear" w:pos="720"/>
        </w:tabs>
      </w:pPr>
      <w:r>
        <w:t>-</w:t>
      </w:r>
      <w:r>
        <w:tab/>
      </w:r>
      <w:r>
        <w:rPr>
          <w:rFonts w:cs="Arial"/>
        </w:rPr>
        <w:t>an Konferenzen und Dienstbesprechungen,</w:t>
      </w:r>
    </w:p>
    <w:p w14:paraId="300AE607" w14:textId="77777777" w:rsidR="002C1D41" w:rsidRDefault="002C1D41">
      <w:pPr>
        <w:pStyle w:val="RVliste3u75nb"/>
        <w:widowControl/>
        <w:tabs>
          <w:tab w:val="clear" w:pos="720"/>
        </w:tabs>
        <w:rPr>
          <w:rFonts w:cs="Arial"/>
        </w:rPr>
      </w:pPr>
      <w:r>
        <w:rPr>
          <w:rFonts w:cs="Arial"/>
        </w:rPr>
        <w:t>-</w:t>
      </w:r>
      <w:r>
        <w:rPr>
          <w:rFonts w:cs="Arial"/>
        </w:rPr>
        <w:tab/>
      </w:r>
      <w:r>
        <w:t>an Pr</w:t>
      </w:r>
      <w:r>
        <w:t>ü</w:t>
      </w:r>
      <w:r>
        <w:t>fungen,</w:t>
      </w:r>
    </w:p>
    <w:p w14:paraId="2D275477" w14:textId="77777777" w:rsidR="002C1D41" w:rsidRDefault="002C1D41">
      <w:pPr>
        <w:pStyle w:val="RVliste3u75nb"/>
        <w:widowControl/>
        <w:tabs>
          <w:tab w:val="clear" w:pos="720"/>
        </w:tabs>
      </w:pPr>
      <w:r>
        <w:t>-</w:t>
      </w:r>
      <w:r>
        <w:tab/>
      </w:r>
      <w:r>
        <w:rPr>
          <w:rFonts w:cs="Arial"/>
        </w:rPr>
        <w:t>an Schulveranstaltungen,</w:t>
      </w:r>
    </w:p>
    <w:p w14:paraId="58E01C5D" w14:textId="77777777" w:rsidR="002C1D41" w:rsidRDefault="002C1D41">
      <w:pPr>
        <w:pStyle w:val="RVliste3u75nb"/>
        <w:widowControl/>
        <w:tabs>
          <w:tab w:val="clear" w:pos="720"/>
        </w:tabs>
        <w:rPr>
          <w:rFonts w:cs="Arial"/>
        </w:rPr>
      </w:pPr>
      <w:r>
        <w:rPr>
          <w:rFonts w:cs="Arial"/>
        </w:rPr>
        <w:t>-</w:t>
      </w:r>
      <w:r>
        <w:rPr>
          <w:rFonts w:cs="Arial"/>
        </w:rPr>
        <w:tab/>
      </w:r>
      <w:r>
        <w:t>an zugleich im dienstlichen Interesse liegenden Fortbildungsveranstaltungen,</w:t>
      </w:r>
    </w:p>
    <w:p w14:paraId="28AD1266" w14:textId="77777777" w:rsidR="002C1D41" w:rsidRDefault="002C1D41">
      <w:pPr>
        <w:pStyle w:val="RVliste3u75nb"/>
        <w:widowControl/>
        <w:tabs>
          <w:tab w:val="clear" w:pos="720"/>
        </w:tabs>
      </w:pPr>
      <w:r>
        <w:t>-</w:t>
      </w:r>
      <w:r>
        <w:tab/>
      </w:r>
      <w:r>
        <w:rPr>
          <w:rFonts w:cs="Arial"/>
        </w:rPr>
        <w:t>an Veranstaltungen zur F</w:t>
      </w:r>
      <w:r>
        <w:rPr>
          <w:rFonts w:cs="Arial"/>
        </w:rPr>
        <w:t>ö</w:t>
      </w:r>
      <w:r>
        <w:rPr>
          <w:rFonts w:cs="Arial"/>
        </w:rPr>
        <w:t>rderung der Betriebsgemeinschaft,</w:t>
      </w:r>
    </w:p>
    <w:p w14:paraId="12A79B24" w14:textId="77777777" w:rsidR="002C1D41" w:rsidRDefault="002C1D41">
      <w:pPr>
        <w:pStyle w:val="RVliste3u75nb"/>
        <w:widowControl/>
        <w:tabs>
          <w:tab w:val="clear" w:pos="720"/>
        </w:tabs>
        <w:rPr>
          <w:rFonts w:cs="Arial"/>
        </w:rPr>
      </w:pPr>
      <w:r>
        <w:rPr>
          <w:rFonts w:cs="Arial"/>
        </w:rPr>
        <w:t>-</w:t>
      </w:r>
      <w:r>
        <w:rPr>
          <w:rFonts w:cs="Arial"/>
        </w:rPr>
        <w:tab/>
      </w:r>
      <w:r>
        <w:t>an sonstigen dienstlichen Veranstaltungen,</w:t>
      </w:r>
    </w:p>
    <w:p w14:paraId="42F75D83" w14:textId="77777777" w:rsidR="002C1D41" w:rsidRDefault="002C1D41">
      <w:pPr>
        <w:pStyle w:val="RVliste3u75nb"/>
        <w:widowControl/>
        <w:tabs>
          <w:tab w:val="clear" w:pos="720"/>
        </w:tabs>
      </w:pPr>
      <w:r>
        <w:t>-</w:t>
      </w:r>
      <w:r>
        <w:tab/>
      </w:r>
      <w:r>
        <w:rPr>
          <w:rFonts w:cs="Arial"/>
        </w:rPr>
        <w:t>bei Erledigung von Verwaltungsarbeit.</w:t>
      </w:r>
    </w:p>
    <w:p w14:paraId="26CB5597" w14:textId="77777777" w:rsidR="002C1D41" w:rsidRDefault="002C1D41">
      <w:pPr>
        <w:pStyle w:val="RVfliesstext175nb"/>
        <w:widowControl/>
      </w:pPr>
      <w:r>
        <w:rPr>
          <w:rFonts w:cs="Arial"/>
        </w:rPr>
        <w:lastRenderedPageBreak/>
        <w:t>Als dienstliche T</w:t>
      </w:r>
      <w:r>
        <w:rPr>
          <w:rFonts w:cs="Arial"/>
        </w:rPr>
        <w:t>ä</w:t>
      </w:r>
      <w:r>
        <w:rPr>
          <w:rFonts w:cs="Arial"/>
        </w:rPr>
        <w:t>tigkeiten in diesem Sinne gelten nicht die Zeiten der Unterrichtsvor- und -nachbereitung.</w:t>
      </w:r>
    </w:p>
    <w:p w14:paraId="619F4404" w14:textId="77777777" w:rsidR="002C1D41" w:rsidRDefault="002C1D41">
      <w:pPr>
        <w:pStyle w:val="RVfliesstext175nb"/>
        <w:widowControl/>
      </w:pPr>
      <w:r>
        <w:rPr>
          <w:rFonts w:cs="Arial"/>
        </w:rPr>
        <w:t>4.5 Nicht anrechenbare Ausfallstunden liegen vor bei Pflichtstundenausfall wegen Abwesenheit der Sch</w:t>
      </w:r>
      <w:r>
        <w:rPr>
          <w:rFonts w:cs="Arial"/>
        </w:rPr>
        <w:t>ü</w:t>
      </w:r>
      <w:r>
        <w:rPr>
          <w:rFonts w:cs="Arial"/>
        </w:rPr>
        <w:t>ler, z.B. in folgenden F</w:t>
      </w:r>
      <w:r>
        <w:rPr>
          <w:rFonts w:cs="Arial"/>
        </w:rPr>
        <w:t>ä</w:t>
      </w:r>
      <w:r>
        <w:rPr>
          <w:rFonts w:cs="Arial"/>
        </w:rPr>
        <w:t>llen:</w:t>
      </w:r>
    </w:p>
    <w:p w14:paraId="36013634" w14:textId="77777777" w:rsidR="002C1D41" w:rsidRDefault="002C1D41">
      <w:pPr>
        <w:pStyle w:val="RVliste3u75nb"/>
        <w:widowControl/>
        <w:tabs>
          <w:tab w:val="clear" w:pos="720"/>
        </w:tabs>
        <w:rPr>
          <w:rFonts w:cs="Arial"/>
        </w:rPr>
      </w:pPr>
      <w:r>
        <w:rPr>
          <w:rFonts w:cs="Arial"/>
        </w:rPr>
        <w:t>-</w:t>
      </w:r>
      <w:r>
        <w:rPr>
          <w:rFonts w:cs="Arial"/>
        </w:rPr>
        <w:tab/>
      </w:r>
      <w:r>
        <w:t>bei wetterbedingtem Unterrichtsausfall (Schulfrei wegen Hitze oder Glatteis u.a.),</w:t>
      </w:r>
    </w:p>
    <w:p w14:paraId="6789402E" w14:textId="77777777" w:rsidR="002C1D41" w:rsidRDefault="002C1D41">
      <w:pPr>
        <w:pStyle w:val="RVliste3u75nb"/>
        <w:widowControl/>
        <w:tabs>
          <w:tab w:val="clear" w:pos="720"/>
        </w:tabs>
      </w:pPr>
      <w:r>
        <w:t>-</w:t>
      </w:r>
      <w:r>
        <w:tab/>
      </w:r>
      <w:r>
        <w:rPr>
          <w:rFonts w:cs="Arial"/>
        </w:rPr>
        <w:t>bei Schulwanderungen und Schulfahrten,</w:t>
      </w:r>
    </w:p>
    <w:p w14:paraId="17701601" w14:textId="77777777" w:rsidR="002C1D41" w:rsidRDefault="002C1D41">
      <w:pPr>
        <w:pStyle w:val="RVliste3u75nb"/>
        <w:widowControl/>
        <w:tabs>
          <w:tab w:val="clear" w:pos="720"/>
        </w:tabs>
        <w:rPr>
          <w:rFonts w:cs="Arial"/>
        </w:rPr>
      </w:pPr>
      <w:r>
        <w:rPr>
          <w:rFonts w:cs="Arial"/>
        </w:rPr>
        <w:t>-</w:t>
      </w:r>
      <w:r>
        <w:rPr>
          <w:rFonts w:cs="Arial"/>
        </w:rPr>
        <w:tab/>
      </w:r>
      <w:r>
        <w:t>bei Betriebspraktika,</w:t>
      </w:r>
    </w:p>
    <w:p w14:paraId="4208F06A" w14:textId="77777777" w:rsidR="002C1D41" w:rsidRDefault="002C1D41">
      <w:pPr>
        <w:pStyle w:val="RVliste3u75nb"/>
        <w:widowControl/>
        <w:tabs>
          <w:tab w:val="clear" w:pos="720"/>
        </w:tabs>
      </w:pPr>
      <w:r>
        <w:t>-</w:t>
      </w:r>
      <w:r>
        <w:tab/>
      </w:r>
      <w:r>
        <w:rPr>
          <w:rFonts w:cs="Arial"/>
        </w:rPr>
        <w:t>bei vorzeitigem Schulfrei am letzten Tag vor den Ferien bzw. am Tag der Zeugnisausgabe,</w:t>
      </w:r>
    </w:p>
    <w:p w14:paraId="6BFBFA5B" w14:textId="77777777" w:rsidR="002C1D41" w:rsidRDefault="002C1D41">
      <w:pPr>
        <w:pStyle w:val="RVliste3u75nb"/>
        <w:widowControl/>
        <w:tabs>
          <w:tab w:val="clear" w:pos="720"/>
        </w:tabs>
        <w:rPr>
          <w:rFonts w:cs="Arial"/>
        </w:rPr>
      </w:pPr>
      <w:r>
        <w:rPr>
          <w:rFonts w:cs="Arial"/>
        </w:rPr>
        <w:t>-</w:t>
      </w:r>
      <w:r>
        <w:rPr>
          <w:rFonts w:cs="Arial"/>
        </w:rPr>
        <w:tab/>
      </w:r>
      <w:r>
        <w:t>bei St</w:t>
      </w:r>
      <w:r>
        <w:t>ö</w:t>
      </w:r>
      <w:r>
        <w:t>rung des Dienstbetriebes (z.B. Unbenutzbarkeit von Klassenr</w:t>
      </w:r>
      <w:r>
        <w:t>ä</w:t>
      </w:r>
      <w:r>
        <w:t>umen, Ausfall der Heizung, Wasserrohrbruch und bei Verst</w:t>
      </w:r>
      <w:r>
        <w:t>öß</w:t>
      </w:r>
      <w:r>
        <w:t>en von Sch</w:t>
      </w:r>
      <w:r>
        <w:t>ü</w:t>
      </w:r>
      <w:r>
        <w:t>lern gegen die Verpflichtung zur Teilnahme am Unterricht) sowie wegen noch nicht eingerichteter Eingangsklassen zu Beginn des Schuljahres,</w:t>
      </w:r>
    </w:p>
    <w:p w14:paraId="3CC06BD2" w14:textId="77777777" w:rsidR="002C1D41" w:rsidRDefault="002C1D41">
      <w:pPr>
        <w:pStyle w:val="RVliste3u75nb"/>
        <w:widowControl/>
        <w:tabs>
          <w:tab w:val="clear" w:pos="720"/>
        </w:tabs>
      </w:pPr>
      <w:r>
        <w:t>-</w:t>
      </w:r>
      <w:r>
        <w:tab/>
      </w:r>
      <w:r>
        <w:rPr>
          <w:rFonts w:cs="Arial"/>
        </w:rPr>
        <w:t>bei vorzeitigem Unterrichtsfrei der Abschlussklassen.</w:t>
      </w:r>
    </w:p>
    <w:p w14:paraId="3CF52D62" w14:textId="77777777" w:rsidR="002C1D41" w:rsidRDefault="002C1D41">
      <w:pPr>
        <w:pStyle w:val="RVfliesstext175nb"/>
        <w:widowControl/>
      </w:pPr>
      <w:r>
        <w:rPr>
          <w:rFonts w:cs="Arial"/>
        </w:rPr>
        <w:t>Gleiches gilt bei der Schlie</w:t>
      </w:r>
      <w:r>
        <w:rPr>
          <w:rFonts w:cs="Arial"/>
        </w:rPr>
        <w:t>ß</w:t>
      </w:r>
      <w:r>
        <w:rPr>
          <w:rFonts w:cs="Arial"/>
        </w:rPr>
        <w:t>ung von Klassen aus gesundheitlichen Gr</w:t>
      </w:r>
      <w:r>
        <w:rPr>
          <w:rFonts w:cs="Arial"/>
        </w:rPr>
        <w:t>ü</w:t>
      </w:r>
      <w:r>
        <w:rPr>
          <w:rFonts w:cs="Arial"/>
        </w:rPr>
        <w:t>nden.</w:t>
      </w:r>
    </w:p>
    <w:p w14:paraId="24DAD721" w14:textId="77777777" w:rsidR="002C1D41" w:rsidRDefault="002C1D41">
      <w:pPr>
        <w:pStyle w:val="RVfliesstext175nb"/>
        <w:widowControl/>
      </w:pPr>
      <w:r>
        <w:rPr>
          <w:rFonts w:cs="Arial"/>
        </w:rPr>
        <w:t>Pflichtstundenausfall in diesen F</w:t>
      </w:r>
      <w:r>
        <w:rPr>
          <w:rFonts w:cs="Arial"/>
        </w:rPr>
        <w:t>ä</w:t>
      </w:r>
      <w:r>
        <w:rPr>
          <w:rFonts w:cs="Arial"/>
        </w:rPr>
        <w:t>llen ist dennoch, jedoch nur in dem zeitlichen Umfang als geleistete Arbeitszeit zu rechnen (anrechenbar als Ist-Stunden), in dem der Lehrer anstelle des Unterrichtseinsatzes auf Anordnung des Schulleiters zeitgleich anderweitig dienstlich t</w:t>
      </w:r>
      <w:r>
        <w:rPr>
          <w:rFonts w:cs="Arial"/>
        </w:rPr>
        <w:t>ä</w:t>
      </w:r>
      <w:r>
        <w:rPr>
          <w:rFonts w:cs="Arial"/>
        </w:rPr>
        <w:t>tig wird.</w:t>
      </w:r>
    </w:p>
    <w:p w14:paraId="7A7BCE3F" w14:textId="77777777" w:rsidR="002C1D41" w:rsidRDefault="002C1D41">
      <w:pPr>
        <w:pStyle w:val="RVfliesstext175nb"/>
        <w:widowControl/>
        <w:rPr>
          <w:rFonts w:cs="Arial"/>
        </w:rPr>
      </w:pPr>
      <w:bookmarkStart w:id="4" w:name="21-22nr21nr4.6"/>
      <w:bookmarkEnd w:id="4"/>
      <w:r>
        <w:rPr>
          <w:rFonts w:cs="Arial"/>
        </w:rPr>
        <w:t xml:space="preserve">4.6 Bei der Erteilung von Blockunterricht an Berufsschulen ist Mehrarbeit </w:t>
      </w:r>
      <w:r>
        <w:t>w</w:t>
      </w:r>
      <w:r>
        <w:t>ä</w:t>
      </w:r>
      <w:r>
        <w:t>hrend einer Blockphase durch Minderarbeit in anderen Blockphasen w</w:t>
      </w:r>
      <w:r>
        <w:t>ä</w:t>
      </w:r>
      <w:r>
        <w:t>hrend eines Schuljahres auszugleichen.</w:t>
      </w:r>
    </w:p>
    <w:p w14:paraId="7AA44F1A" w14:textId="77777777" w:rsidR="002C1D41" w:rsidRDefault="002C1D41">
      <w:pPr>
        <w:pStyle w:val="RVfliesstext175nb"/>
        <w:widowControl/>
      </w:pPr>
      <w:r>
        <w:t>In diesen F</w:t>
      </w:r>
      <w:r>
        <w:t>ä</w:t>
      </w:r>
      <w:r>
        <w:t>llen kann Mehrarbeit nur dann verg</w:t>
      </w:r>
      <w:r>
        <w:t>ü</w:t>
      </w:r>
      <w:r>
        <w:t>tet werden, wenn sich am Ende des Schuljahres bei der Ist- und Sollgegen</w:t>
      </w:r>
      <w:r>
        <w:t>ü</w:t>
      </w:r>
      <w:r>
        <w:t xml:space="preserve">berstellung unter Verwendung des Nachweises </w:t>
      </w:r>
      <w:r>
        <w:t>ü</w:t>
      </w:r>
      <w:r>
        <w:t>ber geleistete Mehrarbeit im Schuldienst (An</w:t>
      </w:r>
      <w:hyperlink w:anchor="Anlage1" w:history="1">
        <w:r>
          <w:t>lage 1)</w:t>
        </w:r>
      </w:hyperlink>
      <w:r>
        <w:rPr>
          <w:rFonts w:cs="Arial"/>
        </w:rPr>
        <w:t xml:space="preserve"> ergibt, dass der Lehrer in diesem Schuljahr Unterricht </w:t>
      </w:r>
      <w:r>
        <w:rPr>
          <w:rFonts w:cs="Arial"/>
        </w:rPr>
        <w:t>ü</w:t>
      </w:r>
      <w:r>
        <w:rPr>
          <w:rFonts w:cs="Arial"/>
        </w:rPr>
        <w:t>ber seine individuell festgesetzte Pflichtstundenzahl hinaus erteilt hat.</w:t>
      </w:r>
    </w:p>
    <w:p w14:paraId="0C7BA158" w14:textId="77777777" w:rsidR="002C1D41" w:rsidRDefault="002C1D41">
      <w:pPr>
        <w:pStyle w:val="RVfliesstext175nb"/>
        <w:widowControl/>
      </w:pPr>
      <w:r>
        <w:rPr>
          <w:rFonts w:cs="Arial"/>
        </w:rPr>
        <w:t>Die Abrechnung hat nach Ablauf des Schuljahres zu erfolgen.</w:t>
      </w:r>
    </w:p>
    <w:p w14:paraId="7DE95B0C" w14:textId="77777777" w:rsidR="002C1D41" w:rsidRDefault="002C1D41">
      <w:pPr>
        <w:pStyle w:val="RVueberschrift285fz"/>
        <w:keepNext/>
        <w:keepLines/>
      </w:pPr>
      <w:r>
        <w:rPr>
          <w:rFonts w:cs="Arial"/>
        </w:rPr>
        <w:t>5 Verg</w:t>
      </w:r>
      <w:r>
        <w:rPr>
          <w:rFonts w:cs="Arial"/>
        </w:rPr>
        <w:t>ü</w:t>
      </w:r>
      <w:r>
        <w:rPr>
          <w:rFonts w:cs="Arial"/>
        </w:rPr>
        <w:t>tung der Mehrarbeit</w:t>
      </w:r>
    </w:p>
    <w:p w14:paraId="7C56D065" w14:textId="77777777" w:rsidR="002C1D41" w:rsidRDefault="002C1D41">
      <w:pPr>
        <w:pStyle w:val="RVfliesstext175nb"/>
        <w:widowControl/>
      </w:pPr>
      <w:r>
        <w:rPr>
          <w:rFonts w:cs="Arial"/>
        </w:rPr>
        <w:t xml:space="preserve">5.1 Nach </w:t>
      </w:r>
      <w:r>
        <w:rPr>
          <w:rFonts w:cs="Arial"/>
        </w:rPr>
        <w:t>§</w:t>
      </w:r>
      <w:r>
        <w:rPr>
          <w:rFonts w:cs="Arial"/>
        </w:rPr>
        <w:t xml:space="preserve"> 3 i.V. mit </w:t>
      </w:r>
      <w:r>
        <w:rPr>
          <w:rFonts w:cs="Arial"/>
        </w:rPr>
        <w:t>§</w:t>
      </w:r>
      <w:r>
        <w:rPr>
          <w:rFonts w:cs="Arial"/>
        </w:rPr>
        <w:t xml:space="preserve"> 5 MVergV ist Mehrarbeitsunterricht nicht verg</w:t>
      </w:r>
      <w:r>
        <w:rPr>
          <w:rFonts w:cs="Arial"/>
        </w:rPr>
        <w:t>ü</w:t>
      </w:r>
      <w:r>
        <w:rPr>
          <w:rFonts w:cs="Arial"/>
        </w:rPr>
        <w:t>tbar, wenn die Zahl der Unterrichtsstunden im Kalendermonat weniger als 4 und soweit sie mehr als 288 im Kalenderjahr betr</w:t>
      </w:r>
      <w:r>
        <w:rPr>
          <w:rFonts w:cs="Arial"/>
        </w:rPr>
        <w:t>ä</w:t>
      </w:r>
      <w:r>
        <w:rPr>
          <w:rFonts w:cs="Arial"/>
        </w:rPr>
        <w:t>gt. F</w:t>
      </w:r>
      <w:r>
        <w:rPr>
          <w:rFonts w:cs="Arial"/>
        </w:rPr>
        <w:t>ü</w:t>
      </w:r>
      <w:r>
        <w:rPr>
          <w:rFonts w:cs="Arial"/>
        </w:rPr>
        <w:t>r die Berechnung der Mehrarbeitsverg</w:t>
      </w:r>
      <w:r>
        <w:rPr>
          <w:rFonts w:cs="Arial"/>
        </w:rPr>
        <w:t>ü</w:t>
      </w:r>
      <w:r>
        <w:rPr>
          <w:rFonts w:cs="Arial"/>
        </w:rPr>
        <w:t>tung ist die Zahl der w</w:t>
      </w:r>
      <w:r>
        <w:rPr>
          <w:rFonts w:cs="Arial"/>
        </w:rPr>
        <w:t>ö</w:t>
      </w:r>
      <w:r>
        <w:rPr>
          <w:rFonts w:cs="Arial"/>
        </w:rPr>
        <w:t>chentlich geleisteten Mehrarbeits-Unterrichtsstunden ohne Belang. Erteilt ein Lehrer im Monat mindestens 4 Mehrarbeitsstunden, so wird der Mehrarbeitsunterricht von der ersten Stunde an verg</w:t>
      </w:r>
      <w:r>
        <w:rPr>
          <w:rFonts w:cs="Arial"/>
        </w:rPr>
        <w:t>ü</w:t>
      </w:r>
      <w:r>
        <w:rPr>
          <w:rFonts w:cs="Arial"/>
        </w:rPr>
        <w:t>tet.</w:t>
      </w:r>
    </w:p>
    <w:p w14:paraId="2985A868" w14:textId="77777777" w:rsidR="002C1D41" w:rsidRDefault="002C1D41">
      <w:pPr>
        <w:pStyle w:val="RVfliesstext175nb"/>
        <w:widowControl/>
      </w:pPr>
      <w:r>
        <w:rPr>
          <w:rFonts w:cs="Arial"/>
        </w:rPr>
        <w:t xml:space="preserve">5.2 Nach Nr. 2.2.3 VwV i.V. mit Nr. 3 Satz 3 VwV zu </w:t>
      </w:r>
      <w:r>
        <w:rPr>
          <w:rFonts w:cs="Arial"/>
        </w:rPr>
        <w:t>§</w:t>
      </w:r>
      <w:r>
        <w:rPr>
          <w:rFonts w:cs="Arial"/>
        </w:rPr>
        <w:t xml:space="preserve"> 3 MVergV ist Mehrarbeitsunterricht unter 4 Stunden im Kalendermonat auch dann verg</w:t>
      </w:r>
      <w:r>
        <w:rPr>
          <w:rFonts w:cs="Arial"/>
        </w:rPr>
        <w:t>ü</w:t>
      </w:r>
      <w:r>
        <w:rPr>
          <w:rFonts w:cs="Arial"/>
        </w:rPr>
        <w:t>tbar, wenn die Mindeststundenzahl wegen Verrechnung mit Arbeitsausfall unterschritten wird.</w:t>
      </w:r>
    </w:p>
    <w:p w14:paraId="079A5F0C" w14:textId="77777777" w:rsidR="002C1D41" w:rsidRDefault="002C1D41">
      <w:pPr>
        <w:pStyle w:val="RVfliesstext175nb"/>
        <w:widowControl/>
      </w:pPr>
      <w:r>
        <w:rPr>
          <w:rFonts w:cs="Arial"/>
        </w:rPr>
        <w:t>Dies bedeutet, dass beispielsweise einem Lehrer, der in einem Kalendermonat 4 Mehrarbeitsstunden geleistet hat und bei dem 2 Pflichtstunden ausgefallen sind, nach der Gegen</w:t>
      </w:r>
      <w:r>
        <w:rPr>
          <w:rFonts w:cs="Arial"/>
        </w:rPr>
        <w:t>ü</w:t>
      </w:r>
      <w:r>
        <w:rPr>
          <w:rFonts w:cs="Arial"/>
        </w:rPr>
        <w:t>berstellung der Ist- und Sollstunden die verbleibenden 2 Mehrarbeitsstunden gleichwohl verg</w:t>
      </w:r>
      <w:r>
        <w:rPr>
          <w:rFonts w:cs="Arial"/>
        </w:rPr>
        <w:t>ü</w:t>
      </w:r>
      <w:r>
        <w:rPr>
          <w:rFonts w:cs="Arial"/>
        </w:rPr>
        <w:t>tet werden.</w:t>
      </w:r>
    </w:p>
    <w:p w14:paraId="483D0ADA" w14:textId="77777777" w:rsidR="002C1D41" w:rsidRDefault="002C1D41">
      <w:pPr>
        <w:pStyle w:val="RVfliesstext175nb"/>
        <w:widowControl/>
      </w:pPr>
      <w:r>
        <w:rPr>
          <w:rFonts w:cs="Arial"/>
        </w:rPr>
        <w:t xml:space="preserve">5.3 </w:t>
      </w:r>
      <w:r>
        <w:rPr>
          <w:rFonts w:cs="Arial"/>
        </w:rPr>
        <w:t>§</w:t>
      </w:r>
      <w:r>
        <w:rPr>
          <w:rFonts w:cs="Arial"/>
        </w:rPr>
        <w:t xml:space="preserve"> 3 Abs. 3 MVergV findet keine Anwendung, weil f</w:t>
      </w:r>
      <w:r>
        <w:rPr>
          <w:rFonts w:cs="Arial"/>
        </w:rPr>
        <w:t>ü</w:t>
      </w:r>
      <w:r>
        <w:rPr>
          <w:rFonts w:cs="Arial"/>
        </w:rPr>
        <w:t>r Lehrer die t</w:t>
      </w:r>
      <w:r>
        <w:rPr>
          <w:rFonts w:cs="Arial"/>
        </w:rPr>
        <w:t>ä</w:t>
      </w:r>
      <w:r>
        <w:rPr>
          <w:rFonts w:cs="Arial"/>
        </w:rPr>
        <w:t>gliche Arbeitszeit im Stundenplan individuell festgesetzt ist.</w:t>
      </w:r>
    </w:p>
    <w:p w14:paraId="68D62F93" w14:textId="77777777" w:rsidR="002C1D41" w:rsidRDefault="002C1D41">
      <w:pPr>
        <w:pStyle w:val="RVfliesstext175nb"/>
        <w:widowControl/>
      </w:pPr>
      <w:r>
        <w:rPr>
          <w:rFonts w:cs="Arial"/>
        </w:rPr>
        <w:t>5.4 Verfahren</w:t>
      </w:r>
    </w:p>
    <w:p w14:paraId="7BEC0732" w14:textId="77777777" w:rsidR="002C1D41" w:rsidRDefault="002C1D41">
      <w:pPr>
        <w:pStyle w:val="RVfliesstext175nb"/>
        <w:widowControl/>
      </w:pPr>
      <w:r>
        <w:rPr>
          <w:rFonts w:cs="Arial"/>
        </w:rPr>
        <w:t>Die Mehrarbeitsverg</w:t>
      </w:r>
      <w:r>
        <w:rPr>
          <w:rFonts w:cs="Arial"/>
        </w:rPr>
        <w:t>ü</w:t>
      </w:r>
      <w:r>
        <w:rPr>
          <w:rFonts w:cs="Arial"/>
        </w:rPr>
        <w:t>tung wird nachtr</w:t>
      </w:r>
      <w:r>
        <w:rPr>
          <w:rFonts w:cs="Arial"/>
        </w:rPr>
        <w:t>ä</w:t>
      </w:r>
      <w:r>
        <w:rPr>
          <w:rFonts w:cs="Arial"/>
        </w:rPr>
        <w:t>glich f</w:t>
      </w:r>
      <w:r>
        <w:rPr>
          <w:rFonts w:cs="Arial"/>
        </w:rPr>
        <w:t>ü</w:t>
      </w:r>
      <w:r>
        <w:rPr>
          <w:rFonts w:cs="Arial"/>
        </w:rPr>
        <w:t>r bereits geleistete Mehrarbeit gezahlt.</w:t>
      </w:r>
    </w:p>
    <w:p w14:paraId="28DCFF7A" w14:textId="77777777" w:rsidR="002C1D41" w:rsidRDefault="002C1D41">
      <w:pPr>
        <w:pStyle w:val="RVfliesstext175nb"/>
        <w:widowControl/>
      </w:pPr>
      <w:r>
        <w:rPr>
          <w:rFonts w:cs="Arial"/>
        </w:rPr>
        <w:t>5.4.1 F</w:t>
      </w:r>
      <w:r>
        <w:rPr>
          <w:rFonts w:cs="Arial"/>
        </w:rPr>
        <w:t>ü</w:t>
      </w:r>
      <w:r>
        <w:rPr>
          <w:rFonts w:cs="Arial"/>
        </w:rPr>
        <w:t>r Lehrer, die keine regelm</w:t>
      </w:r>
      <w:r>
        <w:rPr>
          <w:rFonts w:cs="Arial"/>
        </w:rPr>
        <w:t>äß</w:t>
      </w:r>
      <w:r>
        <w:rPr>
          <w:rFonts w:cs="Arial"/>
        </w:rPr>
        <w:t xml:space="preserve">ige Mehrarbeit, sondern nur gelegentliche Mehrarbeit geleistet haben, teilt die Schule (Schulleiter) die im Nachweis </w:t>
      </w:r>
      <w:r>
        <w:rPr>
          <w:rFonts w:cs="Arial"/>
        </w:rPr>
        <w:t>ü</w:t>
      </w:r>
      <w:r>
        <w:rPr>
          <w:rFonts w:cs="Arial"/>
        </w:rPr>
        <w:t xml:space="preserve">ber geleistete Mehrarbeit im </w:t>
      </w:r>
      <w:r>
        <w:t xml:space="preserve">Schuldienst </w:t>
      </w:r>
      <w:hyperlink w:anchor="Anlage1" w:history="1">
        <w:r>
          <w:t>(Anlage 1)</w:t>
        </w:r>
      </w:hyperlink>
      <w:r>
        <w:rPr>
          <w:rFonts w:cs="Arial"/>
        </w:rPr>
        <w:t xml:space="preserve"> erfasste Gesamtzahl der in einem Kalendermonat geleisteten Mehrarbeitsstunden sowie den in Frage kommenden Stundensatz in Abschnitt A der </w:t>
      </w:r>
      <w:r>
        <w:rPr>
          <w:rFonts w:cs="Arial"/>
        </w:rPr>
        <w:t>Ä</w:t>
      </w:r>
      <w:r>
        <w:rPr>
          <w:rFonts w:cs="Arial"/>
        </w:rPr>
        <w:t>nderungsmitteilung LBV (Bes) 23 dem Landesamt f</w:t>
      </w:r>
      <w:r>
        <w:rPr>
          <w:rFonts w:cs="Arial"/>
        </w:rPr>
        <w:t>ü</w:t>
      </w:r>
      <w:r>
        <w:rPr>
          <w:rFonts w:cs="Arial"/>
        </w:rPr>
        <w:t>r Besoldung und Versorgung NW (LBV) mit, das die Berechnung und Zahlbarmachung der Mehrarbeitsverg</w:t>
      </w:r>
      <w:r>
        <w:rPr>
          <w:rFonts w:cs="Arial"/>
        </w:rPr>
        <w:t>ü</w:t>
      </w:r>
      <w:r>
        <w:rPr>
          <w:rFonts w:cs="Arial"/>
        </w:rPr>
        <w:t>tung zum n</w:t>
      </w:r>
      <w:r>
        <w:rPr>
          <w:rFonts w:cs="Arial"/>
        </w:rPr>
        <w:t>ä</w:t>
      </w:r>
      <w:r>
        <w:rPr>
          <w:rFonts w:cs="Arial"/>
        </w:rPr>
        <w:t>chstm</w:t>
      </w:r>
      <w:r>
        <w:rPr>
          <w:rFonts w:cs="Arial"/>
        </w:rPr>
        <w:t>ö</w:t>
      </w:r>
      <w:r>
        <w:rPr>
          <w:rFonts w:cs="Arial"/>
        </w:rPr>
        <w:t>glichen Gehaltszahlungstermin vornimmt.</w:t>
      </w:r>
    </w:p>
    <w:p w14:paraId="4141BDF7" w14:textId="77777777" w:rsidR="002C1D41" w:rsidRDefault="002C1D41">
      <w:pPr>
        <w:pStyle w:val="RVfliesstext175nb"/>
        <w:widowControl/>
        <w:rPr>
          <w:rFonts w:cs="Arial"/>
        </w:rPr>
      </w:pPr>
      <w:bookmarkStart w:id="5" w:name="21-22nr21nr5.4.2"/>
      <w:bookmarkEnd w:id="5"/>
      <w:r>
        <w:rPr>
          <w:rFonts w:cs="Arial"/>
        </w:rPr>
        <w:t>5.4.2 Die Mehrarbeitsverg</w:t>
      </w:r>
      <w:r>
        <w:rPr>
          <w:rFonts w:cs="Arial"/>
        </w:rPr>
        <w:t>ü</w:t>
      </w:r>
      <w:r>
        <w:rPr>
          <w:rFonts w:cs="Arial"/>
        </w:rPr>
        <w:t>tung f</w:t>
      </w:r>
      <w:r>
        <w:rPr>
          <w:rFonts w:cs="Arial"/>
        </w:rPr>
        <w:t>ü</w:t>
      </w:r>
      <w:r>
        <w:rPr>
          <w:rFonts w:cs="Arial"/>
        </w:rPr>
        <w:t>r Lehrer, die regelm</w:t>
      </w:r>
      <w:r>
        <w:rPr>
          <w:rFonts w:cs="Arial"/>
        </w:rPr>
        <w:t>äß</w:t>
      </w:r>
      <w:r>
        <w:rPr>
          <w:rFonts w:cs="Arial"/>
        </w:rPr>
        <w:t xml:space="preserve">ige und daneben </w:t>
      </w:r>
      <w:r>
        <w:t>ggf. gelegentliche Mehrarbeit leisten, wird nicht monatlich, sondern jeweils nach Ablauf des Schulhalbjahres abgerechnet. In diesen F</w:t>
      </w:r>
      <w:r>
        <w:t>ä</w:t>
      </w:r>
      <w:r>
        <w:t>llen werden Abschlagszahlungen auf die voraussichtlich zustehende Mehrarbeitsverg</w:t>
      </w:r>
      <w:r>
        <w:t>ü</w:t>
      </w:r>
      <w:r>
        <w:t>tung geleistet. Entsprechende Antr</w:t>
      </w:r>
      <w:r>
        <w:t>ä</w:t>
      </w:r>
      <w:r>
        <w:t xml:space="preserve">ge (Abschnitt B der </w:t>
      </w:r>
      <w:r>
        <w:t>Ä</w:t>
      </w:r>
      <w:r>
        <w:t>nderungsmitteilung LBV (Bes) 23) sind mit den Antr</w:t>
      </w:r>
      <w:r>
        <w:t>ä</w:t>
      </w:r>
      <w:r>
        <w:t>gen auf Genehmigung bzw. Anordnung regelm</w:t>
      </w:r>
      <w:r>
        <w:t>äß</w:t>
      </w:r>
      <w:r>
        <w:t>iger Mehrarbeit (Beleg STD 424) vorzulegen.</w:t>
      </w:r>
    </w:p>
    <w:p w14:paraId="122193FC" w14:textId="77777777" w:rsidR="002C1D41" w:rsidRDefault="002C1D41">
      <w:pPr>
        <w:pStyle w:val="RVfliesstext175nb"/>
        <w:widowControl/>
        <w:rPr>
          <w:rFonts w:cs="Arial"/>
        </w:rPr>
      </w:pPr>
      <w:r>
        <w:t xml:space="preserve">5.4.2.1 Zur Vermeidung von </w:t>
      </w:r>
      <w:r>
        <w:t>Ü</w:t>
      </w:r>
      <w:r>
        <w:t>berzahlungen infolge m</w:t>
      </w:r>
      <w:r>
        <w:t>ö</w:t>
      </w:r>
      <w:r>
        <w:t>glichen Ausfalls von Mehrarbeits-Unterricht wegen Erkrankung oder aus anderen Gr</w:t>
      </w:r>
      <w:r>
        <w:t>ü</w:t>
      </w:r>
      <w:r>
        <w:t>nden erhalten Lehrer, f</w:t>
      </w:r>
      <w:r>
        <w:t>ü</w:t>
      </w:r>
      <w:r>
        <w:t>r die ab Beginn eines Schulhalbjahres regelm</w:t>
      </w:r>
      <w:r>
        <w:t>äß</w:t>
      </w:r>
      <w:r>
        <w:t>ige Mehrarbeit angeordnet oder genehmigt worden ist, jeweils in f</w:t>
      </w:r>
      <w:r>
        <w:t>ü</w:t>
      </w:r>
      <w:r>
        <w:t>nf Monaten (September bis Januar bzw. Februar bis Juni) Abschl</w:t>
      </w:r>
      <w:r>
        <w:t>ä</w:t>
      </w:r>
      <w:r>
        <w:t>ge in H</w:t>
      </w:r>
      <w:r>
        <w:t>ö</w:t>
      </w:r>
      <w:r>
        <w:t>he von einem Sechstel der in dem Schulhalbjahr auf der Grundlage der anfallenden vollen Unterrichtswochen und der in dieser Zeit zu erbringenden Mehrarbeit voraussichtlich zu zahlenden Mehrarbeitsverg</w:t>
      </w:r>
      <w:r>
        <w:t>ü</w:t>
      </w:r>
      <w:r>
        <w:t>tung.</w:t>
      </w:r>
    </w:p>
    <w:p w14:paraId="2D36E990" w14:textId="77777777" w:rsidR="002C1D41" w:rsidRDefault="002C1D41">
      <w:pPr>
        <w:pStyle w:val="RVfliesstext175nb"/>
        <w:widowControl/>
        <w:rPr>
          <w:rFonts w:cs="Arial"/>
        </w:rPr>
      </w:pPr>
      <w:r>
        <w:t>Nimmt ein Lehrer im Laufe eines Schulhalbjahres regelm</w:t>
      </w:r>
      <w:r>
        <w:t>äß</w:t>
      </w:r>
      <w:r>
        <w:t>ige Mehrarbeit auf, so beginnt die abschlagsweise Zahlung der Mehrarbeitsverg</w:t>
      </w:r>
      <w:r>
        <w:t>ü</w:t>
      </w:r>
      <w:r>
        <w:t xml:space="preserve">tung mit dem der Aufnahme der Mehrarbeit folgenden Monat. Sie endet in den Monaten Januar bzw. Juni. In diesem Falle sind zur Vermeidung von </w:t>
      </w:r>
      <w:r>
        <w:t>Ü</w:t>
      </w:r>
      <w:r>
        <w:t>berzahlungen die Abschl</w:t>
      </w:r>
      <w:r>
        <w:t>ä</w:t>
      </w:r>
      <w:r>
        <w:t>ge ohne Ber</w:t>
      </w:r>
      <w:r>
        <w:t>ü</w:t>
      </w:r>
      <w:r>
        <w:t>cksichtigung der in dem Monat der Aufnahme der Mehrarbeit anfallenden Mehrarbeits-Unterrichtsstunden zu bemessen.</w:t>
      </w:r>
    </w:p>
    <w:p w14:paraId="2EAB09F0" w14:textId="77777777" w:rsidR="002C1D41" w:rsidRDefault="002C1D41">
      <w:pPr>
        <w:pStyle w:val="RVfliesstext175fl"/>
        <w:rPr>
          <w:rFonts w:cs="Arial"/>
        </w:rPr>
      </w:pPr>
      <w:r>
        <w:t>Beispiele</w:t>
      </w:r>
    </w:p>
    <w:p w14:paraId="72A900BE" w14:textId="77777777" w:rsidR="002C1D41" w:rsidRDefault="002C1D41">
      <w:pPr>
        <w:pStyle w:val="RVfliesstext175fl"/>
        <w:rPr>
          <w:rFonts w:cs="Arial"/>
        </w:rPr>
      </w:pPr>
      <w:r>
        <w:t>Aufnahme der Mehrarbeit ab Beginn eines Schulhalbjahres</w:t>
      </w:r>
    </w:p>
    <w:p w14:paraId="588E80F1" w14:textId="77777777" w:rsidR="002C1D41" w:rsidRDefault="002C1D41">
      <w:pPr>
        <w:pStyle w:val="RVfliesstext175nb"/>
        <w:widowControl/>
        <w:rPr>
          <w:rFonts w:cs="Arial"/>
        </w:rPr>
      </w:pPr>
      <w:r>
        <w:t>Ein Studienrat soll w</w:t>
      </w:r>
      <w:r>
        <w:t>ö</w:t>
      </w:r>
      <w:r>
        <w:t>chentlich 5 Unterrichtsstunden Mehrarbeit leisten. Das Schulhalbjahr hat 18 Unterrichtswochen und 4 Tage. Der Berechnung der Abschlagszahlungen sind 18 volle Unterrichtswochen zugrunde zu legen.</w:t>
      </w:r>
    </w:p>
    <w:p w14:paraId="6DF58A92" w14:textId="77777777" w:rsidR="002C1D41" w:rsidRDefault="002C1D41">
      <w:pPr>
        <w:pStyle w:val="RVfliesstext175nb"/>
        <w:widowControl/>
        <w:rPr>
          <w:rFonts w:cs="Arial"/>
        </w:rPr>
      </w:pPr>
      <w:r>
        <w:t xml:space="preserve">18 U.-Wochen </w:t>
      </w:r>
      <w:r>
        <w:t>à</w:t>
      </w:r>
      <w:r>
        <w:t xml:space="preserve"> 5 U.-Stunden = 90 U.-Stunden</w:t>
      </w:r>
    </w:p>
    <w:p w14:paraId="7FD1E7E4" w14:textId="77777777" w:rsidR="002C1D41" w:rsidRDefault="002C1D41">
      <w:pPr>
        <w:pStyle w:val="RVfliesstext175nb"/>
        <w:widowControl/>
      </w:pPr>
      <w:r>
        <w:t xml:space="preserve">Zur Vermeidung von </w:t>
      </w:r>
      <w:r>
        <w:t>Ü</w:t>
      </w:r>
      <w:r>
        <w:t xml:space="preserve">berzahlungen sind den in den Monaten September bis Januar (1. Schulhalbjahr) bzw. Februar bis Juni (2. Schulhalbjahr) jeweils zu leistenden Abschlagszahlungen je </w:t>
      </w:r>
      <w:r>
        <w:rPr>
          <w:rFonts w:cs="Arial"/>
        </w:rPr>
        <w:t>1/6 von</w:t>
      </w:r>
    </w:p>
    <w:p w14:paraId="32BA028D" w14:textId="77777777" w:rsidR="002C1D41" w:rsidRDefault="002C1D41">
      <w:pPr>
        <w:pStyle w:val="RVfliesstext175nb"/>
        <w:widowControl/>
      </w:pPr>
      <w:r>
        <w:rPr>
          <w:rFonts w:cs="Arial"/>
        </w:rPr>
        <w:t>90 U.-Stunden = 15 U.-Stunden</w:t>
      </w:r>
    </w:p>
    <w:p w14:paraId="2500A448" w14:textId="77777777" w:rsidR="002C1D41" w:rsidRDefault="002C1D41">
      <w:pPr>
        <w:pStyle w:val="RVfliesstext175nb"/>
        <w:widowControl/>
      </w:pPr>
      <w:r>
        <w:rPr>
          <w:rFonts w:cs="Arial"/>
        </w:rPr>
        <w:t>zugrunde zu legen (Bruchteile von U.-Stunden w</w:t>
      </w:r>
      <w:r>
        <w:rPr>
          <w:rFonts w:cs="Arial"/>
        </w:rPr>
        <w:t>ä</w:t>
      </w:r>
      <w:r>
        <w:rPr>
          <w:rFonts w:cs="Arial"/>
        </w:rPr>
        <w:t>ren aufzurunden.)</w:t>
      </w:r>
    </w:p>
    <w:p w14:paraId="24AB1575" w14:textId="77777777" w:rsidR="002C1D41" w:rsidRDefault="002C1D41">
      <w:pPr>
        <w:pStyle w:val="RVfliesstext175fl"/>
      </w:pPr>
      <w:r>
        <w:rPr>
          <w:rFonts w:cs="Arial"/>
        </w:rPr>
        <w:t>Aufnahme der Mehrarbeit im Laufe eines Schulhalbjahres</w:t>
      </w:r>
    </w:p>
    <w:p w14:paraId="5262DEED" w14:textId="77777777" w:rsidR="002C1D41" w:rsidRDefault="002C1D41">
      <w:pPr>
        <w:pStyle w:val="RVfliesstext175nb"/>
        <w:widowControl/>
      </w:pPr>
      <w:r>
        <w:rPr>
          <w:rFonts w:cs="Arial"/>
        </w:rPr>
        <w:t>Ein Studienrat soll ab dem 3. Oktober bzw. 3. M</w:t>
      </w:r>
      <w:r>
        <w:rPr>
          <w:rFonts w:cs="Arial"/>
        </w:rPr>
        <w:t>ä</w:t>
      </w:r>
      <w:r>
        <w:rPr>
          <w:rFonts w:cs="Arial"/>
        </w:rPr>
        <w:t>rz bis zum Ende des Schulhalbjahres w</w:t>
      </w:r>
      <w:r>
        <w:rPr>
          <w:rFonts w:cs="Arial"/>
        </w:rPr>
        <w:t>ö</w:t>
      </w:r>
      <w:r>
        <w:rPr>
          <w:rFonts w:cs="Arial"/>
        </w:rPr>
        <w:t>chentlich 5 Unterrichtsstunden Mehrarbeit leisten. Die Berechnung der in den Monaten November bis Januar bzw. April bis Juni zu leistenden Abschlagszahlungen sind die in diesen Monaten voraussichtlich anfallenden Unterrichtsstunden, dividiert durch die Zahl der Abschlagsmonate, zugrunde zu legen.</w:t>
      </w:r>
    </w:p>
    <w:p w14:paraId="360F177E" w14:textId="77777777" w:rsidR="002C1D41" w:rsidRDefault="002C1D41">
      <w:pPr>
        <w:pStyle w:val="RVfliesstext175nb"/>
        <w:widowControl/>
      </w:pPr>
      <w:r>
        <w:rPr>
          <w:rFonts w:cs="Arial"/>
        </w:rPr>
        <w:t>In den genannten Monaten (November bis Januar bzw. April bis Juni) sind in 11 U.-Wochen</w:t>
      </w:r>
    </w:p>
    <w:p w14:paraId="7C051E1A" w14:textId="77777777" w:rsidR="002C1D41" w:rsidRDefault="002C1D41">
      <w:pPr>
        <w:pStyle w:val="RVfliesstext175nb"/>
        <w:widowControl/>
      </w:pPr>
      <w:r>
        <w:rPr>
          <w:rFonts w:cs="Arial"/>
        </w:rPr>
        <w:t>à</w:t>
      </w:r>
      <w:r>
        <w:rPr>
          <w:rFonts w:cs="Arial"/>
        </w:rPr>
        <w:t xml:space="preserve"> 5 U.-Stunden = 55 U.-Stunden</w:t>
      </w:r>
    </w:p>
    <w:p w14:paraId="6B60C9C6" w14:textId="77777777" w:rsidR="002C1D41" w:rsidRDefault="002C1D41">
      <w:pPr>
        <w:pStyle w:val="RVfliesstext175nb"/>
        <w:widowControl/>
      </w:pPr>
      <w:r>
        <w:rPr>
          <w:rFonts w:cs="Arial"/>
        </w:rPr>
        <w:t>zu leisten.</w:t>
      </w:r>
    </w:p>
    <w:p w14:paraId="7B29945B" w14:textId="77777777" w:rsidR="002C1D41" w:rsidRDefault="002C1D41">
      <w:pPr>
        <w:pStyle w:val="RVfliesstext175nb"/>
        <w:widowControl/>
      </w:pPr>
      <w:r>
        <w:rPr>
          <w:rFonts w:cs="Arial"/>
        </w:rPr>
        <w:t>Der Berechnung der Abschlagszahlungen werden</w:t>
      </w:r>
    </w:p>
    <w:p w14:paraId="052D68C3" w14:textId="77777777" w:rsidR="002C1D41" w:rsidRDefault="002C1D41">
      <w:pPr>
        <w:pStyle w:val="RVfliesstext175nb"/>
        <w:widowControl/>
      </w:pPr>
      <w:r>
        <w:rPr>
          <w:rFonts w:cs="Arial"/>
        </w:rPr>
        <w:t>55 U.-Stunden: 4 = 13,75 U.-Stunden aufgerundet auf 14 U.-Stunden</w:t>
      </w:r>
    </w:p>
    <w:p w14:paraId="3A18C480" w14:textId="77777777" w:rsidR="002C1D41" w:rsidRDefault="002C1D41">
      <w:pPr>
        <w:pStyle w:val="RVfliesstext175nb"/>
        <w:widowControl/>
      </w:pPr>
      <w:r>
        <w:rPr>
          <w:rFonts w:cs="Arial"/>
        </w:rPr>
        <w:t>zugrunde gelegt.</w:t>
      </w:r>
    </w:p>
    <w:p w14:paraId="63373D29" w14:textId="77777777" w:rsidR="002C1D41" w:rsidRDefault="002C1D41">
      <w:pPr>
        <w:pStyle w:val="RVfliesstext175nb"/>
        <w:widowControl/>
      </w:pPr>
      <w:r>
        <w:rPr>
          <w:rFonts w:cs="Arial"/>
        </w:rPr>
        <w:t>5.4.2.2 Nach Ablauf eines Schulhalbjahres sind die tats</w:t>
      </w:r>
      <w:r>
        <w:rPr>
          <w:rFonts w:cs="Arial"/>
        </w:rPr>
        <w:t>ä</w:t>
      </w:r>
      <w:r>
        <w:rPr>
          <w:rFonts w:cs="Arial"/>
        </w:rPr>
        <w:t>chlich geleisteten Mehrarbeitsstunden abzurechnen. Sofern die hierf</w:t>
      </w:r>
      <w:r>
        <w:rPr>
          <w:rFonts w:cs="Arial"/>
        </w:rPr>
        <w:t>ü</w:t>
      </w:r>
      <w:r>
        <w:rPr>
          <w:rFonts w:cs="Arial"/>
        </w:rPr>
        <w:t xml:space="preserve">r in Frage kommende </w:t>
      </w:r>
      <w:r>
        <w:rPr>
          <w:rFonts w:cs="Arial"/>
        </w:rPr>
        <w:t>Ä</w:t>
      </w:r>
      <w:r>
        <w:rPr>
          <w:rFonts w:cs="Arial"/>
        </w:rPr>
        <w:t>nderungsmitteilung LBV (Bes) 23 nicht gleichzeitig f</w:t>
      </w:r>
      <w:r>
        <w:rPr>
          <w:rFonts w:cs="Arial"/>
        </w:rPr>
        <w:t>ü</w:t>
      </w:r>
      <w:r>
        <w:rPr>
          <w:rFonts w:cs="Arial"/>
        </w:rPr>
        <w:t>r die Beantragung von Abschlagszahlungen f</w:t>
      </w:r>
      <w:r>
        <w:rPr>
          <w:rFonts w:cs="Arial"/>
        </w:rPr>
        <w:t>ü</w:t>
      </w:r>
      <w:r>
        <w:rPr>
          <w:rFonts w:cs="Arial"/>
        </w:rPr>
        <w:t>r das n</w:t>
      </w:r>
      <w:r>
        <w:rPr>
          <w:rFonts w:cs="Arial"/>
        </w:rPr>
        <w:t>ä</w:t>
      </w:r>
      <w:r>
        <w:rPr>
          <w:rFonts w:cs="Arial"/>
        </w:rPr>
        <w:t xml:space="preserve">chste Schulhalbjahr verwandt wird (s. </w:t>
      </w:r>
      <w:hyperlink w:anchor="21-22nr21nr5.4.2" w:history="1">
        <w:r>
          <w:rPr>
            <w:rFonts w:cs="Arial"/>
          </w:rPr>
          <w:t>Nr. 5.4.2</w:t>
        </w:r>
      </w:hyperlink>
      <w:r>
        <w:t xml:space="preserve">), </w:t>
      </w:r>
      <w:r>
        <w:t>ü</w:t>
      </w:r>
      <w:r>
        <w:t xml:space="preserve">bersendet der Schulleiter die Erstschrift an das LBV und die Zweitschrift der nach </w:t>
      </w:r>
      <w:hyperlink w:anchor="21-22nr21nr3.1.1" w:history="1">
        <w:r>
          <w:t>Nr. 3.1.1</w:t>
        </w:r>
      </w:hyperlink>
      <w:r>
        <w:rPr>
          <w:rFonts w:cs="Arial"/>
        </w:rPr>
        <w:t xml:space="preserve"> f</w:t>
      </w:r>
      <w:r>
        <w:rPr>
          <w:rFonts w:cs="Arial"/>
        </w:rPr>
        <w:t>ü</w:t>
      </w:r>
      <w:r>
        <w:rPr>
          <w:rFonts w:cs="Arial"/>
        </w:rPr>
        <w:t>r die Anordnung oder Genehmigung der regelm</w:t>
      </w:r>
      <w:r>
        <w:rPr>
          <w:rFonts w:cs="Arial"/>
        </w:rPr>
        <w:t>äß</w:t>
      </w:r>
      <w:r>
        <w:rPr>
          <w:rFonts w:cs="Arial"/>
        </w:rPr>
        <w:t>igen Mehrarbeit zust</w:t>
      </w:r>
      <w:r>
        <w:rPr>
          <w:rFonts w:cs="Arial"/>
        </w:rPr>
        <w:t>ä</w:t>
      </w:r>
      <w:r>
        <w:rPr>
          <w:rFonts w:cs="Arial"/>
        </w:rPr>
        <w:t>ndigen Schulaufsichtsbeh</w:t>
      </w:r>
      <w:r>
        <w:rPr>
          <w:rFonts w:cs="Arial"/>
        </w:rPr>
        <w:t>ö</w:t>
      </w:r>
      <w:r>
        <w:rPr>
          <w:rFonts w:cs="Arial"/>
        </w:rPr>
        <w:t>rde.</w:t>
      </w:r>
    </w:p>
    <w:p w14:paraId="593245DA" w14:textId="77777777" w:rsidR="002C1D41" w:rsidRDefault="002C1D41">
      <w:pPr>
        <w:pStyle w:val="RVueberschrift285fz"/>
        <w:keepNext/>
        <w:keepLines/>
      </w:pPr>
      <w:r>
        <w:rPr>
          <w:rFonts w:cs="Arial"/>
        </w:rPr>
        <w:t>6 Bescheinigung der sachlichen Richtigkeit</w:t>
      </w:r>
    </w:p>
    <w:p w14:paraId="78AEB4FA" w14:textId="77777777" w:rsidR="002C1D41" w:rsidRDefault="002C1D41">
      <w:pPr>
        <w:pStyle w:val="RVfliesstext175nb"/>
        <w:widowControl/>
      </w:pPr>
      <w:r>
        <w:rPr>
          <w:rFonts w:cs="Arial"/>
        </w:rPr>
        <w:t xml:space="preserve">Die sachliche Richtigkeit auf den </w:t>
      </w:r>
      <w:r>
        <w:rPr>
          <w:rFonts w:cs="Arial"/>
        </w:rPr>
        <w:t>Ä</w:t>
      </w:r>
      <w:r>
        <w:rPr>
          <w:rFonts w:cs="Arial"/>
        </w:rPr>
        <w:t>nderungsmitteilungen LBV (Bes) 23 und LBV (Bes) 24 ist vom Schulleiter zu bescheinigen. Bei Abwesenheit des Schulleiters oder bei einer Verg</w:t>
      </w:r>
      <w:r>
        <w:rPr>
          <w:rFonts w:cs="Arial"/>
        </w:rPr>
        <w:t>ü</w:t>
      </w:r>
      <w:r>
        <w:rPr>
          <w:rFonts w:cs="Arial"/>
        </w:rPr>
        <w:t>tungszahlung f</w:t>
      </w:r>
      <w:r>
        <w:rPr>
          <w:rFonts w:cs="Arial"/>
        </w:rPr>
        <w:t>ü</w:t>
      </w:r>
      <w:r>
        <w:rPr>
          <w:rFonts w:cs="Arial"/>
        </w:rPr>
        <w:t>r diesen ist f</w:t>
      </w:r>
      <w:r>
        <w:rPr>
          <w:rFonts w:cs="Arial"/>
        </w:rPr>
        <w:t>ü</w:t>
      </w:r>
      <w:r>
        <w:rPr>
          <w:rFonts w:cs="Arial"/>
        </w:rPr>
        <w:t>r die Bescheinigung der st</w:t>
      </w:r>
      <w:r>
        <w:rPr>
          <w:rFonts w:cs="Arial"/>
        </w:rPr>
        <w:t>ä</w:t>
      </w:r>
      <w:r>
        <w:rPr>
          <w:rFonts w:cs="Arial"/>
        </w:rPr>
        <w:t>ndige Vertreter zust</w:t>
      </w:r>
      <w:r>
        <w:rPr>
          <w:rFonts w:cs="Arial"/>
        </w:rPr>
        <w:t>ä</w:t>
      </w:r>
      <w:r>
        <w:rPr>
          <w:rFonts w:cs="Arial"/>
        </w:rPr>
        <w:t>ndig. Wird die sachliche Richtigkeit durch den st</w:t>
      </w:r>
      <w:r>
        <w:rPr>
          <w:rFonts w:cs="Arial"/>
        </w:rPr>
        <w:t>ä</w:t>
      </w:r>
      <w:r>
        <w:rPr>
          <w:rFonts w:cs="Arial"/>
        </w:rPr>
        <w:t xml:space="preserve">ndigen Vertreter bescheinigt, ist das dadurch kenntlich zu machen, dass die </w:t>
      </w:r>
      <w:r>
        <w:rPr>
          <w:rFonts w:cs="Arial"/>
        </w:rPr>
        <w:t>Ä</w:t>
      </w:r>
      <w:r>
        <w:rPr>
          <w:rFonts w:cs="Arial"/>
        </w:rPr>
        <w:t xml:space="preserve">nderungsmitteilung unterhalb der Textzeile </w:t>
      </w:r>
      <w:r>
        <w:rPr>
          <w:rFonts w:cs="Arial"/>
        </w:rPr>
        <w:t>„</w:t>
      </w:r>
      <w:r>
        <w:rPr>
          <w:rFonts w:cs="Arial"/>
        </w:rPr>
        <w:t>Sachlich richtig</w:t>
      </w:r>
      <w:r>
        <w:rPr>
          <w:rFonts w:cs="Arial"/>
        </w:rPr>
        <w:t>“</w:t>
      </w:r>
      <w:r>
        <w:rPr>
          <w:rFonts w:cs="Arial"/>
        </w:rPr>
        <w:t xml:space="preserve"> um folgenden Text erg</w:t>
      </w:r>
      <w:r>
        <w:rPr>
          <w:rFonts w:cs="Arial"/>
        </w:rPr>
        <w:t>ä</w:t>
      </w:r>
      <w:r>
        <w:rPr>
          <w:rFonts w:cs="Arial"/>
        </w:rPr>
        <w:t xml:space="preserve">nzt wird: </w:t>
      </w:r>
      <w:r>
        <w:rPr>
          <w:rFonts w:cs="Arial"/>
        </w:rPr>
        <w:t>„</w:t>
      </w:r>
      <w:r>
        <w:rPr>
          <w:rFonts w:cs="Arial"/>
        </w:rPr>
        <w:t>In Vertretung des Schulleiters</w:t>
      </w:r>
      <w:r>
        <w:rPr>
          <w:rFonts w:cs="Arial"/>
        </w:rPr>
        <w:t>“</w:t>
      </w:r>
      <w:r>
        <w:rPr>
          <w:rFonts w:cs="Arial"/>
        </w:rPr>
        <w:t>.</w:t>
      </w:r>
    </w:p>
    <w:p w14:paraId="6161D387" w14:textId="77777777" w:rsidR="002C1D41" w:rsidRDefault="002C1D41">
      <w:pPr>
        <w:pStyle w:val="RVfliesstext175nb"/>
        <w:widowControl/>
      </w:pPr>
      <w:r>
        <w:rPr>
          <w:rFonts w:cs="Arial"/>
        </w:rPr>
        <w:t>Sofern ein Schulleiter die Pr</w:t>
      </w:r>
      <w:r>
        <w:rPr>
          <w:rFonts w:cs="Arial"/>
        </w:rPr>
        <w:t>ü</w:t>
      </w:r>
      <w:r>
        <w:rPr>
          <w:rFonts w:cs="Arial"/>
        </w:rPr>
        <w:t>fung der Zahl der verg</w:t>
      </w:r>
      <w:r>
        <w:rPr>
          <w:rFonts w:cs="Arial"/>
        </w:rPr>
        <w:t>ü</w:t>
      </w:r>
      <w:r>
        <w:rPr>
          <w:rFonts w:cs="Arial"/>
        </w:rPr>
        <w:t>tungsf</w:t>
      </w:r>
      <w:r>
        <w:rPr>
          <w:rFonts w:cs="Arial"/>
        </w:rPr>
        <w:t>ä</w:t>
      </w:r>
      <w:r>
        <w:rPr>
          <w:rFonts w:cs="Arial"/>
        </w:rPr>
        <w:t>higen Stunden und/oder die Eintragung der f</w:t>
      </w:r>
      <w:r>
        <w:rPr>
          <w:rFonts w:cs="Arial"/>
        </w:rPr>
        <w:t>ü</w:t>
      </w:r>
      <w:r>
        <w:rPr>
          <w:rFonts w:cs="Arial"/>
        </w:rPr>
        <w:t>r die Zahlung der Verg</w:t>
      </w:r>
      <w:r>
        <w:rPr>
          <w:rFonts w:cs="Arial"/>
        </w:rPr>
        <w:t>ü</w:t>
      </w:r>
      <w:r>
        <w:rPr>
          <w:rFonts w:cs="Arial"/>
        </w:rPr>
        <w:t xml:space="preserve">tung relevanten Daten in die </w:t>
      </w:r>
      <w:r>
        <w:rPr>
          <w:rFonts w:cs="Arial"/>
        </w:rPr>
        <w:t>Ä</w:t>
      </w:r>
      <w:r>
        <w:rPr>
          <w:rFonts w:cs="Arial"/>
        </w:rPr>
        <w:t>nderungsmitteilung auftragsweise durch eine andere Dienstkraft durchf</w:t>
      </w:r>
      <w:r>
        <w:rPr>
          <w:rFonts w:cs="Arial"/>
        </w:rPr>
        <w:t>ü</w:t>
      </w:r>
      <w:r>
        <w:rPr>
          <w:rFonts w:cs="Arial"/>
        </w:rPr>
        <w:t>hren l</w:t>
      </w:r>
      <w:r>
        <w:rPr>
          <w:rFonts w:cs="Arial"/>
        </w:rPr>
        <w:t>ä</w:t>
      </w:r>
      <w:r>
        <w:rPr>
          <w:rFonts w:cs="Arial"/>
        </w:rPr>
        <w:t>sst, erfolgt das im Rahmen seiner Verantwortung; seine Zust</w:t>
      </w:r>
      <w:r>
        <w:rPr>
          <w:rFonts w:cs="Arial"/>
        </w:rPr>
        <w:t>ä</w:t>
      </w:r>
      <w:r>
        <w:rPr>
          <w:rFonts w:cs="Arial"/>
        </w:rPr>
        <w:t>ndigkeit f</w:t>
      </w:r>
      <w:r>
        <w:rPr>
          <w:rFonts w:cs="Arial"/>
        </w:rPr>
        <w:t>ü</w:t>
      </w:r>
      <w:r>
        <w:rPr>
          <w:rFonts w:cs="Arial"/>
        </w:rPr>
        <w:t>r die Bescheinigung der sachlichen Richtigkeit bleibt davon unber</w:t>
      </w:r>
      <w:r>
        <w:rPr>
          <w:rFonts w:cs="Arial"/>
        </w:rPr>
        <w:t>ü</w:t>
      </w:r>
      <w:r>
        <w:rPr>
          <w:rFonts w:cs="Arial"/>
        </w:rPr>
        <w:t>hrt.</w:t>
      </w:r>
    </w:p>
    <w:p w14:paraId="00FCD3DD" w14:textId="77777777" w:rsidR="002C1D41" w:rsidRDefault="002C1D41">
      <w:pPr>
        <w:pStyle w:val="RVfliesstext175nb"/>
        <w:widowControl/>
        <w:rPr>
          <w:rFonts w:cs="Arial"/>
        </w:rPr>
      </w:pPr>
      <w:r>
        <w:rPr>
          <w:rFonts w:cs="Arial"/>
        </w:rPr>
        <w:t>Entsprechendes gilt auch f</w:t>
      </w:r>
      <w:r>
        <w:rPr>
          <w:rFonts w:cs="Arial"/>
        </w:rPr>
        <w:t>ü</w:t>
      </w:r>
      <w:r>
        <w:rPr>
          <w:rFonts w:cs="Arial"/>
        </w:rPr>
        <w:t>r die Best</w:t>
      </w:r>
      <w:r>
        <w:rPr>
          <w:rFonts w:cs="Arial"/>
        </w:rPr>
        <w:t>ä</w:t>
      </w:r>
      <w:r>
        <w:rPr>
          <w:rFonts w:cs="Arial"/>
        </w:rPr>
        <w:t xml:space="preserve">tigung der Richtigkeit der Angaben in den Nachweisen </w:t>
      </w:r>
      <w:r>
        <w:rPr>
          <w:rFonts w:cs="Arial"/>
        </w:rPr>
        <w:t>ü</w:t>
      </w:r>
      <w:r>
        <w:rPr>
          <w:rFonts w:cs="Arial"/>
        </w:rPr>
        <w:t xml:space="preserve">ber geleistete Mehrarbeit im Schuldienst bzw. </w:t>
      </w:r>
      <w:r>
        <w:rPr>
          <w:rFonts w:cs="Arial"/>
        </w:rPr>
        <w:t>ü</w:t>
      </w:r>
      <w:r>
        <w:rPr>
          <w:rFonts w:cs="Arial"/>
        </w:rPr>
        <w:t>ber geleisteten nebenamtlichen Unterricht (</w:t>
      </w:r>
      <w:hyperlink w:anchor="Anlage1" w:history="1">
        <w:r>
          <w:rPr>
            <w:rFonts w:cs="Arial"/>
          </w:rPr>
          <w:t>Anlagen 1</w:t>
        </w:r>
      </w:hyperlink>
      <w:r>
        <w:t xml:space="preserve"> und </w:t>
      </w:r>
      <w:hyperlink w:anchor="Anlage2" w:history="1">
        <w:r>
          <w:t>2).</w:t>
        </w:r>
      </w:hyperlink>
    </w:p>
    <w:p w14:paraId="7E587563" w14:textId="77777777" w:rsidR="002C1D41" w:rsidRDefault="002C1D41">
      <w:pPr>
        <w:pStyle w:val="RVueberschrift285fz"/>
        <w:keepNext/>
        <w:keepLines/>
        <w:rPr>
          <w:rFonts w:cs="Arial"/>
        </w:rPr>
      </w:pPr>
      <w:r>
        <w:t>7 Verzichtsverbot f</w:t>
      </w:r>
      <w:r>
        <w:t>ü</w:t>
      </w:r>
      <w:r>
        <w:t>r beamtete Lehrkr</w:t>
      </w:r>
      <w:r>
        <w:t>ä</w:t>
      </w:r>
      <w:r>
        <w:t xml:space="preserve">fte </w:t>
      </w:r>
      <w:r>
        <w:br/>
        <w:t xml:space="preserve">nach </w:t>
      </w:r>
      <w:r>
        <w:t>§</w:t>
      </w:r>
      <w:r>
        <w:t xml:space="preserve"> 2 Absatz 3 LBesG NRW</w:t>
      </w:r>
    </w:p>
    <w:p w14:paraId="229C4856" w14:textId="77777777" w:rsidR="002C1D41" w:rsidRDefault="002C1D41">
      <w:pPr>
        <w:pStyle w:val="RVfliesstext175nb"/>
        <w:widowControl/>
      </w:pPr>
      <w:r>
        <w:t>Mehrarbeitsverg</w:t>
      </w:r>
      <w:r>
        <w:t>ü</w:t>
      </w:r>
      <w:r>
        <w:t xml:space="preserve">tung ist Besoldung i.S. des </w:t>
      </w:r>
      <w:r>
        <w:t>§</w:t>
      </w:r>
      <w:r>
        <w:t xml:space="preserve"> 1 Absatz 4 LBesG. Dementsprechend ist der Anspruch auf Mehrarbeitsverg</w:t>
      </w:r>
      <w:r>
        <w:t>ü</w:t>
      </w:r>
      <w:r>
        <w:t>tung f</w:t>
      </w:r>
      <w:r>
        <w:t>ü</w:t>
      </w:r>
      <w:r>
        <w:t xml:space="preserve">r Beamte im Hinblick auf </w:t>
      </w:r>
      <w:r>
        <w:t>§</w:t>
      </w:r>
      <w:r>
        <w:t xml:space="preserve"> 2 Absatz 3 </w:t>
      </w:r>
      <w:hyperlink r:id="rId15" w:history="1">
        <w:r>
          <w:t>LBesG</w:t>
        </w:r>
      </w:hyperlink>
      <w:r>
        <w:rPr>
          <w:rFonts w:cs="Arial"/>
        </w:rPr>
        <w:t xml:space="preserve"> NRW nicht verzichtbar.</w:t>
      </w:r>
    </w:p>
    <w:p w14:paraId="608FC383" w14:textId="77777777" w:rsidR="002C1D41" w:rsidRDefault="002C1D41">
      <w:pPr>
        <w:pStyle w:val="RVfliesstext175nb"/>
        <w:widowControl/>
        <w:rPr>
          <w:rFonts w:cs="Arial"/>
        </w:rPr>
      </w:pPr>
      <w:r>
        <w:rPr>
          <w:rFonts w:cs="Arial"/>
        </w:rPr>
        <w:t>F</w:t>
      </w:r>
      <w:r>
        <w:rPr>
          <w:rFonts w:cs="Arial"/>
        </w:rPr>
        <w:t>ü</w:t>
      </w:r>
      <w:r>
        <w:rPr>
          <w:rFonts w:cs="Arial"/>
        </w:rPr>
        <w:t>r die Zahlbarmachung der Mehrarbeitsverg</w:t>
      </w:r>
      <w:r>
        <w:rPr>
          <w:rFonts w:cs="Arial"/>
        </w:rPr>
        <w:t>ü</w:t>
      </w:r>
      <w:r>
        <w:rPr>
          <w:rFonts w:cs="Arial"/>
        </w:rPr>
        <w:t xml:space="preserve">tung bedarf es jedoch der Mitwirkung der anspruchsberechtigten Lehrkraft, die den Nachweis </w:t>
      </w:r>
      <w:r>
        <w:rPr>
          <w:rFonts w:cs="Arial"/>
        </w:rPr>
        <w:t>ü</w:t>
      </w:r>
      <w:r>
        <w:rPr>
          <w:rFonts w:cs="Arial"/>
        </w:rPr>
        <w:t>ber geleistete Mehrarbeit (Soll-Ist-Vergleich) zur Ermittlung der H</w:t>
      </w:r>
      <w:r>
        <w:rPr>
          <w:rFonts w:cs="Arial"/>
        </w:rPr>
        <w:t>ö</w:t>
      </w:r>
      <w:r>
        <w:rPr>
          <w:rFonts w:cs="Arial"/>
        </w:rPr>
        <w:t>he der zu zahlenden Verg</w:t>
      </w:r>
      <w:r>
        <w:rPr>
          <w:rFonts w:cs="Arial"/>
        </w:rPr>
        <w:t>ü</w:t>
      </w:r>
      <w:r>
        <w:rPr>
          <w:rFonts w:cs="Arial"/>
        </w:rPr>
        <w:t>tung erstellen muss. Ist die Lehrkraft zu dieser notwendigen Mitwirkung nicht bereit, bleibt der Anspruch bis zur Erf</w:t>
      </w:r>
      <w:r>
        <w:rPr>
          <w:rFonts w:cs="Arial"/>
        </w:rPr>
        <w:t>ü</w:t>
      </w:r>
      <w:r>
        <w:rPr>
          <w:rFonts w:cs="Arial"/>
        </w:rPr>
        <w:t>llung der Mitwirkungspflicht suspendiert (</w:t>
      </w:r>
      <w:r>
        <w:rPr>
          <w:rFonts w:cs="Arial"/>
        </w:rPr>
        <w:t>§</w:t>
      </w:r>
      <w:r>
        <w:rPr>
          <w:rFonts w:cs="Arial"/>
        </w:rPr>
        <w:t xml:space="preserve"> 242 B</w:t>
      </w:r>
      <w:r>
        <w:rPr>
          <w:rFonts w:cs="Arial"/>
        </w:rPr>
        <w:t>ü</w:t>
      </w:r>
      <w:r>
        <w:rPr>
          <w:rFonts w:cs="Arial"/>
        </w:rPr>
        <w:t xml:space="preserve">rgerliches Gesetzbuch </w:t>
      </w:r>
      <w:hyperlink r:id="rId16" w:history="1">
        <w:r>
          <w:rPr>
            <w:rFonts w:cs="Arial"/>
          </w:rPr>
          <w:t>- BGB</w:t>
        </w:r>
      </w:hyperlink>
      <w:r>
        <w:t>). Er kann w</w:t>
      </w:r>
      <w:r>
        <w:t>ä</w:t>
      </w:r>
      <w:r>
        <w:t>hrend der Verj</w:t>
      </w:r>
      <w:r>
        <w:t>ä</w:t>
      </w:r>
      <w:r>
        <w:t>hrungsfrist jederzeit geltend gemacht werden und ist von Amts wegen zu erf</w:t>
      </w:r>
      <w:r>
        <w:t>ü</w:t>
      </w:r>
      <w:r>
        <w:t>llen, sobald die Lehrkraft die geforderte Abrechnung erbringt.</w:t>
      </w:r>
    </w:p>
    <w:p w14:paraId="064C623E" w14:textId="77777777" w:rsidR="002C1D41" w:rsidRDefault="002C1D41">
      <w:pPr>
        <w:pStyle w:val="RVueberschrift285fz"/>
        <w:keepNext/>
        <w:keepLines/>
        <w:rPr>
          <w:rFonts w:cs="Arial"/>
        </w:rPr>
      </w:pPr>
      <w:r>
        <w:t>8</w:t>
      </w:r>
    </w:p>
    <w:p w14:paraId="3B619C58" w14:textId="77777777" w:rsidR="002C1D41" w:rsidRDefault="002C1D41">
      <w:pPr>
        <w:pStyle w:val="RVfliesstext175nb"/>
        <w:widowControl/>
        <w:rPr>
          <w:rFonts w:cs="Arial"/>
        </w:rPr>
      </w:pPr>
      <w:r>
        <w:t>Auch nicht vollbesch</w:t>
      </w:r>
      <w:r>
        <w:t>ä</w:t>
      </w:r>
      <w:r>
        <w:t>ftigte hauptamtliche und hauptberufliche Lehrer sind zur Erteilung von Mehrarbeit verpflichtet, sofern zwingende dienstliche Gr</w:t>
      </w:r>
      <w:r>
        <w:t>ü</w:t>
      </w:r>
      <w:r>
        <w:t>nde dies erfordern. Sie sollen jedoch nur zur Leistung von gelegentlicher Mehrarbeit herangezogen werden.</w:t>
      </w:r>
    </w:p>
    <w:p w14:paraId="2AB7C22C" w14:textId="77777777" w:rsidR="002C1D41" w:rsidRDefault="002C1D41">
      <w:pPr>
        <w:pStyle w:val="RVfliesstext175nb"/>
        <w:widowControl/>
        <w:rPr>
          <w:rFonts w:cs="Arial"/>
        </w:rPr>
      </w:pPr>
      <w:r>
        <w:t>Es bestehen keine Bedenken, nebenberuflichen Lehrern im Bedarfsfall Vertretungsunterricht mit ihrem Einverst</w:t>
      </w:r>
      <w:r>
        <w:t>ä</w:t>
      </w:r>
      <w:r>
        <w:t xml:space="preserve">ndnis zu </w:t>
      </w:r>
      <w:r>
        <w:t>ü</w:t>
      </w:r>
      <w:r>
        <w:t>bertragen. Dieser ist ab der ersten Stunde verg</w:t>
      </w:r>
      <w:r>
        <w:t>ü</w:t>
      </w:r>
      <w:r>
        <w:t>tbar.</w:t>
      </w:r>
    </w:p>
    <w:p w14:paraId="66A0E288" w14:textId="77777777" w:rsidR="002C1D41" w:rsidRDefault="002C1D41">
      <w:pPr>
        <w:pStyle w:val="RVueberschrift285fz"/>
        <w:keepNext/>
        <w:keepLines/>
        <w:rPr>
          <w:rFonts w:cs="Arial"/>
        </w:rPr>
      </w:pPr>
      <w:r>
        <w:t>9 Mehrarbeit durch schwerbehinderte Lehrer</w:t>
      </w:r>
    </w:p>
    <w:p w14:paraId="451F5F5C" w14:textId="77777777" w:rsidR="002C1D41" w:rsidRDefault="002C1D41">
      <w:pPr>
        <w:pStyle w:val="RVfliesstext175nb"/>
        <w:widowControl/>
        <w:rPr>
          <w:rFonts w:cs="Arial"/>
        </w:rPr>
      </w:pPr>
      <w:r>
        <w:t xml:space="preserve">Bei schwerbehinderten Lehrern, deren Pflichtstunden </w:t>
      </w:r>
      <w:r>
        <w:t>ü</w:t>
      </w:r>
      <w:r>
        <w:t>ber die generelle Pflichtstundenerm</w:t>
      </w:r>
      <w:r>
        <w:t>äß</w:t>
      </w:r>
      <w:r>
        <w:t>igung hinaus zus</w:t>
      </w:r>
      <w:r>
        <w:t>ä</w:t>
      </w:r>
      <w:r>
        <w:t>tzlich erm</w:t>
      </w:r>
      <w:r>
        <w:t>äß</w:t>
      </w:r>
      <w:r>
        <w:t xml:space="preserve">igt worden sind, ist von der Anordnung bzw. Genehmigung von Mehrarbeit abzusehen </w:t>
      </w:r>
      <w:hyperlink w:anchor="https://bass.schul-welt.de/1026.htm#21-06nr1Nr444" w:history="1">
        <w:r>
          <w:t xml:space="preserve">(Abschnitt </w:t>
        </w:r>
      </w:hyperlink>
      <w:r>
        <w:rPr>
          <w:rFonts w:cs="Arial"/>
        </w:rPr>
        <w:t>II Nr. 4.4.4</w:t>
      </w:r>
      <w:r>
        <w:t xml:space="preserve"> des Runderlasses vom 31.05.1989 - BASS 21-06 Nr. 1).</w:t>
      </w:r>
    </w:p>
    <w:p w14:paraId="5F9A3219" w14:textId="77777777" w:rsidR="002C1D41" w:rsidRDefault="002C1D41">
      <w:pPr>
        <w:pStyle w:val="RVueberschrift285fz"/>
        <w:keepNext/>
        <w:keepLines/>
        <w:rPr>
          <w:rFonts w:cs="Arial"/>
        </w:rPr>
      </w:pPr>
      <w:r>
        <w:t xml:space="preserve">II. </w:t>
      </w:r>
      <w:r>
        <w:br/>
        <w:t>Nebenamtlicher Unterricht im Schuldienst</w:t>
      </w:r>
    </w:p>
    <w:p w14:paraId="3980D594" w14:textId="77777777" w:rsidR="002C1D41" w:rsidRDefault="002C1D41">
      <w:pPr>
        <w:pStyle w:val="RVueberschrift285fz"/>
        <w:keepNext/>
        <w:keepLines/>
        <w:rPr>
          <w:rFonts w:cs="Arial"/>
        </w:rPr>
      </w:pPr>
      <w:r>
        <w:t>1 Rechtsgrundlagen</w:t>
      </w:r>
    </w:p>
    <w:p w14:paraId="1E8E6935" w14:textId="77777777" w:rsidR="002C1D41" w:rsidRDefault="002C1D41">
      <w:pPr>
        <w:pStyle w:val="RVfliesstext175nb"/>
        <w:widowControl/>
        <w:rPr>
          <w:rFonts w:cs="Arial"/>
        </w:rPr>
      </w:pPr>
      <w:r>
        <w:t>Der nebenamtliche Unterricht im Schuldienst ist geregelt in den Vorschriften</w:t>
      </w:r>
    </w:p>
    <w:p w14:paraId="5866D2F2" w14:textId="77777777" w:rsidR="002C1D41" w:rsidRDefault="002C1D41">
      <w:pPr>
        <w:pStyle w:val="RVliste3u75nb"/>
        <w:widowControl/>
        <w:tabs>
          <w:tab w:val="clear" w:pos="720"/>
        </w:tabs>
        <w:rPr>
          <w:rFonts w:cs="Arial"/>
        </w:rPr>
      </w:pPr>
      <w:r>
        <w:t>-</w:t>
      </w:r>
      <w:r>
        <w:tab/>
      </w:r>
      <w:r>
        <w:rPr>
          <w:rFonts w:cs="Arial"/>
        </w:rPr>
        <w:t xml:space="preserve">der </w:t>
      </w:r>
      <w:r>
        <w:rPr>
          <w:rFonts w:cs="Arial"/>
        </w:rPr>
        <w:t>§§</w:t>
      </w:r>
      <w:r>
        <w:rPr>
          <w:rFonts w:cs="Arial"/>
        </w:rPr>
        <w:t xml:space="preserve"> 48 ff. </w:t>
      </w:r>
      <w:hyperlink r:id="rId17" w:history="1">
        <w:r>
          <w:rPr>
            <w:rFonts w:cs="Arial"/>
          </w:rPr>
          <w:t>LBG</w:t>
        </w:r>
      </w:hyperlink>
      <w:r>
        <w:t>,</w:t>
      </w:r>
    </w:p>
    <w:p w14:paraId="7BB76CB2" w14:textId="77777777" w:rsidR="002C1D41" w:rsidRDefault="002C1D41">
      <w:pPr>
        <w:pStyle w:val="RVliste3u75nb"/>
        <w:widowControl/>
        <w:tabs>
          <w:tab w:val="clear" w:pos="720"/>
        </w:tabs>
        <w:rPr>
          <w:rFonts w:cs="Arial"/>
        </w:rPr>
      </w:pPr>
      <w:r>
        <w:t>-</w:t>
      </w:r>
      <w:r>
        <w:tab/>
      </w:r>
      <w:r>
        <w:rPr>
          <w:rFonts w:cs="Arial"/>
        </w:rPr>
        <w:t>der Nebent</w:t>
      </w:r>
      <w:r>
        <w:rPr>
          <w:rFonts w:cs="Arial"/>
        </w:rPr>
        <w:t>ä</w:t>
      </w:r>
      <w:r>
        <w:rPr>
          <w:rFonts w:cs="Arial"/>
        </w:rPr>
        <w:t>tigkeitsverordnung (</w:t>
      </w:r>
      <w:hyperlink r:id="rId18" w:history="1">
        <w:r>
          <w:rPr>
            <w:rFonts w:cs="Arial"/>
          </w:rPr>
          <w:t>NtV</w:t>
        </w:r>
      </w:hyperlink>
      <w:r>
        <w:t xml:space="preserve"> - SGV. NRW. 20302).</w:t>
      </w:r>
    </w:p>
    <w:p w14:paraId="46D1E040" w14:textId="77777777" w:rsidR="002C1D41" w:rsidRDefault="002C1D41">
      <w:pPr>
        <w:pStyle w:val="RVueberschrift285fz"/>
        <w:keepNext/>
        <w:keepLines/>
        <w:rPr>
          <w:rFonts w:cs="Arial"/>
        </w:rPr>
      </w:pPr>
      <w:r>
        <w:t>2 Definition</w:t>
      </w:r>
    </w:p>
    <w:p w14:paraId="7C94CD30" w14:textId="77777777" w:rsidR="002C1D41" w:rsidRDefault="002C1D41">
      <w:pPr>
        <w:pStyle w:val="RVfliesstext175nb"/>
        <w:widowControl/>
        <w:rPr>
          <w:rFonts w:cs="Arial"/>
        </w:rPr>
      </w:pPr>
      <w:r>
        <w:t>Nebenamtlicher Unterricht ist</w:t>
      </w:r>
    </w:p>
    <w:p w14:paraId="7390B7C0" w14:textId="77777777" w:rsidR="002C1D41" w:rsidRDefault="002C1D41">
      <w:pPr>
        <w:pStyle w:val="RVliste3u75nb"/>
        <w:widowControl/>
        <w:tabs>
          <w:tab w:val="clear" w:pos="720"/>
        </w:tabs>
      </w:pPr>
      <w:r>
        <w:t>-</w:t>
      </w:r>
      <w:r>
        <w:tab/>
      </w:r>
      <w:r>
        <w:rPr>
          <w:rFonts w:cs="Arial"/>
        </w:rPr>
        <w:t>die von einer Lehrkraft des Landes im Beamtenverh</w:t>
      </w:r>
      <w:r>
        <w:rPr>
          <w:rFonts w:cs="Arial"/>
        </w:rPr>
        <w:t>ä</w:t>
      </w:r>
      <w:r>
        <w:rPr>
          <w:rFonts w:cs="Arial"/>
        </w:rPr>
        <w:t xml:space="preserve">ltnis </w:t>
      </w:r>
      <w:r>
        <w:rPr>
          <w:rFonts w:cs="Arial"/>
        </w:rPr>
        <w:t>ü</w:t>
      </w:r>
      <w:r>
        <w:rPr>
          <w:rFonts w:cs="Arial"/>
        </w:rPr>
        <w:t>ber das Pflichtstundensoll hinaus auf Anordnung oder mit Genehmigung an einer Schule einer anderen Schulform,</w:t>
      </w:r>
    </w:p>
    <w:p w14:paraId="11E630C5" w14:textId="77777777" w:rsidR="002C1D41" w:rsidRDefault="002C1D41">
      <w:pPr>
        <w:pStyle w:val="RVliste3u75nb"/>
        <w:widowControl/>
        <w:tabs>
          <w:tab w:val="clear" w:pos="720"/>
        </w:tabs>
        <w:rPr>
          <w:rFonts w:cs="Arial"/>
        </w:rPr>
      </w:pPr>
      <w:r>
        <w:rPr>
          <w:rFonts w:cs="Arial"/>
        </w:rPr>
        <w:lastRenderedPageBreak/>
        <w:t>-</w:t>
      </w:r>
      <w:r>
        <w:rPr>
          <w:rFonts w:cs="Arial"/>
        </w:rPr>
        <w:tab/>
      </w:r>
      <w:r>
        <w:t xml:space="preserve">die von einer sonstigen in einem </w:t>
      </w:r>
      <w:r>
        <w:t>ö</w:t>
      </w:r>
      <w:r>
        <w:t>ffentlich-rechtlichen Dienst- und Treueverh</w:t>
      </w:r>
      <w:r>
        <w:t>ä</w:t>
      </w:r>
      <w:r>
        <w:t>ltnis stehenden Person neben der hauptamtlichen T</w:t>
      </w:r>
      <w:r>
        <w:t>ä</w:t>
      </w:r>
      <w:r>
        <w:t xml:space="preserve">tigkeit aufgrund einer </w:t>
      </w:r>
      <w:r>
        <w:t>Ü</w:t>
      </w:r>
      <w:r>
        <w:t>bertragung</w:t>
      </w:r>
    </w:p>
    <w:p w14:paraId="46E9BE52" w14:textId="77777777" w:rsidR="002C1D41" w:rsidRDefault="002C1D41">
      <w:pPr>
        <w:pStyle w:val="RVfliesstext175nb"/>
        <w:widowControl/>
        <w:rPr>
          <w:rFonts w:cs="Arial"/>
        </w:rPr>
      </w:pPr>
      <w:r>
        <w:t>zu leistende Unterrichtst</w:t>
      </w:r>
      <w:r>
        <w:t>ä</w:t>
      </w:r>
      <w:r>
        <w:t>tigkeit.</w:t>
      </w:r>
    </w:p>
    <w:p w14:paraId="103737F1" w14:textId="77777777" w:rsidR="002C1D41" w:rsidRDefault="002C1D41">
      <w:pPr>
        <w:pStyle w:val="RVueberschrift285fz"/>
        <w:keepNext/>
        <w:keepLines/>
        <w:rPr>
          <w:rFonts w:cs="Arial"/>
        </w:rPr>
      </w:pPr>
      <w:r>
        <w:t xml:space="preserve">3 </w:t>
      </w:r>
      <w:r>
        <w:t>Ü</w:t>
      </w:r>
      <w:r>
        <w:t xml:space="preserve">bertragung und Beendigung </w:t>
      </w:r>
      <w:r>
        <w:br/>
        <w:t>des nebenamtlichen Unterrichts</w:t>
      </w:r>
    </w:p>
    <w:p w14:paraId="3169DE76" w14:textId="77777777" w:rsidR="002C1D41" w:rsidRDefault="002C1D41">
      <w:pPr>
        <w:pStyle w:val="RVfliesstext175nl"/>
      </w:pPr>
      <w:r>
        <w:rPr>
          <w:rFonts w:cs="Calibri"/>
        </w:rPr>
        <w:t>3.1 Zust</w:t>
      </w:r>
      <w:r>
        <w:rPr>
          <w:rFonts w:cs="Calibri"/>
        </w:rPr>
        <w:t>ä</w:t>
      </w:r>
      <w:r>
        <w:rPr>
          <w:rFonts w:cs="Calibri"/>
        </w:rPr>
        <w:t>ndigkeiten</w:t>
      </w:r>
    </w:p>
    <w:p w14:paraId="45881A67" w14:textId="77777777" w:rsidR="002C1D41" w:rsidRDefault="002C1D41">
      <w:pPr>
        <w:pStyle w:val="RVfliesstext175nb"/>
        <w:widowControl/>
      </w:pPr>
      <w:r>
        <w:t>F</w:t>
      </w:r>
      <w:r>
        <w:t>ü</w:t>
      </w:r>
      <w:r>
        <w:t xml:space="preserve">r die </w:t>
      </w:r>
      <w:r>
        <w:t>Ü</w:t>
      </w:r>
      <w:r>
        <w:t xml:space="preserve">bertragung des nebenamtlichen Unterrichts gelten die in </w:t>
      </w:r>
      <w:r>
        <w:t>§</w:t>
      </w:r>
      <w:r>
        <w:t xml:space="preserve"> 3 der Verordnung </w:t>
      </w:r>
      <w:r>
        <w:t>ü</w:t>
      </w:r>
      <w:r>
        <w:t>ber beamtenrechtliche und disziplinarische Zust</w:t>
      </w:r>
      <w:r>
        <w:t>ä</w:t>
      </w:r>
      <w:r>
        <w:t>ndigkeiten im Gesch</w:t>
      </w:r>
      <w:r>
        <w:t>ä</w:t>
      </w:r>
      <w:r>
        <w:t>ftsbereich des f</w:t>
      </w:r>
      <w:r>
        <w:t>ü</w:t>
      </w:r>
      <w:r>
        <w:t>r den Schulbereich zust</w:t>
      </w:r>
      <w:r>
        <w:t>ä</w:t>
      </w:r>
      <w:r>
        <w:t xml:space="preserve">ndigen Ministeriums </w:t>
      </w:r>
      <w:hyperlink w:anchor="https://bass.schul-welt.de/76.htm#10-32nr44p3" w:history="1">
        <w:r>
          <w:t>(BASS 10-32 Nr. 44)</w:t>
        </w:r>
      </w:hyperlink>
      <w:r>
        <w:rPr>
          <w:rFonts w:cs="Arial"/>
        </w:rPr>
        <w:t xml:space="preserve"> getroffenen Regelungen.</w:t>
      </w:r>
    </w:p>
    <w:p w14:paraId="1169AA7A" w14:textId="77777777" w:rsidR="002C1D41" w:rsidRDefault="002C1D41">
      <w:pPr>
        <w:pStyle w:val="RVfliesstext175nl"/>
        <w:rPr>
          <w:rFonts w:cs="Calibri"/>
        </w:rPr>
      </w:pPr>
      <w:r>
        <w:t>3.2 Verfahren</w:t>
      </w:r>
    </w:p>
    <w:p w14:paraId="1DBDC19F" w14:textId="77777777" w:rsidR="002C1D41" w:rsidRDefault="002C1D41">
      <w:pPr>
        <w:pStyle w:val="RVfliesstext175nb"/>
        <w:widowControl/>
      </w:pPr>
      <w:r>
        <w:rPr>
          <w:rFonts w:cs="Arial"/>
        </w:rPr>
        <w:t xml:space="preserve">3.2.1 Die </w:t>
      </w:r>
      <w:r>
        <w:rPr>
          <w:rFonts w:cs="Arial"/>
        </w:rPr>
        <w:t>Ü</w:t>
      </w:r>
      <w:r>
        <w:rPr>
          <w:rFonts w:cs="Arial"/>
        </w:rPr>
        <w:t>bertragung und der Widerruf des nebenamtlichen Unterrichts bed</w:t>
      </w:r>
      <w:r>
        <w:rPr>
          <w:rFonts w:cs="Arial"/>
        </w:rPr>
        <w:t>ü</w:t>
      </w:r>
      <w:r>
        <w:rPr>
          <w:rFonts w:cs="Arial"/>
        </w:rPr>
        <w:t>rfen der Schriftform.</w:t>
      </w:r>
    </w:p>
    <w:p w14:paraId="13B9A630" w14:textId="77777777" w:rsidR="002C1D41" w:rsidRDefault="002C1D41">
      <w:pPr>
        <w:pStyle w:val="RVfliesstext175nb"/>
        <w:widowControl/>
      </w:pPr>
      <w:r>
        <w:rPr>
          <w:rFonts w:cs="Arial"/>
        </w:rPr>
        <w:t xml:space="preserve">Es ist der Beleg STD 424 zu verwenden, der mit der </w:t>
      </w:r>
      <w:r>
        <w:rPr>
          <w:rFonts w:cs="Arial"/>
        </w:rPr>
        <w:t>Ä</w:t>
      </w:r>
      <w:r>
        <w:rPr>
          <w:rFonts w:cs="Arial"/>
        </w:rPr>
        <w:t>nderungsmitteilung LBV (Bes) 24 der zust</w:t>
      </w:r>
      <w:r>
        <w:rPr>
          <w:rFonts w:cs="Arial"/>
        </w:rPr>
        <w:t>ä</w:t>
      </w:r>
      <w:r>
        <w:rPr>
          <w:rFonts w:cs="Arial"/>
        </w:rPr>
        <w:t>ndigen Schulaufsichtsbeh</w:t>
      </w:r>
      <w:r>
        <w:rPr>
          <w:rFonts w:cs="Arial"/>
        </w:rPr>
        <w:t>ö</w:t>
      </w:r>
      <w:r>
        <w:rPr>
          <w:rFonts w:cs="Arial"/>
        </w:rPr>
        <w:t>rde rechtzeitig vorzulegen ist.</w:t>
      </w:r>
    </w:p>
    <w:p w14:paraId="54294678" w14:textId="77777777" w:rsidR="002C1D41" w:rsidRDefault="002C1D41">
      <w:pPr>
        <w:pStyle w:val="RVfliesstext175nb"/>
        <w:widowControl/>
      </w:pPr>
      <w:r>
        <w:rPr>
          <w:rFonts w:cs="Arial"/>
        </w:rPr>
        <w:t>3.2.2 Lehrern des Landes kann nebenamtlicher Unterricht</w:t>
      </w:r>
    </w:p>
    <w:p w14:paraId="4E814AED" w14:textId="77777777" w:rsidR="002C1D41" w:rsidRDefault="002C1D41">
      <w:pPr>
        <w:pStyle w:val="RVfliesstext175nb"/>
        <w:widowControl/>
      </w:pPr>
      <w:r>
        <w:rPr>
          <w:rFonts w:cs="Arial"/>
        </w:rPr>
        <w:t>an Tagesschulen bis zu 6 Stunden,</w:t>
      </w:r>
    </w:p>
    <w:p w14:paraId="51243E10" w14:textId="77777777" w:rsidR="002C1D41" w:rsidRDefault="002C1D41">
      <w:pPr>
        <w:pStyle w:val="RVfliesstext175nb"/>
        <w:widowControl/>
      </w:pPr>
      <w:r>
        <w:rPr>
          <w:rFonts w:cs="Arial"/>
        </w:rPr>
        <w:t>an Abendeinrichtungen bis zu 8 Stunden</w:t>
      </w:r>
    </w:p>
    <w:p w14:paraId="766DCF17" w14:textId="77777777" w:rsidR="002C1D41" w:rsidRDefault="002C1D41">
      <w:pPr>
        <w:pStyle w:val="RVfliesstext175nb"/>
        <w:widowControl/>
      </w:pPr>
      <w:r>
        <w:rPr>
          <w:rFonts w:cs="Arial"/>
        </w:rPr>
        <w:t>w</w:t>
      </w:r>
      <w:r>
        <w:rPr>
          <w:rFonts w:cs="Arial"/>
        </w:rPr>
        <w:t>ö</w:t>
      </w:r>
      <w:r>
        <w:rPr>
          <w:rFonts w:cs="Arial"/>
        </w:rPr>
        <w:t xml:space="preserve">chentlich </w:t>
      </w:r>
      <w:r>
        <w:rPr>
          <w:rFonts w:cs="Arial"/>
        </w:rPr>
        <w:t>ü</w:t>
      </w:r>
      <w:r>
        <w:rPr>
          <w:rFonts w:cs="Arial"/>
        </w:rPr>
        <w:t>bertragen werden.</w:t>
      </w:r>
    </w:p>
    <w:p w14:paraId="6DAE990B" w14:textId="77777777" w:rsidR="002C1D41" w:rsidRDefault="002C1D41">
      <w:pPr>
        <w:pStyle w:val="RVfliesstext175nb"/>
        <w:widowControl/>
      </w:pPr>
      <w:r>
        <w:rPr>
          <w:rFonts w:cs="Arial"/>
        </w:rPr>
        <w:t>Leistet ein Lehrer nebenamtlichen Unterricht und Mehrarbeit, so d</w:t>
      </w:r>
      <w:r>
        <w:rPr>
          <w:rFonts w:cs="Arial"/>
        </w:rPr>
        <w:t>ü</w:t>
      </w:r>
      <w:r>
        <w:rPr>
          <w:rFonts w:cs="Arial"/>
        </w:rPr>
        <w:t>rfen diese H</w:t>
      </w:r>
      <w:r>
        <w:rPr>
          <w:rFonts w:cs="Arial"/>
        </w:rPr>
        <w:t>ö</w:t>
      </w:r>
      <w:r>
        <w:rPr>
          <w:rFonts w:cs="Arial"/>
        </w:rPr>
        <w:t xml:space="preserve">chstgrenzen insgesamt nicht </w:t>
      </w:r>
      <w:r>
        <w:rPr>
          <w:rFonts w:cs="Arial"/>
        </w:rPr>
        <w:t>ü</w:t>
      </w:r>
      <w:r>
        <w:rPr>
          <w:rFonts w:cs="Arial"/>
        </w:rPr>
        <w:t>berschritten werden.</w:t>
      </w:r>
    </w:p>
    <w:p w14:paraId="5E322638" w14:textId="77777777" w:rsidR="002C1D41" w:rsidRDefault="002C1D41">
      <w:pPr>
        <w:pStyle w:val="RVueberschrift285fz"/>
        <w:keepNext/>
        <w:keepLines/>
      </w:pPr>
      <w:r>
        <w:rPr>
          <w:rFonts w:cs="Arial"/>
        </w:rPr>
        <w:t>4 Nachweis geleisteten nebenamtlichen Unterrichts</w:t>
      </w:r>
    </w:p>
    <w:p w14:paraId="44F1097C" w14:textId="77777777" w:rsidR="002C1D41" w:rsidRDefault="002C1D41">
      <w:pPr>
        <w:pStyle w:val="RVfliesstext175nb"/>
        <w:widowControl/>
        <w:rPr>
          <w:rFonts w:cs="Arial"/>
        </w:rPr>
      </w:pPr>
      <w:r>
        <w:rPr>
          <w:rFonts w:cs="Arial"/>
        </w:rPr>
        <w:t xml:space="preserve">Es ist der </w:t>
      </w:r>
      <w:r>
        <w:rPr>
          <w:rFonts w:cs="Arial"/>
        </w:rPr>
        <w:t>„</w:t>
      </w:r>
      <w:r>
        <w:rPr>
          <w:rFonts w:cs="Arial"/>
        </w:rPr>
        <w:t xml:space="preserve">Nachweis </w:t>
      </w:r>
      <w:r>
        <w:rPr>
          <w:rFonts w:cs="Arial"/>
        </w:rPr>
        <w:t>ü</w:t>
      </w:r>
      <w:r>
        <w:rPr>
          <w:rFonts w:cs="Arial"/>
        </w:rPr>
        <w:t>ber geleisteten nebenamtlichen Unterricht</w:t>
      </w:r>
      <w:r>
        <w:rPr>
          <w:rFonts w:cs="Arial"/>
        </w:rPr>
        <w:t>“</w:t>
      </w:r>
      <w:r>
        <w:rPr>
          <w:rFonts w:cs="Arial"/>
        </w:rPr>
        <w:t xml:space="preserve"> zu verwenden (</w:t>
      </w:r>
      <w:hyperlink w:anchor="Anlage2" w:history="1">
        <w:r>
          <w:rPr>
            <w:rFonts w:cs="Arial"/>
          </w:rPr>
          <w:t>Anlage 2</w:t>
        </w:r>
      </w:hyperlink>
      <w:r>
        <w:t>).</w:t>
      </w:r>
    </w:p>
    <w:p w14:paraId="6E05BD66" w14:textId="77777777" w:rsidR="002C1D41" w:rsidRDefault="002C1D41">
      <w:pPr>
        <w:pStyle w:val="RVueberschrift285fz"/>
        <w:keepNext/>
        <w:keepLines/>
        <w:rPr>
          <w:rFonts w:cs="Arial"/>
        </w:rPr>
      </w:pPr>
      <w:r>
        <w:t>5 Verg</w:t>
      </w:r>
      <w:r>
        <w:t>ü</w:t>
      </w:r>
      <w:r>
        <w:t>tung des nebenamtlichen Unterrichts</w:t>
      </w:r>
    </w:p>
    <w:p w14:paraId="6D3FECB6" w14:textId="77777777" w:rsidR="002C1D41" w:rsidRDefault="002C1D41">
      <w:pPr>
        <w:pStyle w:val="RVfliesstext175nb"/>
        <w:widowControl/>
        <w:rPr>
          <w:rFonts w:cs="Arial"/>
        </w:rPr>
      </w:pPr>
      <w:r>
        <w:t>5.1 Tats</w:t>
      </w:r>
      <w:r>
        <w:t>ä</w:t>
      </w:r>
      <w:r>
        <w:t>chlich geleisteter nebenamtlicher Unterricht ist in vollem Umfang zu verg</w:t>
      </w:r>
      <w:r>
        <w:t>ü</w:t>
      </w:r>
      <w:r>
        <w:t>ten. Es besteht weder eine Mindest- noch eine H</w:t>
      </w:r>
      <w:r>
        <w:t>ö</w:t>
      </w:r>
      <w:r>
        <w:t>chstgrenze.</w:t>
      </w:r>
    </w:p>
    <w:p w14:paraId="4868E94B" w14:textId="77777777" w:rsidR="002C1D41" w:rsidRDefault="002C1D41">
      <w:pPr>
        <w:pStyle w:val="RVfliesstext175nb"/>
        <w:widowControl/>
        <w:rPr>
          <w:rFonts w:cs="Arial"/>
        </w:rPr>
      </w:pPr>
      <w:r>
        <w:t>Leistet der Lehrer daneben Mehrarbeit, so gilt f</w:t>
      </w:r>
      <w:r>
        <w:t>ü</w:t>
      </w:r>
      <w:r>
        <w:t>r deren Verg</w:t>
      </w:r>
      <w:r>
        <w:t>ü</w:t>
      </w:r>
      <w:r>
        <w:t>tung die hierf</w:t>
      </w:r>
      <w:r>
        <w:t>ü</w:t>
      </w:r>
      <w:r>
        <w:t>r vorgeschriebene H</w:t>
      </w:r>
      <w:r>
        <w:t>ö</w:t>
      </w:r>
      <w:r>
        <w:t>chstgrenze von 24 Stunden im Kalendermonat.</w:t>
      </w:r>
    </w:p>
    <w:p w14:paraId="7BCAC0BA" w14:textId="77777777" w:rsidR="002C1D41" w:rsidRDefault="002C1D41">
      <w:pPr>
        <w:pStyle w:val="RVfliesstext175nl"/>
      </w:pPr>
      <w:r>
        <w:rPr>
          <w:rFonts w:cs="Calibri"/>
        </w:rPr>
        <w:t>5.2 Verfahren</w:t>
      </w:r>
    </w:p>
    <w:p w14:paraId="2C50A1A6" w14:textId="77777777" w:rsidR="002C1D41" w:rsidRDefault="002C1D41">
      <w:pPr>
        <w:pStyle w:val="RVfliesstext175nb"/>
        <w:widowControl/>
        <w:rPr>
          <w:rFonts w:cs="Arial"/>
        </w:rPr>
      </w:pPr>
      <w:r>
        <w:t>F</w:t>
      </w:r>
      <w:r>
        <w:t>ü</w:t>
      </w:r>
      <w:r>
        <w:t>r die Zahlbarmachung der Verg</w:t>
      </w:r>
      <w:r>
        <w:t>ü</w:t>
      </w:r>
      <w:r>
        <w:t>tung f</w:t>
      </w:r>
      <w:r>
        <w:t>ü</w:t>
      </w:r>
      <w:r>
        <w:t>r nebenamtlichen Unterricht (Abschlagszahlung und Abrechnung) gelten die Regelungen f</w:t>
      </w:r>
      <w:r>
        <w:t>ü</w:t>
      </w:r>
      <w:r>
        <w:t>r die Zahlbarmachung der regelm</w:t>
      </w:r>
      <w:r>
        <w:t>äß</w:t>
      </w:r>
      <w:r>
        <w:t xml:space="preserve">igen Mehrarbeit entsprechend (vgl. Nr. 5.4.2). Anstelle der </w:t>
      </w:r>
      <w:r>
        <w:t>Ä</w:t>
      </w:r>
      <w:r>
        <w:t xml:space="preserve">nderungsmitteilung LBV (Bes) 23 ist jedoch die </w:t>
      </w:r>
      <w:r>
        <w:t>Ä</w:t>
      </w:r>
      <w:r>
        <w:t>nderungsmitteilung LBV (Bes) 24 zu verwenden.</w:t>
      </w:r>
    </w:p>
    <w:p w14:paraId="2C561D5F" w14:textId="77777777" w:rsidR="002C1D41" w:rsidRDefault="002C1D41">
      <w:pPr>
        <w:pStyle w:val="RVueberschrift285fz"/>
        <w:keepNext/>
        <w:keepLines/>
        <w:rPr>
          <w:rFonts w:cs="Arial"/>
        </w:rPr>
      </w:pPr>
      <w:r>
        <w:t>6</w:t>
      </w:r>
    </w:p>
    <w:p w14:paraId="7EB18499" w14:textId="77777777" w:rsidR="002C1D41" w:rsidRDefault="002C1D41">
      <w:pPr>
        <w:pStyle w:val="RVfliesstext175nb"/>
        <w:widowControl/>
        <w:rPr>
          <w:rFonts w:cs="Arial"/>
        </w:rPr>
      </w:pPr>
      <w:r>
        <w:t xml:space="preserve">Bei schwerbehinderten Lehrern, deren Pflichtstunden </w:t>
      </w:r>
      <w:r>
        <w:t>ü</w:t>
      </w:r>
      <w:r>
        <w:t>ber die generelle Pflichtstundenerm</w:t>
      </w:r>
      <w:r>
        <w:t>äß</w:t>
      </w:r>
      <w:r>
        <w:t>igung hinaus zus</w:t>
      </w:r>
      <w:r>
        <w:t>ä</w:t>
      </w:r>
      <w:r>
        <w:t>tzlich erm</w:t>
      </w:r>
      <w:r>
        <w:t>äß</w:t>
      </w:r>
      <w:r>
        <w:t xml:space="preserve">igt worden sind, ist von der </w:t>
      </w:r>
      <w:r>
        <w:t>Ü</w:t>
      </w:r>
      <w:r>
        <w:t>bertragung nebenamtlichen Unterrichts abzusehen.</w:t>
      </w:r>
    </w:p>
    <w:p w14:paraId="7B38DF89" w14:textId="77777777" w:rsidR="002C1D41" w:rsidRDefault="002C1D41">
      <w:pPr>
        <w:pStyle w:val="RVueberschrift285fz"/>
        <w:keepNext/>
        <w:keepLines/>
        <w:rPr>
          <w:rFonts w:cs="Arial"/>
        </w:rPr>
      </w:pPr>
      <w:r>
        <w:t xml:space="preserve">III. </w:t>
      </w:r>
      <w:r>
        <w:br/>
        <w:t>Erg</w:t>
      </w:r>
      <w:r>
        <w:t>ä</w:t>
      </w:r>
      <w:r>
        <w:t>nzende Hinweise</w:t>
      </w:r>
    </w:p>
    <w:p w14:paraId="4FE471A5" w14:textId="77777777" w:rsidR="002C1D41" w:rsidRDefault="002C1D41">
      <w:pPr>
        <w:pStyle w:val="RVueberschrift285fz"/>
        <w:keepNext/>
        <w:keepLines/>
        <w:rPr>
          <w:rFonts w:cs="Arial"/>
        </w:rPr>
      </w:pPr>
      <w:r>
        <w:t>1</w:t>
      </w:r>
    </w:p>
    <w:p w14:paraId="09E8AFEB" w14:textId="77777777" w:rsidR="002C1D41" w:rsidRDefault="002C1D41">
      <w:pPr>
        <w:pStyle w:val="RVfliesstext175nb"/>
        <w:widowControl/>
        <w:rPr>
          <w:rFonts w:cs="Arial"/>
        </w:rPr>
      </w:pPr>
      <w:r>
        <w:t>Die Verg</w:t>
      </w:r>
      <w:r>
        <w:t>ü</w:t>
      </w:r>
      <w:r>
        <w:t>tungss</w:t>
      </w:r>
      <w:r>
        <w:t>ä</w:t>
      </w:r>
      <w:r>
        <w:t>tze f</w:t>
      </w:r>
      <w:r>
        <w:t>ü</w:t>
      </w:r>
      <w:r>
        <w:t>r</w:t>
      </w:r>
    </w:p>
    <w:p w14:paraId="3EB19034" w14:textId="77777777" w:rsidR="002C1D41" w:rsidRDefault="002C1D41">
      <w:pPr>
        <w:pStyle w:val="RVliste3u75nb"/>
        <w:widowControl/>
        <w:tabs>
          <w:tab w:val="clear" w:pos="720"/>
        </w:tabs>
      </w:pPr>
      <w:r>
        <w:t>-</w:t>
      </w:r>
      <w:r>
        <w:tab/>
      </w:r>
      <w:r>
        <w:rPr>
          <w:rFonts w:cs="Arial"/>
        </w:rPr>
        <w:t>die Mehrarbeit im Schuldienst,</w:t>
      </w:r>
    </w:p>
    <w:p w14:paraId="3CF5FFD2" w14:textId="77777777" w:rsidR="002C1D41" w:rsidRDefault="002C1D41">
      <w:pPr>
        <w:pStyle w:val="RVliste3u75nb"/>
        <w:widowControl/>
        <w:tabs>
          <w:tab w:val="clear" w:pos="720"/>
        </w:tabs>
        <w:rPr>
          <w:rFonts w:cs="Arial"/>
        </w:rPr>
      </w:pPr>
      <w:r>
        <w:rPr>
          <w:rFonts w:cs="Arial"/>
        </w:rPr>
        <w:t>-</w:t>
      </w:r>
      <w:r>
        <w:rPr>
          <w:rFonts w:cs="Arial"/>
        </w:rPr>
        <w:tab/>
      </w:r>
      <w:r>
        <w:t>den nebenamtlichen Unterricht</w:t>
      </w:r>
    </w:p>
    <w:p w14:paraId="4463E877" w14:textId="77777777" w:rsidR="002C1D41" w:rsidRDefault="002C1D41">
      <w:pPr>
        <w:pStyle w:val="RVfliesstext175nb"/>
        <w:widowControl/>
      </w:pPr>
      <w:r>
        <w:t>werden durch Runderlass bekanntgegeben (</w:t>
      </w:r>
      <w:hyperlink w:anchor="https://bass.schul-welt.de/1057.htm#21-22nr22" w:history="1">
        <w:r>
          <w:t>BASS 21-22 Nr. 22</w:t>
        </w:r>
      </w:hyperlink>
      <w:r>
        <w:rPr>
          <w:rFonts w:cs="Arial"/>
        </w:rPr>
        <w:t>).</w:t>
      </w:r>
    </w:p>
    <w:p w14:paraId="47D9FA84" w14:textId="77777777" w:rsidR="002C1D41" w:rsidRDefault="002C1D41">
      <w:pPr>
        <w:pStyle w:val="RVueberschrift285fz"/>
        <w:keepNext/>
        <w:keepLines/>
      </w:pPr>
      <w:r>
        <w:rPr>
          <w:rFonts w:cs="Arial"/>
        </w:rPr>
        <w:t>2</w:t>
      </w:r>
    </w:p>
    <w:p w14:paraId="106C7944" w14:textId="77777777" w:rsidR="002C1D41" w:rsidRDefault="002C1D41">
      <w:pPr>
        <w:pStyle w:val="RVfliesstext175nb"/>
        <w:widowControl/>
      </w:pPr>
      <w:r>
        <w:rPr>
          <w:rFonts w:cs="Arial"/>
        </w:rPr>
        <w:t>Die zust</w:t>
      </w:r>
      <w:r>
        <w:rPr>
          <w:rFonts w:cs="Arial"/>
        </w:rPr>
        <w:t>ä</w:t>
      </w:r>
      <w:r>
        <w:rPr>
          <w:rFonts w:cs="Arial"/>
        </w:rPr>
        <w:t>ndigen Schulaufsichtsbeh</w:t>
      </w:r>
      <w:r>
        <w:rPr>
          <w:rFonts w:cs="Arial"/>
        </w:rPr>
        <w:t>ö</w:t>
      </w:r>
      <w:r>
        <w:rPr>
          <w:rFonts w:cs="Arial"/>
        </w:rPr>
        <w:t xml:space="preserve">rden haben im Rahmen ihrer Dienstaufsicht die Schulen zu beraten und in geeigneter Weise zu </w:t>
      </w:r>
      <w:r>
        <w:rPr>
          <w:rFonts w:cs="Arial"/>
        </w:rPr>
        <w:t>ü</w:t>
      </w:r>
      <w:r>
        <w:rPr>
          <w:rFonts w:cs="Arial"/>
        </w:rPr>
        <w:t>berpr</w:t>
      </w:r>
      <w:r>
        <w:rPr>
          <w:rFonts w:cs="Arial"/>
        </w:rPr>
        <w:t>ü</w:t>
      </w:r>
      <w:r>
        <w:rPr>
          <w:rFonts w:cs="Arial"/>
        </w:rPr>
        <w:t>fen.</w:t>
      </w:r>
    </w:p>
    <w:p w14:paraId="2C74DAFB" w14:textId="77777777" w:rsidR="002C1D41" w:rsidRDefault="002C1D41">
      <w:pPr>
        <w:pStyle w:val="RVueberschrift285fz"/>
        <w:keepNext/>
        <w:keepLines/>
      </w:pPr>
      <w:r>
        <w:rPr>
          <w:rFonts w:cs="Arial"/>
        </w:rPr>
        <w:t>3</w:t>
      </w:r>
    </w:p>
    <w:p w14:paraId="1A018848" w14:textId="77777777" w:rsidR="002C1D41" w:rsidRDefault="002C1D41">
      <w:pPr>
        <w:pStyle w:val="RVfliesstext175nb"/>
        <w:widowControl/>
      </w:pPr>
      <w:r>
        <w:rPr>
          <w:rFonts w:cs="Arial"/>
        </w:rPr>
        <w:t>Die Schulen sind verpflichtet, die Belege und Unterlagen gegen Verlust und Besch</w:t>
      </w:r>
      <w:r>
        <w:rPr>
          <w:rFonts w:cs="Arial"/>
        </w:rPr>
        <w:t>ä</w:t>
      </w:r>
      <w:r>
        <w:rPr>
          <w:rFonts w:cs="Arial"/>
        </w:rPr>
        <w:t>digung zu sichern und nach Ablauf des Schuljahres 3 weitere Jahre aufzubewahren.</w:t>
      </w:r>
    </w:p>
    <w:p w14:paraId="47D5F55E" w14:textId="77777777" w:rsidR="002C1D41" w:rsidRDefault="002C1D41">
      <w:pPr>
        <w:pStyle w:val="RVueberschrift285fz"/>
        <w:keepNext/>
        <w:keepLines/>
      </w:pPr>
      <w:r>
        <w:rPr>
          <w:rFonts w:cs="Arial"/>
        </w:rPr>
        <w:t>4</w:t>
      </w:r>
    </w:p>
    <w:p w14:paraId="7632EE5D" w14:textId="77777777" w:rsidR="002C1D41" w:rsidRDefault="002C1D41">
      <w:pPr>
        <w:pStyle w:val="RVfliesstext175nb"/>
        <w:widowControl/>
      </w:pPr>
      <w:r>
        <w:rPr>
          <w:rFonts w:cs="Arial"/>
        </w:rPr>
        <w:t>Mit hauptberuflich im Ersatzschuldienst t</w:t>
      </w:r>
      <w:r>
        <w:rPr>
          <w:rFonts w:cs="Arial"/>
        </w:rPr>
        <w:t>ä</w:t>
      </w:r>
      <w:r>
        <w:rPr>
          <w:rFonts w:cs="Arial"/>
        </w:rPr>
        <w:t xml:space="preserve">tigen Lehrern, die </w:t>
      </w:r>
      <w:r>
        <w:rPr>
          <w:rFonts w:cs="Arial"/>
        </w:rPr>
        <w:t>ü</w:t>
      </w:r>
      <w:r>
        <w:rPr>
          <w:rFonts w:cs="Arial"/>
        </w:rPr>
        <w:t>ber ihre Pflichtstundenzahl an der Ersatzschule hinaus eine stundenweise Unterrichtst</w:t>
      </w:r>
      <w:r>
        <w:rPr>
          <w:rFonts w:cs="Arial"/>
        </w:rPr>
        <w:t>ä</w:t>
      </w:r>
      <w:r>
        <w:rPr>
          <w:rFonts w:cs="Arial"/>
        </w:rPr>
        <w:t xml:space="preserve">tigkeit im </w:t>
      </w:r>
      <w:r>
        <w:rPr>
          <w:rFonts w:cs="Arial"/>
        </w:rPr>
        <w:t>ö</w:t>
      </w:r>
      <w:r>
        <w:rPr>
          <w:rFonts w:cs="Arial"/>
        </w:rPr>
        <w:t>ffentlichen Schuldienst des Landes aus</w:t>
      </w:r>
      <w:r>
        <w:rPr>
          <w:rFonts w:cs="Arial"/>
        </w:rPr>
        <w:t>ü</w:t>
      </w:r>
      <w:r>
        <w:rPr>
          <w:rFonts w:cs="Arial"/>
        </w:rPr>
        <w:t>ben sollen, ist bez</w:t>
      </w:r>
      <w:r>
        <w:rPr>
          <w:rFonts w:cs="Arial"/>
        </w:rPr>
        <w:t>ü</w:t>
      </w:r>
      <w:r>
        <w:rPr>
          <w:rFonts w:cs="Arial"/>
        </w:rPr>
        <w:t>glich der Verg</w:t>
      </w:r>
      <w:r>
        <w:rPr>
          <w:rFonts w:cs="Arial"/>
        </w:rPr>
        <w:t>ü</w:t>
      </w:r>
      <w:r>
        <w:rPr>
          <w:rFonts w:cs="Arial"/>
        </w:rPr>
        <w:t xml:space="preserve">tung durch Einzelarbeitsvertrag zu vereinbaren, dass </w:t>
      </w:r>
      <w:r>
        <w:rPr>
          <w:rFonts w:cs="Arial"/>
        </w:rPr>
        <w:t xml:space="preserve">die jeweils geltenden Regelungen </w:t>
      </w:r>
      <w:r>
        <w:rPr>
          <w:rFonts w:cs="Arial"/>
        </w:rPr>
        <w:t>ü</w:t>
      </w:r>
      <w:r>
        <w:rPr>
          <w:rFonts w:cs="Arial"/>
        </w:rPr>
        <w:t>ber die Verg</w:t>
      </w:r>
      <w:r>
        <w:rPr>
          <w:rFonts w:cs="Arial"/>
        </w:rPr>
        <w:t>ü</w:t>
      </w:r>
      <w:r>
        <w:rPr>
          <w:rFonts w:cs="Arial"/>
        </w:rPr>
        <w:t>tung nebenamtlichen Unterrichts angewendet werden.</w:t>
      </w:r>
    </w:p>
    <w:p w14:paraId="1AEF501C" w14:textId="77777777" w:rsidR="002C1D41" w:rsidRDefault="002C1D41">
      <w:pPr>
        <w:pStyle w:val="RVueberschrift285fz"/>
        <w:keepNext/>
        <w:keepLines/>
      </w:pPr>
      <w:r>
        <w:rPr>
          <w:rFonts w:cs="Arial"/>
        </w:rPr>
        <w:t>5</w:t>
      </w:r>
    </w:p>
    <w:p w14:paraId="69E1126B" w14:textId="77777777" w:rsidR="002C1D41" w:rsidRDefault="002C1D41">
      <w:pPr>
        <w:pStyle w:val="RVfliesstext175nb"/>
        <w:widowControl/>
      </w:pPr>
      <w:r>
        <w:rPr>
          <w:rFonts w:cs="Arial"/>
        </w:rPr>
        <w:t>Dem Tr</w:t>
      </w:r>
      <w:r>
        <w:rPr>
          <w:rFonts w:cs="Arial"/>
        </w:rPr>
        <w:t>ä</w:t>
      </w:r>
      <w:r>
        <w:rPr>
          <w:rFonts w:cs="Arial"/>
        </w:rPr>
        <w:t>ger einer Ersatzschule k</w:t>
      </w:r>
      <w:r>
        <w:rPr>
          <w:rFonts w:cs="Arial"/>
        </w:rPr>
        <w:t>ö</w:t>
      </w:r>
      <w:r>
        <w:rPr>
          <w:rFonts w:cs="Arial"/>
        </w:rPr>
        <w:t>nnen f</w:t>
      </w:r>
      <w:r>
        <w:rPr>
          <w:rFonts w:cs="Arial"/>
        </w:rPr>
        <w:t>ü</w:t>
      </w:r>
      <w:r>
        <w:rPr>
          <w:rFonts w:cs="Arial"/>
        </w:rPr>
        <w:t>r eine stundenweise Unterrichtst</w:t>
      </w:r>
      <w:r>
        <w:rPr>
          <w:rFonts w:cs="Arial"/>
        </w:rPr>
        <w:t>ä</w:t>
      </w:r>
      <w:r>
        <w:rPr>
          <w:rFonts w:cs="Arial"/>
        </w:rPr>
        <w:t>tigkeit</w:t>
      </w:r>
    </w:p>
    <w:p w14:paraId="7A8C8150" w14:textId="77777777" w:rsidR="002C1D41" w:rsidRDefault="002C1D41">
      <w:pPr>
        <w:pStyle w:val="RVliste3u75nb"/>
        <w:widowControl/>
        <w:tabs>
          <w:tab w:val="clear" w:pos="720"/>
        </w:tabs>
        <w:rPr>
          <w:rFonts w:cs="Arial"/>
        </w:rPr>
      </w:pPr>
      <w:r>
        <w:rPr>
          <w:rFonts w:cs="Arial"/>
        </w:rPr>
        <w:t>-</w:t>
      </w:r>
      <w:r>
        <w:rPr>
          <w:rFonts w:cs="Arial"/>
        </w:rPr>
        <w:tab/>
      </w:r>
      <w:r>
        <w:t>durch einen hauptberuflichen Lehrer seiner Schule oder einer in anderer Tr</w:t>
      </w:r>
      <w:r>
        <w:t>ä</w:t>
      </w:r>
      <w:r>
        <w:t>gerschaft stehenden Ersatzschule,</w:t>
      </w:r>
    </w:p>
    <w:p w14:paraId="7B49D039" w14:textId="77777777" w:rsidR="002C1D41" w:rsidRDefault="002C1D41">
      <w:pPr>
        <w:pStyle w:val="RVliste3u75nb"/>
        <w:widowControl/>
        <w:tabs>
          <w:tab w:val="clear" w:pos="720"/>
        </w:tabs>
      </w:pPr>
      <w:r>
        <w:t>-</w:t>
      </w:r>
      <w:r>
        <w:tab/>
      </w:r>
      <w:r>
        <w:rPr>
          <w:rFonts w:cs="Arial"/>
        </w:rPr>
        <w:t>durch</w:t>
      </w:r>
      <w:r>
        <w:rPr>
          <w:rFonts w:cs="Arial"/>
        </w:rPr>
        <w:t xml:space="preserve"> einen hauptamtlichen bzw. hauptberuflichen im </w:t>
      </w:r>
      <w:r>
        <w:rPr>
          <w:rFonts w:cs="Arial"/>
        </w:rPr>
        <w:t>ö</w:t>
      </w:r>
      <w:r>
        <w:rPr>
          <w:rFonts w:cs="Arial"/>
        </w:rPr>
        <w:t>ffentlichen Dienst stehenden Beamten oder Tarifbesch</w:t>
      </w:r>
      <w:r>
        <w:rPr>
          <w:rFonts w:cs="Arial"/>
        </w:rPr>
        <w:t>ä</w:t>
      </w:r>
      <w:r>
        <w:rPr>
          <w:rFonts w:cs="Arial"/>
        </w:rPr>
        <w:t>ftigten</w:t>
      </w:r>
    </w:p>
    <w:p w14:paraId="59C605C7" w14:textId="77777777" w:rsidR="002C1D41" w:rsidRDefault="002C1D41">
      <w:pPr>
        <w:pStyle w:val="RVfliesstext175nb"/>
        <w:widowControl/>
        <w:rPr>
          <w:rFonts w:cs="Arial"/>
        </w:rPr>
      </w:pPr>
      <w:r>
        <w:rPr>
          <w:rFonts w:cs="Arial"/>
        </w:rPr>
        <w:t>f</w:t>
      </w:r>
      <w:r>
        <w:rPr>
          <w:rFonts w:cs="Arial"/>
        </w:rPr>
        <w:t>ü</w:t>
      </w:r>
      <w:r>
        <w:rPr>
          <w:rFonts w:cs="Arial"/>
        </w:rPr>
        <w:t xml:space="preserve">r die Bezuschussung nach </w:t>
      </w:r>
      <w:r>
        <w:rPr>
          <w:rFonts w:cs="Arial"/>
        </w:rPr>
        <w:t>§§</w:t>
      </w:r>
      <w:r>
        <w:rPr>
          <w:rFonts w:cs="Arial"/>
        </w:rPr>
        <w:t xml:space="preserve"> 105 bis 115 SchulG (</w:t>
      </w:r>
      <w:hyperlink w:anchor="https://bass.schul-welt.de/6043.htm#1-1p105" w:history="1">
        <w:r>
          <w:rPr>
            <w:rFonts w:cs="Arial"/>
          </w:rPr>
          <w:t>BASS 1-1</w:t>
        </w:r>
      </w:hyperlink>
      <w:r>
        <w:t>), Personalkosten h</w:t>
      </w:r>
      <w:r>
        <w:t>ö</w:t>
      </w:r>
      <w:r>
        <w:t>chstens in H</w:t>
      </w:r>
      <w:r>
        <w:t>ö</w:t>
      </w:r>
      <w:r>
        <w:t>he des Betrages anerkannt werden, den das Land Nordrhein-Westfalen f</w:t>
      </w:r>
      <w:r>
        <w:t>ü</w:t>
      </w:r>
      <w:r>
        <w:t xml:space="preserve">r einen vergleichbaren Lehrer an einer </w:t>
      </w:r>
      <w:r>
        <w:t>ö</w:t>
      </w:r>
      <w:r>
        <w:t>ffentlichen Schule aufwenden muss.</w:t>
      </w:r>
    </w:p>
    <w:p w14:paraId="1CD892DD" w14:textId="77777777" w:rsidR="002C1D41" w:rsidRDefault="002C1D41">
      <w:pPr>
        <w:pStyle w:val="RVAnlagenabstandleer75"/>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4252DADD"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3B86ED85" w14:textId="77777777" w:rsidR="002C1D41" w:rsidRDefault="002C1D41">
            <w:pPr>
              <w:pStyle w:val="RVredhinweis"/>
              <w:rPr>
                <w:rFonts w:cs="Calibri"/>
              </w:rPr>
            </w:pPr>
            <w:r>
              <w:t>Nachfolgend finden Sie die Anlagen zum Runderlass:</w:t>
            </w:r>
          </w:p>
        </w:tc>
      </w:tr>
    </w:tbl>
    <w:p w14:paraId="7FA31810" w14:textId="77777777" w:rsidR="002C1D41" w:rsidRDefault="002C1D41">
      <w:pPr>
        <w:pStyle w:val="RVtabelle75frueber-alle-spalten"/>
        <w:keepLines/>
        <w:widowControl/>
        <w:tabs>
          <w:tab w:val="clear" w:pos="720"/>
        </w:tabs>
        <w:spacing w:before="10" w:after="10" w:line="10" w:lineRule="atLeast"/>
        <w:rPr>
          <w:rFonts w:cs="Calibri"/>
        </w:rPr>
      </w:pPr>
      <w:bookmarkStart w:id="6" w:name="Anlage1"/>
      <w:r>
        <w:t xml:space="preserve">Anlage 1 </w:t>
      </w:r>
      <w:bookmarkEnd w:id="6"/>
      <w:r>
        <w:rPr>
          <w:rFonts w:cs="Calibri"/>
          <w:b w:val="0"/>
        </w:rPr>
        <w:t>(Muster)</w:t>
      </w:r>
      <w:r>
        <w:rPr>
          <w:noProof/>
        </w:rPr>
        <w:drawing>
          <wp:inline distT="0" distB="0" distL="0" distR="0" wp14:anchorId="6AD16D3A" wp14:editId="7F583CC8">
            <wp:extent cx="6343650" cy="522922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19">
                      <a:extLst>
                        <a:ext uri="{28A0092B-C50C-407E-A947-70E740481C1C}">
                          <a14:useLocalDpi xmlns:a14="http://schemas.microsoft.com/office/drawing/2010/main" val="0"/>
                        </a:ext>
                      </a:extLst>
                    </a:blip>
                    <a:srcRect l="4579" t="7207" r="2290" b="38545"/>
                    <a:stretch>
                      <a:fillRect/>
                    </a:stretch>
                  </pic:blipFill>
                  <pic:spPr bwMode="auto">
                    <a:xfrm>
                      <a:off x="0" y="0"/>
                      <a:ext cx="6343650" cy="5229225"/>
                    </a:xfrm>
                    <a:prstGeom prst="rect">
                      <a:avLst/>
                    </a:prstGeom>
                    <a:noFill/>
                    <a:ln>
                      <a:noFill/>
                    </a:ln>
                  </pic:spPr>
                </pic:pic>
              </a:graphicData>
            </a:graphic>
          </wp:inline>
        </w:drawing>
      </w:r>
    </w:p>
    <w:p w14:paraId="2EDF1E77" w14:textId="77777777" w:rsidR="002C1D41" w:rsidRDefault="002C1D41">
      <w:pPr>
        <w:pStyle w:val="RVAnlagenabstandleer75"/>
        <w:jc w:val="center"/>
        <w:sectPr w:rsidR="00000000">
          <w:footerReference w:type="even" r:id="rId20"/>
          <w:footerReference w:type="default" r:id="rId21"/>
          <w:footnotePr>
            <w:numRestart w:val="eachPage"/>
          </w:footnotePr>
          <w:endnotePr>
            <w:numRestart w:val="eachSect"/>
          </w:endnotePr>
          <w:pgSz w:w="11906" w:h="16838"/>
          <w:pgMar w:top="0" w:right="1124" w:bottom="0" w:left="784" w:header="720" w:footer="720" w:gutter="0"/>
          <w:pgNumType w:chapSep="period"/>
          <w:cols w:num="2" w:space="227"/>
        </w:sectPr>
      </w:pPr>
      <w:r>
        <w:rPr>
          <w:rFonts w:cs="Arial"/>
        </w:rPr>
        <w:t>__________________________________________________________________</w:t>
      </w:r>
    </w:p>
    <w:p w14:paraId="40A0906D" w14:textId="77777777" w:rsidR="002C1D41" w:rsidRDefault="002C1D41">
      <w:pPr>
        <w:pStyle w:val="RVtabelle75frueber-alle-spalten"/>
        <w:keepLines/>
        <w:widowControl/>
        <w:tabs>
          <w:tab w:val="clear" w:pos="720"/>
        </w:tabs>
        <w:spacing w:before="10" w:after="10" w:line="10" w:lineRule="atLeast"/>
        <w:rPr>
          <w:rFonts w:cs="Calibri"/>
        </w:rPr>
      </w:pPr>
      <w:bookmarkStart w:id="7" w:name="Anlage2"/>
      <w:r>
        <w:lastRenderedPageBreak/>
        <w:t xml:space="preserve">Anlage 2 </w:t>
      </w:r>
      <w:bookmarkEnd w:id="7"/>
      <w:r>
        <w:rPr>
          <w:rFonts w:cs="Calibri"/>
        </w:rPr>
        <w:t>(Muster)</w:t>
      </w:r>
      <w:r>
        <w:rPr>
          <w:noProof/>
        </w:rPr>
        <w:drawing>
          <wp:inline distT="0" distB="0" distL="0" distR="0" wp14:anchorId="7720C874" wp14:editId="3FB6F776">
            <wp:extent cx="6343650" cy="3781425"/>
            <wp:effectExtent l="0" t="0" r="0" b="0"/>
            <wp:docPr id="2" name="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pic:cNvPicPr>
                      <a:picLocks noChangeAspect="1" noChangeArrowheads="1"/>
                    </pic:cNvPicPr>
                  </pic:nvPicPr>
                  <pic:blipFill>
                    <a:blip r:embed="rId22">
                      <a:extLst>
                        <a:ext uri="{28A0092B-C50C-407E-A947-70E740481C1C}">
                          <a14:useLocalDpi xmlns:a14="http://schemas.microsoft.com/office/drawing/2010/main" val="0"/>
                        </a:ext>
                      </a:extLst>
                    </a:blip>
                    <a:srcRect l="3947" t="4958" r="2884" b="55765"/>
                    <a:stretch>
                      <a:fillRect/>
                    </a:stretch>
                  </pic:blipFill>
                  <pic:spPr bwMode="auto">
                    <a:xfrm>
                      <a:off x="0" y="0"/>
                      <a:ext cx="6343650" cy="3781425"/>
                    </a:xfrm>
                    <a:prstGeom prst="rect">
                      <a:avLst/>
                    </a:prstGeom>
                    <a:noFill/>
                    <a:ln>
                      <a:noFill/>
                    </a:ln>
                  </pic:spPr>
                </pic:pic>
              </a:graphicData>
            </a:graphic>
          </wp:inline>
        </w:drawing>
      </w:r>
    </w:p>
    <w:sectPr w:rsidR="00000000">
      <w:footerReference w:type="even" r:id="rId23"/>
      <w:footerReference w:type="default" r:id="rId24"/>
      <w:footnotePr>
        <w:numRestart w:val="eachPage"/>
      </w:footnotePr>
      <w:endnotePr>
        <w:numRestart w:val="eachSect"/>
      </w:endnotePr>
      <w:type w:val="continuous"/>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A6E6" w14:textId="77777777" w:rsidR="002C1D41" w:rsidRDefault="002C1D41">
      <w:pPr>
        <w:widowControl/>
      </w:pPr>
      <w:r>
        <w:rPr>
          <w:rFonts w:cs="Calibri"/>
        </w:rPr>
        <w:separator/>
      </w:r>
    </w:p>
  </w:endnote>
  <w:endnote w:type="continuationSeparator" w:id="0">
    <w:p w14:paraId="6F5E6787" w14:textId="77777777" w:rsidR="002C1D41" w:rsidRDefault="002C1D41">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F72C" w14:textId="77777777" w:rsidR="002C1D41" w:rsidRDefault="002C1D41">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DC04B" w14:textId="77777777" w:rsidR="002C1D41" w:rsidRDefault="002C1D41">
    <w:pPr>
      <w:pStyle w:val="Fudfzeile"/>
      <w:widowControl/>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16BA" w14:textId="77777777" w:rsidR="002C1D41" w:rsidRDefault="002C1D41">
    <w:pPr>
      <w:pStyle w:val="Fudfzeile"/>
      <w:widowControl/>
      <w:rPr>
        <w:rFonts w:cs="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8A94" w14:textId="77777777" w:rsidR="002C1D41" w:rsidRDefault="002C1D41">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4764" w14:textId="77777777" w:rsidR="002C1D41" w:rsidRDefault="002C1D41">
      <w:pPr>
        <w:widowControl/>
        <w:rPr>
          <w:sz w:val="2"/>
        </w:rPr>
      </w:pPr>
      <w:r>
        <w:rPr>
          <w:rFonts w:cs="Calibri"/>
        </w:rPr>
        <w:separator/>
      </w:r>
    </w:p>
  </w:footnote>
  <w:footnote w:type="continuationSeparator" w:id="0">
    <w:p w14:paraId="7DE577C1" w14:textId="77777777" w:rsidR="002C1D41" w:rsidRDefault="002C1D41">
      <w:pPr>
        <w:widowControl/>
        <w:rPr>
          <w:sz w:val="2"/>
        </w:rPr>
      </w:pPr>
      <w:r>
        <w:rPr>
          <w:rFonts w:cs="Calibri"/>
        </w:rPr>
        <w:continuationSeparator/>
      </w:r>
    </w:p>
  </w:footnote>
  <w:footnote w:id="1">
    <w:p w14:paraId="2A3EB58B" w14:textId="77777777" w:rsidR="002C1D41" w:rsidRDefault="002C1D41">
      <w:pPr>
        <w:pStyle w:val="RVFudfnote160nb"/>
        <w:widowControl/>
        <w:tabs>
          <w:tab w:val="clear" w:pos="720"/>
        </w:tabs>
        <w:rPr>
          <w:rFonts w:cs="Calibri"/>
        </w:rPr>
      </w:pPr>
      <w:r>
        <w:rPr>
          <w:rStyle w:val="FootnoteCharacters"/>
          <w:rFonts w:ascii="Arial" w:hAnsi="Arial" w:cs="Calibri"/>
          <w:sz w:val="12"/>
        </w:rPr>
        <w:footnoteRef/>
      </w:r>
      <w:r>
        <w:tab/>
        <w:t>Bereinigt</w:t>
      </w:r>
      <w:r>
        <w:rPr>
          <w:rFonts w:cs="Calibri"/>
        </w:rPr>
        <w:t>.</w:t>
      </w:r>
      <w:r>
        <w:t xml:space="preserve"> Eingearbeitet</w:t>
      </w:r>
      <w:r>
        <w:rPr>
          <w:rFonts w:cs="Calibri"/>
        </w:rPr>
        <w:t>:</w:t>
      </w:r>
      <w:r>
        <w:t xml:space="preserve"> </w:t>
      </w:r>
      <w:r>
        <w:br/>
        <w:t>RdErl</w:t>
      </w:r>
      <w:r>
        <w:rPr>
          <w:rFonts w:cs="Calibri"/>
        </w:rPr>
        <w:t>.</w:t>
      </w:r>
      <w:r>
        <w:t xml:space="preserve"> v</w:t>
      </w:r>
      <w:r>
        <w:rPr>
          <w:rFonts w:cs="Calibri"/>
        </w:rPr>
        <w:t>.</w:t>
      </w:r>
      <w:r>
        <w:t xml:space="preserve"> 26</w:t>
      </w:r>
      <w:r>
        <w:rPr>
          <w:rFonts w:cs="Calibri"/>
        </w:rPr>
        <w:t>.</w:t>
      </w:r>
      <w:r>
        <w:t>10</w:t>
      </w:r>
      <w:r>
        <w:rPr>
          <w:rFonts w:cs="Calibri"/>
        </w:rPr>
        <w:t>.</w:t>
      </w:r>
      <w:r>
        <w:t xml:space="preserve">1981 </w:t>
      </w:r>
      <w:r>
        <w:rPr>
          <w:rFonts w:cs="Calibri"/>
        </w:rPr>
        <w:t>(</w:t>
      </w:r>
      <w:r>
        <w:t>GABl</w:t>
      </w:r>
      <w:r>
        <w:rPr>
          <w:rFonts w:cs="Calibri"/>
        </w:rPr>
        <w:t>.</w:t>
      </w:r>
      <w:r>
        <w:t xml:space="preserve"> NW</w:t>
      </w:r>
      <w:r>
        <w:rPr>
          <w:rFonts w:cs="Calibri"/>
        </w:rPr>
        <w:t>.</w:t>
      </w:r>
      <w:r>
        <w:t xml:space="preserve"> S</w:t>
      </w:r>
      <w:r>
        <w:rPr>
          <w:rFonts w:cs="Calibri"/>
        </w:rPr>
        <w:t>.</w:t>
      </w:r>
      <w:r>
        <w:t xml:space="preserve"> 406</w:t>
      </w:r>
      <w:r>
        <w:rPr>
          <w:rFonts w:cs="Calibri"/>
        </w:rPr>
        <w:t>)</w:t>
      </w:r>
      <w:r>
        <w:t>;</w:t>
      </w:r>
      <w:r>
        <w:rPr>
          <w:rFonts w:cs="Calibri"/>
        </w:rPr>
        <w:t xml:space="preserve"> RdErl</w:t>
      </w:r>
      <w:r>
        <w:t>.</w:t>
      </w:r>
      <w:r>
        <w:rPr>
          <w:rFonts w:cs="Calibri"/>
        </w:rPr>
        <w:t xml:space="preserve"> v</w:t>
      </w:r>
      <w:r>
        <w:t>.</w:t>
      </w:r>
      <w:r>
        <w:rPr>
          <w:rFonts w:cs="Calibri"/>
        </w:rPr>
        <w:t xml:space="preserve"> 02</w:t>
      </w:r>
      <w:r>
        <w:t>.</w:t>
      </w:r>
      <w:r>
        <w:rPr>
          <w:rFonts w:cs="Calibri"/>
        </w:rPr>
        <w:t>08</w:t>
      </w:r>
      <w:r>
        <w:t>.</w:t>
      </w:r>
      <w:r>
        <w:rPr>
          <w:rFonts w:cs="Calibri"/>
        </w:rPr>
        <w:t xml:space="preserve">1979 </w:t>
      </w:r>
      <w:r>
        <w:t>(</w:t>
      </w:r>
      <w:r>
        <w:rPr>
          <w:rFonts w:cs="Calibri"/>
        </w:rPr>
        <w:t>GABl</w:t>
      </w:r>
      <w:r>
        <w:t>.</w:t>
      </w:r>
      <w:r>
        <w:rPr>
          <w:rFonts w:cs="Calibri"/>
        </w:rPr>
        <w:t xml:space="preserve"> NW</w:t>
      </w:r>
      <w:r>
        <w:t>.</w:t>
      </w:r>
      <w:r>
        <w:rPr>
          <w:rFonts w:cs="Calibri"/>
        </w:rPr>
        <w:t xml:space="preserve"> S</w:t>
      </w:r>
      <w:r>
        <w:t>.</w:t>
      </w:r>
      <w:r>
        <w:rPr>
          <w:rFonts w:cs="Calibri"/>
        </w:rPr>
        <w:t xml:space="preserve"> 437</w:t>
      </w:r>
      <w:r>
        <w:t>)</w:t>
      </w:r>
    </w:p>
  </w:footnote>
  <w:footnote w:id="2">
    <w:p w14:paraId="42C76F43" w14:textId="77777777" w:rsidR="002C1D41" w:rsidRDefault="002C1D41">
      <w:pPr>
        <w:pStyle w:val="RVFudfnote160kb"/>
        <w:tabs>
          <w:tab w:val="clear" w:pos="720"/>
        </w:tabs>
        <w:rPr>
          <w:rFonts w:cs="Arial"/>
        </w:rPr>
      </w:pPr>
      <w:r>
        <w:rPr>
          <w:rStyle w:val="FootnoteCharacters"/>
          <w:rFonts w:ascii="Arial" w:hAnsi="Arial" w:cs="Arial"/>
          <w:sz w:val="12"/>
        </w:rPr>
        <w:footnoteRef/>
      </w:r>
      <w:r>
        <w:tab/>
        <w:t>Die MVergV und die Verwaltungsvorschriften werden im Land Nordrhein</w:t>
      </w:r>
      <w:r>
        <w:rPr>
          <w:rFonts w:cs="Arial"/>
        </w:rPr>
        <w:t>-</w:t>
      </w:r>
      <w:r>
        <w:t>Westfalen in den am 31</w:t>
      </w:r>
      <w:r>
        <w:rPr>
          <w:rFonts w:cs="Arial"/>
        </w:rPr>
        <w:t>.</w:t>
      </w:r>
      <w:r>
        <w:t xml:space="preserve"> August 2006 geltenden Fassungen angewendet </w:t>
      </w:r>
      <w:r>
        <w:rPr>
          <w:rFonts w:cs="Arial"/>
        </w:rPr>
        <w:t>(</w:t>
      </w:r>
      <w:r>
        <w:t>§</w:t>
      </w:r>
      <w:r>
        <w:rPr>
          <w:rFonts w:cs="Arial"/>
        </w:rPr>
        <w:t xml:space="preserve"> 92 Absatz 1 Nummer 3 </w:t>
      </w:r>
      <w:hyperlink r:id="rId1" w:history="1">
        <w:r>
          <w:rPr>
            <w:rFonts w:cs="Arial"/>
          </w:rPr>
          <w:t>LBesG</w:t>
        </w:r>
      </w:hyperlink>
      <w:r>
        <w:t xml:space="preserve"> NRW</w:t>
      </w:r>
      <w:r>
        <w:rPr>
          <w:rFonts w:cs="Arial"/>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A2391"/>
    <w:rsid w:val="002C1D41"/>
    <w:rsid w:val="005A2391"/>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34814"/>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65">
    <w:name w:val="Punkt 6.5"/>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0320&amp;bes_id=34824&amp;menu=1&amp;sg=0&amp;aufgehoben=N&amp;keyword=LBesG#det0" TargetMode="External"/><Relationship Id="rId13" Type="http://schemas.openxmlformats.org/officeDocument/2006/relationships/hyperlink" Target="https://recht.nrw.de/lmi/owa/br_text_anzeigen?v_id=5920100114101937199" TargetMode="External"/><Relationship Id="rId18" Type="http://schemas.openxmlformats.org/officeDocument/2006/relationships/hyperlink" Target="https://recht.nrw.de/lmi/owa/br_text_anzeigen?v_id=512003100910083653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recht.nrw.de/lmi/owa/br_text_anzeigen?v_id=61020160704140450650" TargetMode="External"/><Relationship Id="rId12" Type="http://schemas.openxmlformats.org/officeDocument/2006/relationships/hyperlink" Target="https://bass.schul-welt.de/18167.htm" TargetMode="External"/><Relationship Id="rId17" Type="http://schemas.openxmlformats.org/officeDocument/2006/relationships/hyperlink" Target="https://recht.nrw.de/lmi/owa/br_text_anzeigen?v_id=6102016070414045065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esetze-im-internet.de/bgb/BJNR001950896.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text_anzeigen?v_id=6102016070414045065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recht.nrw.de/lmi/owa/br_bes_text?anw_nr=2&amp;gld_nr=2&amp;ugl_nr=20320&amp;bes_id=34824&amp;menu=1&amp;sg=0&amp;aufgehoben=N&amp;keyword=LBesG#det0" TargetMode="External"/><Relationship Id="rId23" Type="http://schemas.openxmlformats.org/officeDocument/2006/relationships/footer" Target="footer3.xml"/><Relationship Id="rId10" Type="http://schemas.openxmlformats.org/officeDocument/2006/relationships/hyperlink" Target="https://recht.nrw.de/lmi/owa/br_text_anzeigen?v_id=5920100114101937199"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echt.nrw.de/lmi/owa/br_bes_text?anw_nr=2&amp;gld_nr=2&amp;ugl_nr=20320&amp;bes_id=40508&amp;aufgehoben=N&amp;menu=0&amp;sg=0" TargetMode="External"/><Relationship Id="rId14" Type="http://schemas.openxmlformats.org/officeDocument/2006/relationships/hyperlink" Target="https://recht.nrw.de/lmi/owa/br_text_anzeigen?v_id=61020160704140450650"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recht.nrw.de/lmi/owa/br_bes_text?anw_nr=2&amp;gld_nr=2&amp;ugl_nr=20320&amp;bes_id=34824&amp;menu=1&amp;sg=0&amp;aufgehoben=N&amp;keyword=LBesG#de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3293</Words>
  <Characters>20750</Characters>
  <Application>Microsoft Office Word</Application>
  <DocSecurity>0</DocSecurity>
  <Lines>172</Lines>
  <Paragraphs>47</Paragraphs>
  <ScaleCrop>false</ScaleCrop>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2024-09-10T02:09:00Z</dcterms:created>
  <dcterms:modified xsi:type="dcterms:W3CDTF">2024-09-10T02:09:00Z</dcterms:modified>
</cp:coreProperties>
</file>