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7889F" w14:textId="77777777" w:rsidR="00C07CED" w:rsidRDefault="00C07CED">
      <w:pPr>
        <w:pStyle w:val="Bass-Nr"/>
        <w:keepNext/>
        <w:rPr>
          <w:rFonts w:cs="Calibri"/>
        </w:rPr>
      </w:pPr>
      <w:bookmarkStart w:id="0" w:name="21-21nr1"/>
      <w:bookmarkEnd w:id="0"/>
      <w:r>
        <w:t>21-21 Nr. 1</w:t>
      </w:r>
    </w:p>
    <w:p w14:paraId="73B114B3" w14:textId="77777777" w:rsidR="00C07CED" w:rsidRDefault="00C07CED">
      <w:pPr>
        <w:pStyle w:val="RVueberschrift1100fz"/>
        <w:keepNext/>
        <w:keepLines/>
        <w:rPr>
          <w:rFonts w:cs="Calibri"/>
        </w:rPr>
      </w:pPr>
      <w:r>
        <w:t xml:space="preserve">Verordnung </w:t>
      </w:r>
      <w:r>
        <w:br/>
      </w:r>
      <w:r>
        <w:t>ü</w:t>
      </w:r>
      <w:r>
        <w:t>ber die Gew</w:t>
      </w:r>
      <w:r>
        <w:t>ä</w:t>
      </w:r>
      <w:r>
        <w:t xml:space="preserve">hrung von Zulagen </w:t>
      </w:r>
      <w:r>
        <w:br/>
        <w:t>f</w:t>
      </w:r>
      <w:r>
        <w:t>ü</w:t>
      </w:r>
      <w:r>
        <w:t>r Lehrkr</w:t>
      </w:r>
      <w:r>
        <w:t>ä</w:t>
      </w:r>
      <w:r>
        <w:t xml:space="preserve">fte mit besonderen Funktionen </w:t>
      </w:r>
      <w:r>
        <w:br/>
        <w:t xml:space="preserve">des Landes Nordrhein-Westfalen </w:t>
      </w:r>
      <w:r>
        <w:br/>
        <w:t>(Landeszulagenverordnung - LZulVO)</w:t>
      </w:r>
    </w:p>
    <w:p w14:paraId="6B74082B" w14:textId="77777777" w:rsidR="00C07CED" w:rsidRDefault="00C07CED">
      <w:pPr>
        <w:pStyle w:val="RVueberschrift285nz"/>
        <w:keepNext/>
        <w:keepLines/>
        <w:rPr>
          <w:rFonts w:cs="Calibri"/>
        </w:rPr>
      </w:pPr>
      <w:r>
        <w:t>Vom 7. M</w:t>
      </w:r>
      <w:r>
        <w:t>ä</w:t>
      </w:r>
      <w:r>
        <w:t xml:space="preserve">rz 1978 </w:t>
      </w:r>
      <w:r>
        <w:br/>
        <w:t>zuletzt ge</w:t>
      </w:r>
      <w:r>
        <w:t>ä</w:t>
      </w:r>
      <w:r>
        <w:t xml:space="preserve">ndert durch Verordnung vom 2. Dezember 2014 </w:t>
      </w:r>
      <w:r>
        <w:br/>
        <w:t>(GV. NRW. S. 870)</w:t>
      </w:r>
    </w:p>
    <w:p w14:paraId="5D6A3E40" w14:textId="77777777" w:rsidR="00C07CED" w:rsidRDefault="00C07CED">
      <w:pPr>
        <w:pStyle w:val="RVfliesstext175nb"/>
        <w:widowControl/>
      </w:pPr>
      <w:r>
        <w:rPr>
          <w:rFonts w:cs="Arial"/>
        </w:rPr>
        <w:t xml:space="preserve">Auf Grund des </w:t>
      </w:r>
      <w:r>
        <w:t>§</w:t>
      </w:r>
      <w:r>
        <w:rPr>
          <w:rFonts w:cs="Arial"/>
        </w:rPr>
        <w:t xml:space="preserve"> 78 des Bundesbesoldungsgesetzes in der Fassung des Zweiten Gesetzes zur Vereinheitlichung und Neuregelung des Besoldungsrechts in Bund und L</w:t>
      </w:r>
      <w:r>
        <w:rPr>
          <w:rFonts w:cs="Arial"/>
        </w:rPr>
        <w:t>ä</w:t>
      </w:r>
      <w:r>
        <w:rPr>
          <w:rFonts w:cs="Arial"/>
        </w:rPr>
        <w:t xml:space="preserve">ndern </w:t>
      </w:r>
      <w:r>
        <w:t>-</w:t>
      </w:r>
      <w:r>
        <w:rPr>
          <w:rFonts w:cs="Arial"/>
        </w:rPr>
        <w:t xml:space="preserve"> 2</w:t>
      </w:r>
      <w:r>
        <w:t>.</w:t>
      </w:r>
      <w:r>
        <w:rPr>
          <w:rFonts w:cs="Arial"/>
        </w:rPr>
        <w:t xml:space="preserve"> BesVNG </w:t>
      </w:r>
      <w:r>
        <w:t>-</w:t>
      </w:r>
      <w:r>
        <w:rPr>
          <w:rFonts w:cs="Arial"/>
        </w:rPr>
        <w:t xml:space="preserve"> vom 23</w:t>
      </w:r>
      <w:r>
        <w:t>.</w:t>
      </w:r>
      <w:r>
        <w:rPr>
          <w:rFonts w:cs="Arial"/>
        </w:rPr>
        <w:t xml:space="preserve"> Mai 1975 </w:t>
      </w:r>
      <w:r>
        <w:t>(</w:t>
      </w:r>
      <w:r>
        <w:rPr>
          <w:rFonts w:cs="Arial"/>
        </w:rPr>
        <w:t>BGBl</w:t>
      </w:r>
      <w:r>
        <w:t>.</w:t>
      </w:r>
      <w:r>
        <w:rPr>
          <w:rFonts w:cs="Arial"/>
        </w:rPr>
        <w:t xml:space="preserve"> I S</w:t>
      </w:r>
      <w:r>
        <w:t>.</w:t>
      </w:r>
      <w:r>
        <w:rPr>
          <w:rFonts w:cs="Arial"/>
        </w:rPr>
        <w:t xml:space="preserve"> 1173</w:t>
      </w:r>
      <w:r>
        <w:t>)</w:t>
      </w:r>
      <w:r>
        <w:rPr>
          <w:rFonts w:cs="Arial"/>
        </w:rPr>
        <w:t>,</w:t>
      </w:r>
      <w:r>
        <w:t xml:space="preserve"> zuletzt ge</w:t>
      </w:r>
      <w:r>
        <w:t>ä</w:t>
      </w:r>
      <w:r>
        <w:t>ndert durch Gesetz vom 22</w:t>
      </w:r>
      <w:r>
        <w:rPr>
          <w:rFonts w:cs="Arial"/>
        </w:rPr>
        <w:t>.</w:t>
      </w:r>
      <w:r>
        <w:t xml:space="preserve"> Dezember 1977 </w:t>
      </w:r>
      <w:r>
        <w:rPr>
          <w:rFonts w:cs="Arial"/>
        </w:rPr>
        <w:t>(</w:t>
      </w:r>
      <w:r>
        <w:t>BGBl</w:t>
      </w:r>
      <w:r>
        <w:rPr>
          <w:rFonts w:cs="Arial"/>
        </w:rPr>
        <w:t>.</w:t>
      </w:r>
      <w:r>
        <w:t xml:space="preserve"> I S</w:t>
      </w:r>
      <w:r>
        <w:rPr>
          <w:rFonts w:cs="Arial"/>
        </w:rPr>
        <w:t>.</w:t>
      </w:r>
      <w:r>
        <w:t xml:space="preserve"> 3103</w:t>
      </w:r>
      <w:r>
        <w:rPr>
          <w:rFonts w:cs="Arial"/>
        </w:rPr>
        <w:t>)</w:t>
      </w:r>
      <w:r>
        <w:rPr>
          <w:rStyle w:val="FootnoteReference"/>
          <w:rFonts w:ascii="Arial" w:hAnsi="Arial" w:cs="Calibri"/>
        </w:rPr>
        <w:footnoteReference w:id="1"/>
      </w:r>
      <w:r>
        <w:t xml:space="preserve"> wird verordnet</w:t>
      </w:r>
      <w:r>
        <w:rPr>
          <w:rFonts w:cs="Arial"/>
        </w:rPr>
        <w:t>:</w:t>
      </w:r>
    </w:p>
    <w:p w14:paraId="4FE2F4FE" w14:textId="77777777" w:rsidR="00C07CED" w:rsidRDefault="00C07CED">
      <w:pPr>
        <w:pStyle w:val="RVueberschrift285fz"/>
        <w:keepNext/>
        <w:keepLines/>
      </w:pPr>
      <w:bookmarkStart w:id="2" w:name="21-21nr1p1"/>
      <w:bookmarkEnd w:id="2"/>
      <w:r>
        <w:rPr>
          <w:rFonts w:cs="Arial"/>
        </w:rPr>
        <w:t>§</w:t>
      </w:r>
      <w:r>
        <w:rPr>
          <w:rFonts w:cs="Arial"/>
        </w:rPr>
        <w:t xml:space="preserve"> 1</w:t>
      </w:r>
    </w:p>
    <w:p w14:paraId="50DD82A6" w14:textId="77777777" w:rsidR="00C07CED" w:rsidRDefault="00C07CED">
      <w:pPr>
        <w:pStyle w:val="RVfliesstext175nb"/>
        <w:widowControl/>
      </w:pPr>
      <w:r>
        <w:rPr>
          <w:rFonts w:cs="Arial"/>
        </w:rPr>
        <w:t>(aufgehoben)</w:t>
      </w:r>
    </w:p>
    <w:p w14:paraId="5CE9F3FE" w14:textId="77777777" w:rsidR="00C07CED" w:rsidRDefault="00C07CED">
      <w:pPr>
        <w:pStyle w:val="RVueberschrift285fz"/>
        <w:keepNext/>
        <w:keepLines/>
      </w:pPr>
      <w:bookmarkStart w:id="3" w:name="21-21nr1p2"/>
      <w:bookmarkEnd w:id="3"/>
      <w:r>
        <w:rPr>
          <w:rFonts w:cs="Arial"/>
        </w:rPr>
        <w:t>§</w:t>
      </w:r>
      <w:r>
        <w:rPr>
          <w:rFonts w:cs="Arial"/>
        </w:rPr>
        <w:t xml:space="preserve"> 2</w:t>
      </w:r>
    </w:p>
    <w:p w14:paraId="16424160" w14:textId="77777777" w:rsidR="00C07CED" w:rsidRDefault="00C07CED">
      <w:pPr>
        <w:pStyle w:val="RVfliesstext175nb"/>
        <w:widowControl/>
      </w:pPr>
      <w:r>
        <w:rPr>
          <w:rFonts w:cs="Arial"/>
        </w:rPr>
        <w:t>Lehrer - an allgemeinbildenden Schulen - in der Besoldungsgruppe A 12, Lehrer f</w:t>
      </w:r>
      <w:r>
        <w:rPr>
          <w:rFonts w:cs="Arial"/>
        </w:rPr>
        <w:t>ü</w:t>
      </w:r>
      <w:r>
        <w:rPr>
          <w:rFonts w:cs="Arial"/>
        </w:rPr>
        <w:t>r die Primarstufe und Lehrer f</w:t>
      </w:r>
      <w:r>
        <w:rPr>
          <w:rFonts w:cs="Arial"/>
        </w:rPr>
        <w:t>ü</w:t>
      </w:r>
      <w:r>
        <w:rPr>
          <w:rFonts w:cs="Arial"/>
        </w:rPr>
        <w:t>r die Sekundarstufe I erhalten f</w:t>
      </w:r>
      <w:r>
        <w:rPr>
          <w:rFonts w:cs="Arial"/>
        </w:rPr>
        <w:t>ü</w:t>
      </w:r>
      <w:r>
        <w:rPr>
          <w:rFonts w:cs="Arial"/>
        </w:rPr>
        <w:t>r die Dauer der ausschlie</w:t>
      </w:r>
      <w:r>
        <w:rPr>
          <w:rFonts w:cs="Arial"/>
        </w:rPr>
        <w:t>ß</w:t>
      </w:r>
      <w:r>
        <w:rPr>
          <w:rFonts w:cs="Arial"/>
        </w:rPr>
        <w:t>lichen Verwendung an F</w:t>
      </w:r>
      <w:r>
        <w:rPr>
          <w:rFonts w:cs="Arial"/>
        </w:rPr>
        <w:t>ö</w:t>
      </w:r>
      <w:r>
        <w:rPr>
          <w:rFonts w:cs="Arial"/>
        </w:rPr>
        <w:t>rderschulen sowie Schulen f</w:t>
      </w:r>
      <w:r>
        <w:rPr>
          <w:rFonts w:cs="Arial"/>
        </w:rPr>
        <w:t>ü</w:t>
      </w:r>
      <w:r>
        <w:rPr>
          <w:rFonts w:cs="Arial"/>
        </w:rPr>
        <w:t>r Kranke eine ruhegehaltf</w:t>
      </w:r>
      <w:r>
        <w:rPr>
          <w:rFonts w:cs="Arial"/>
        </w:rPr>
        <w:t>ä</w:t>
      </w:r>
      <w:r>
        <w:rPr>
          <w:rFonts w:cs="Arial"/>
        </w:rPr>
        <w:t xml:space="preserve">hige Stellenzulage von 63,91 </w:t>
      </w:r>
      <w:r>
        <w:rPr>
          <w:rFonts w:cs="Arial"/>
        </w:rPr>
        <w:t>€</w:t>
      </w:r>
      <w:r>
        <w:rPr>
          <w:rFonts w:cs="Arial"/>
        </w:rPr>
        <w:t>.</w:t>
      </w:r>
    </w:p>
    <w:p w14:paraId="06D2BB26" w14:textId="77777777" w:rsidR="00C07CED" w:rsidRDefault="00C07CED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3</w:t>
      </w:r>
    </w:p>
    <w:p w14:paraId="5D6247EA" w14:textId="77777777" w:rsidR="00C07CED" w:rsidRDefault="00C07CED">
      <w:pPr>
        <w:pStyle w:val="RVfliesstext175nb"/>
        <w:widowControl/>
        <w:rPr>
          <w:rFonts w:cs="Arial"/>
        </w:rPr>
      </w:pPr>
      <w:r>
        <w:rPr>
          <w:rFonts w:cs="Arial"/>
        </w:rPr>
        <w:t>Sonderschullehrer und Lehrer f</w:t>
      </w:r>
      <w:r>
        <w:rPr>
          <w:rFonts w:cs="Arial"/>
        </w:rPr>
        <w:t>ü</w:t>
      </w:r>
      <w:r>
        <w:rPr>
          <w:rFonts w:cs="Arial"/>
        </w:rPr>
        <w:t>r Sonderp</w:t>
      </w:r>
      <w:r>
        <w:rPr>
          <w:rFonts w:cs="Arial"/>
        </w:rPr>
        <w:t>ä</w:t>
      </w:r>
      <w:r>
        <w:rPr>
          <w:rFonts w:cs="Arial"/>
        </w:rPr>
        <w:t>dagogik erhalten f</w:t>
      </w:r>
      <w:r>
        <w:rPr>
          <w:rFonts w:cs="Arial"/>
        </w:rPr>
        <w:t>ü</w:t>
      </w:r>
      <w:r>
        <w:rPr>
          <w:rFonts w:cs="Arial"/>
        </w:rPr>
        <w:t>r die Dauer der ausschlie</w:t>
      </w:r>
      <w:r>
        <w:rPr>
          <w:rFonts w:cs="Arial"/>
        </w:rPr>
        <w:t>ß</w:t>
      </w:r>
      <w:r>
        <w:rPr>
          <w:rFonts w:cs="Arial"/>
        </w:rPr>
        <w:t>lichen Verwendung im Strafvollzugsdienst eine ruhegehaltf</w:t>
      </w:r>
      <w:r>
        <w:rPr>
          <w:rFonts w:cs="Arial"/>
        </w:rPr>
        <w:t>ä</w:t>
      </w:r>
      <w:r>
        <w:rPr>
          <w:rFonts w:cs="Arial"/>
        </w:rPr>
        <w:t>hige Stellenzulage von 76</w:t>
      </w:r>
      <w:r>
        <w:t>,</w:t>
      </w:r>
      <w:r>
        <w:rPr>
          <w:rFonts w:cs="Arial"/>
        </w:rPr>
        <w:t xml:space="preserve">69 </w:t>
      </w:r>
      <w:r>
        <w:rPr>
          <w:rFonts w:cs="Arial"/>
        </w:rPr>
        <w:t>€</w:t>
      </w:r>
      <w:r>
        <w:t>.</w:t>
      </w:r>
      <w:r>
        <w:rPr>
          <w:rFonts w:cs="Arial"/>
        </w:rPr>
        <w:t xml:space="preserve"> Die Stellenzulage wird auf eine Stellenzulage nach Nummer 2</w:t>
      </w:r>
      <w:r>
        <w:t>.</w:t>
      </w:r>
      <w:r>
        <w:rPr>
          <w:rFonts w:cs="Arial"/>
        </w:rPr>
        <w:t>5 der Vorbemerkungen zu den Landesbesoldungsordnungen angerechnet</w:t>
      </w:r>
      <w:r>
        <w:t>.</w:t>
      </w:r>
      <w:r>
        <w:rPr>
          <w:rStyle w:val="FootnoteReference"/>
          <w:rFonts w:ascii="Arial" w:hAnsi="Arial" w:cs="Arial"/>
        </w:rPr>
        <w:footnoteReference w:id="2"/>
      </w:r>
    </w:p>
    <w:p w14:paraId="1E6DD52B" w14:textId="77777777" w:rsidR="00C07CED" w:rsidRDefault="00C07CED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4</w:t>
      </w:r>
    </w:p>
    <w:p w14:paraId="7697A171" w14:textId="77777777" w:rsidR="00C07CED" w:rsidRDefault="00C07CED">
      <w:pPr>
        <w:pStyle w:val="RVfliesstext175nb"/>
        <w:widowControl/>
      </w:pPr>
      <w:r>
        <w:t xml:space="preserve">Lehrer </w:t>
      </w:r>
      <w:r>
        <w:rPr>
          <w:rFonts w:cs="Arial"/>
        </w:rPr>
        <w:t>-</w:t>
      </w:r>
      <w:r>
        <w:t xml:space="preserve"> an allgemeinbildenden Schulen </w:t>
      </w:r>
      <w:r>
        <w:rPr>
          <w:rFonts w:cs="Arial"/>
        </w:rPr>
        <w:t>-</w:t>
      </w:r>
      <w:r>
        <w:t xml:space="preserve"> in der Besoldungsgruppe A 12</w:t>
      </w:r>
      <w:r>
        <w:rPr>
          <w:rFonts w:cs="Arial"/>
        </w:rPr>
        <w:t>,</w:t>
      </w:r>
      <w:r>
        <w:t xml:space="preserve"> Lehrer f</w:t>
      </w:r>
      <w:r>
        <w:t>ü</w:t>
      </w:r>
      <w:r>
        <w:t>r die Primarstufe</w:t>
      </w:r>
      <w:r>
        <w:rPr>
          <w:rFonts w:cs="Arial"/>
        </w:rPr>
        <w:t>,</w:t>
      </w:r>
      <w:r>
        <w:t xml:space="preserve"> Lehrer f</w:t>
      </w:r>
      <w:r>
        <w:t>ü</w:t>
      </w:r>
      <w:r>
        <w:t>r die Sekundarstufe I</w:t>
      </w:r>
      <w:r>
        <w:rPr>
          <w:rFonts w:cs="Arial"/>
        </w:rPr>
        <w:t>,</w:t>
      </w:r>
      <w:r>
        <w:t xml:space="preserve"> Realschullehrer</w:t>
      </w:r>
      <w:r>
        <w:rPr>
          <w:rFonts w:cs="Arial"/>
        </w:rPr>
        <w:t>,</w:t>
      </w:r>
      <w:r>
        <w:t xml:space="preserve"> Studienr</w:t>
      </w:r>
      <w:r>
        <w:t>ä</w:t>
      </w:r>
      <w:r>
        <w:t>te und Oberstudienr</w:t>
      </w:r>
      <w:r>
        <w:t>ä</w:t>
      </w:r>
      <w:r>
        <w:t>te</w:t>
      </w:r>
      <w:r>
        <w:rPr>
          <w:rFonts w:cs="Arial"/>
        </w:rPr>
        <w:t>,</w:t>
      </w:r>
      <w:r>
        <w:t xml:space="preserve"> denen vom Kultusminister</w:t>
      </w:r>
      <w:r>
        <w:rPr>
          <w:rStyle w:val="FootnoteReference"/>
          <w:rFonts w:ascii="Arial" w:hAnsi="Arial" w:cs="Arial"/>
        </w:rPr>
        <w:footnoteReference w:id="3"/>
      </w:r>
      <w:r>
        <w:rPr>
          <w:rFonts w:cs="Arial"/>
        </w:rPr>
        <w:t xml:space="preserve"> oder vom Landesinstitut f</w:t>
      </w:r>
      <w:r>
        <w:rPr>
          <w:rFonts w:cs="Arial"/>
        </w:rPr>
        <w:t>ü</w:t>
      </w:r>
      <w:r>
        <w:rPr>
          <w:rFonts w:cs="Arial"/>
        </w:rPr>
        <w:t>r Schule und Weiterbildung</w:t>
      </w:r>
      <w:r>
        <w:rPr>
          <w:rStyle w:val="FootnoteReference"/>
          <w:rFonts w:ascii="Arial" w:hAnsi="Arial" w:cs="Calibri"/>
        </w:rPr>
        <w:footnoteReference w:id="4"/>
      </w:r>
      <w:r>
        <w:t xml:space="preserve"> die Aufgaben des Leiters von Projekten zur fachlichen Koordinierung bei Schul</w:t>
      </w:r>
      <w:r>
        <w:rPr>
          <w:rFonts w:cs="Arial"/>
        </w:rPr>
        <w:t>-</w:t>
      </w:r>
      <w:r>
        <w:t xml:space="preserve"> oder Modellversuchen oder bei neuen Schulformen </w:t>
      </w:r>
      <w:r>
        <w:t>ü</w:t>
      </w:r>
      <w:r>
        <w:t>bertragen worden sind</w:t>
      </w:r>
      <w:r>
        <w:rPr>
          <w:rFonts w:cs="Arial"/>
        </w:rPr>
        <w:t>,</w:t>
      </w:r>
      <w:r>
        <w:t xml:space="preserve"> erhalten f</w:t>
      </w:r>
      <w:r>
        <w:t>ü</w:t>
      </w:r>
      <w:r>
        <w:t>r die Dauer der Wahrnehmung dieser Funktionen eine nichtruhegehaltf</w:t>
      </w:r>
      <w:r>
        <w:t>ä</w:t>
      </w:r>
      <w:r>
        <w:t>hige Stellenzulage von 71</w:t>
      </w:r>
      <w:r>
        <w:rPr>
          <w:rFonts w:cs="Arial"/>
        </w:rPr>
        <w:t>,</w:t>
      </w:r>
      <w:r>
        <w:t xml:space="preserve">58 </w:t>
      </w:r>
      <w:r>
        <w:t>€</w:t>
      </w:r>
      <w:r>
        <w:rPr>
          <w:rFonts w:cs="Arial"/>
        </w:rPr>
        <w:t>.</w:t>
      </w:r>
    </w:p>
    <w:p w14:paraId="32196F8D" w14:textId="77777777" w:rsidR="00C07CED" w:rsidRDefault="00C07CED">
      <w:pPr>
        <w:pStyle w:val="RVueberschrift285fz"/>
        <w:keepNext/>
        <w:keepLines/>
      </w:pPr>
      <w:r>
        <w:rPr>
          <w:rFonts w:cs="Arial"/>
        </w:rPr>
        <w:t>§</w:t>
      </w:r>
      <w:r>
        <w:rPr>
          <w:rFonts w:cs="Arial"/>
        </w:rPr>
        <w:t xml:space="preserve"> 5</w:t>
      </w:r>
    </w:p>
    <w:p w14:paraId="14D945AC" w14:textId="77777777" w:rsidR="00C07CED" w:rsidRDefault="00C07CED">
      <w:pPr>
        <w:pStyle w:val="RVfliesstext175nb"/>
        <w:widowControl/>
        <w:rPr>
          <w:rFonts w:cs="Arial"/>
        </w:rPr>
      </w:pPr>
      <w:r>
        <w:rPr>
          <w:rFonts w:cs="Arial"/>
        </w:rPr>
        <w:t>Stehen einem Beamten mehrere Stellenzulagen nach dieser Verordnung zu</w:t>
      </w:r>
      <w:r>
        <w:t>,</w:t>
      </w:r>
      <w:r>
        <w:rPr>
          <w:rFonts w:cs="Arial"/>
        </w:rPr>
        <w:t xml:space="preserve"> so wird nur die h</w:t>
      </w:r>
      <w:r>
        <w:rPr>
          <w:rFonts w:cs="Arial"/>
        </w:rPr>
        <w:t>ö</w:t>
      </w:r>
      <w:r>
        <w:rPr>
          <w:rFonts w:cs="Arial"/>
        </w:rPr>
        <w:t>here gezahlt</w:t>
      </w:r>
      <w:r>
        <w:t>.</w:t>
      </w:r>
      <w:r>
        <w:rPr>
          <w:rFonts w:cs="Arial"/>
        </w:rPr>
        <w:t xml:space="preserve"> Der Anspruch auf die Stellenzulage nach </w:t>
      </w:r>
      <w:r>
        <w:t>§</w:t>
      </w:r>
      <w:r>
        <w:rPr>
          <w:rFonts w:cs="Arial"/>
        </w:rPr>
        <w:t xml:space="preserve"> 2 ruht f</w:t>
      </w:r>
      <w:r>
        <w:rPr>
          <w:rFonts w:cs="Arial"/>
        </w:rPr>
        <w:t>ü</w:t>
      </w:r>
      <w:r>
        <w:rPr>
          <w:rFonts w:cs="Arial"/>
        </w:rPr>
        <w:t>r die Zeit</w:t>
      </w:r>
      <w:r>
        <w:t>,</w:t>
      </w:r>
      <w:r>
        <w:rPr>
          <w:rFonts w:cs="Arial"/>
        </w:rPr>
        <w:t xml:space="preserve"> in der Anspruch auf die Stellenzulage nach </w:t>
      </w:r>
      <w:r>
        <w:t>§</w:t>
      </w:r>
      <w:r>
        <w:rPr>
          <w:rFonts w:cs="Arial"/>
        </w:rPr>
        <w:t xml:space="preserve"> 77 Abs</w:t>
      </w:r>
      <w:r>
        <w:t>.</w:t>
      </w:r>
      <w:r>
        <w:rPr>
          <w:rFonts w:cs="Arial"/>
        </w:rPr>
        <w:t xml:space="preserve"> 2 des Bundesbesoldungsgesetzes</w:t>
      </w:r>
      <w:r>
        <w:rPr>
          <w:rStyle w:val="FootnoteReference"/>
          <w:rFonts w:ascii="Arial" w:hAnsi="Arial" w:cs="Calibri"/>
        </w:rPr>
        <w:footnoteReference w:id="5"/>
      </w:r>
      <w:r>
        <w:rPr>
          <w:rFonts w:cs="Arial"/>
        </w:rPr>
        <w:t xml:space="preserve"> besteht</w:t>
      </w:r>
      <w:r>
        <w:t>.</w:t>
      </w:r>
    </w:p>
    <w:p w14:paraId="6E529BF7" w14:textId="77777777" w:rsidR="00C07CED" w:rsidRDefault="00C07CED">
      <w:pPr>
        <w:pStyle w:val="RVueberschrift285fz"/>
        <w:keepNext/>
        <w:keepLines/>
        <w:rPr>
          <w:rFonts w:cs="Arial"/>
        </w:rPr>
      </w:pPr>
      <w:r>
        <w:t>§</w:t>
      </w:r>
      <w:r>
        <w:t xml:space="preserve"> 6</w:t>
      </w:r>
    </w:p>
    <w:p w14:paraId="723653AE" w14:textId="77777777" w:rsidR="00C07CED" w:rsidRDefault="00C07CED">
      <w:pPr>
        <w:pStyle w:val="RVfliesstext175nb"/>
        <w:widowControl/>
        <w:rPr>
          <w:rFonts w:cs="Arial"/>
        </w:rPr>
      </w:pPr>
      <w:r>
        <w:t>Diese Verordnung tritt mit Wirkung vom 1. Oktober 1977 in Kraft.</w:t>
      </w:r>
    </w:p>
    <w:p w14:paraId="29352B48" w14:textId="77777777" w:rsidR="00C07CED" w:rsidRDefault="00C07CED">
      <w:pPr>
        <w:pStyle w:val="RVfliesstext175nb"/>
        <w:widowControl/>
      </w:pPr>
    </w:p>
    <w:sectPr w:rsidR="00000000">
      <w:footerReference w:type="even" r:id="rId7"/>
      <w:footnotePr>
        <w:numRestart w:val="eachPage"/>
      </w:footnotePr>
      <w:endnotePr>
        <w:numRestart w:val="eachSect"/>
      </w:endnotePr>
      <w:pgSz w:w="11906" w:h="16838"/>
      <w:pgMar w:top="0" w:right="1124" w:bottom="0" w:left="784" w:header="720" w:footer="720" w:gutter="0"/>
      <w:pgNumType w:chapSep="period"/>
      <w:cols w:num="2" w:space="2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94804D" w14:textId="77777777" w:rsidR="00C07CED" w:rsidRDefault="00C07CED">
      <w:pPr>
        <w:widowControl/>
      </w:pPr>
      <w:r>
        <w:rPr>
          <w:rFonts w:cs="Calibri"/>
        </w:rPr>
        <w:separator/>
      </w:r>
    </w:p>
  </w:endnote>
  <w:endnote w:type="continuationSeparator" w:id="0">
    <w:p w14:paraId="786A4AEC" w14:textId="77777777" w:rsidR="00C07CED" w:rsidRDefault="00C07CED">
      <w:pPr>
        <w:widowControl/>
      </w:pPr>
      <w:r>
        <w:rPr>
          <w:rFonts w:cs="Calibr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8D996" w14:textId="77777777" w:rsidR="00C07CED" w:rsidRDefault="00C07CED">
    <w:pPr>
      <w:pStyle w:val="Fudfzeile"/>
      <w:widowControl/>
      <w:rPr>
        <w:rFonts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8FE0F" w14:textId="77777777" w:rsidR="00C07CED" w:rsidRDefault="00C07CED">
      <w:pPr>
        <w:widowControl/>
        <w:rPr>
          <w:sz w:val="2"/>
        </w:rPr>
      </w:pPr>
      <w:r>
        <w:rPr>
          <w:rFonts w:cs="Calibri"/>
        </w:rPr>
        <w:separator/>
      </w:r>
    </w:p>
  </w:footnote>
  <w:footnote w:type="continuationSeparator" w:id="0">
    <w:p w14:paraId="69EC04E6" w14:textId="77777777" w:rsidR="00C07CED" w:rsidRDefault="00C07CED">
      <w:pPr>
        <w:widowControl/>
        <w:rPr>
          <w:sz w:val="2"/>
        </w:rPr>
      </w:pPr>
      <w:r>
        <w:rPr>
          <w:rFonts w:cs="Calibri"/>
        </w:rPr>
        <w:continuationSeparator/>
      </w:r>
    </w:p>
  </w:footnote>
  <w:footnote w:id="1">
    <w:p w14:paraId="21FB5C4C" w14:textId="77777777" w:rsidR="00C07CED" w:rsidRDefault="00C07CED">
      <w:pPr>
        <w:pStyle w:val="RVFudfnote160kb"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bookmarkStart w:id="1" w:name="fn1"/>
      <w:r>
        <w:tab/>
        <w:t>jetzt</w:t>
      </w:r>
      <w:r>
        <w:rPr>
          <w:rFonts w:cs="Arial"/>
        </w:rPr>
        <w:t>:</w:t>
      </w:r>
      <w:r>
        <w:t xml:space="preserve"> </w:t>
      </w:r>
      <w:r>
        <w:rPr>
          <w:rFonts w:cs="Arial"/>
        </w:rPr>
        <w:t>§</w:t>
      </w:r>
      <w:r>
        <w:t xml:space="preserve"> 55 Absatz 2 Landesbesoldungsgesetz </w:t>
      </w:r>
      <w:r>
        <w:rPr>
          <w:rFonts w:cs="Arial"/>
        </w:rPr>
        <w:t>(</w:t>
      </w:r>
      <w:bookmarkEnd w:id="1"/>
      <w:r>
        <w:fldChar w:fldCharType="begin"/>
      </w:r>
      <w:r>
        <w:instrText>HYPERLINK "https://recht.nrw.de/lmi/owa/br_bes_text?anw_nr=2&amp;gld_nr=2&amp;ugl_nr=20320&amp;bes_id=34824&amp;menu=1&amp;sg=0&amp;aufgehoben=N&amp;keyword=LBesG#det0"</w:instrText>
      </w:r>
      <w:r>
        <w:fldChar w:fldCharType="separate"/>
      </w:r>
      <w:r>
        <w:rPr>
          <w:rFonts w:cs="Arial"/>
        </w:rPr>
        <w:t>LBesG NRW</w:t>
      </w:r>
      <w:r>
        <w:fldChar w:fldCharType="end"/>
      </w:r>
      <w:r>
        <w:t>)</w:t>
      </w:r>
    </w:p>
  </w:footnote>
  <w:footnote w:id="2">
    <w:p w14:paraId="4310A3C1" w14:textId="77777777" w:rsidR="00C07CED" w:rsidRDefault="00C07CED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jetzt</w:t>
      </w:r>
      <w:r>
        <w:t>:</w:t>
      </w:r>
      <w:r>
        <w:rPr>
          <w:rFonts w:cs="Arial"/>
        </w:rPr>
        <w:t xml:space="preserve"> </w:t>
      </w:r>
      <w:r>
        <w:t>§</w:t>
      </w:r>
      <w:r>
        <w:rPr>
          <w:rFonts w:cs="Arial"/>
        </w:rPr>
        <w:t xml:space="preserve"> 55 Absatz 1 </w:t>
      </w:r>
      <w:hyperlink r:id="rId1" w:history="1">
        <w:r>
          <w:rPr>
            <w:rFonts w:cs="Arial"/>
          </w:rPr>
          <w:t>LBesG NRW</w:t>
        </w:r>
      </w:hyperlink>
    </w:p>
  </w:footnote>
  <w:footnote w:id="3">
    <w:p w14:paraId="7066FC46" w14:textId="77777777" w:rsidR="00C07CED" w:rsidRDefault="00C07CED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Calibri"/>
          <w:sz w:val="12"/>
        </w:rPr>
        <w:footnoteRef/>
      </w:r>
      <w:r>
        <w:rPr>
          <w:rFonts w:cs="Arial"/>
        </w:rPr>
        <w:tab/>
        <w:t>jetzt</w:t>
      </w:r>
      <w:r>
        <w:t>:</w:t>
      </w:r>
      <w:r>
        <w:rPr>
          <w:rFonts w:cs="Arial"/>
        </w:rPr>
        <w:t xml:space="preserve"> Ministerium f</w:t>
      </w:r>
      <w:r>
        <w:rPr>
          <w:rFonts w:cs="Arial"/>
        </w:rPr>
        <w:t>ü</w:t>
      </w:r>
      <w:r>
        <w:rPr>
          <w:rFonts w:cs="Arial"/>
        </w:rPr>
        <w:t>r Schule und Bildung</w:t>
      </w:r>
    </w:p>
  </w:footnote>
  <w:footnote w:id="4">
    <w:p w14:paraId="39E90F7A" w14:textId="77777777" w:rsidR="00C07CED" w:rsidRDefault="00C07CED">
      <w:pPr>
        <w:pStyle w:val="RVFudfnote160kb"/>
        <w:tabs>
          <w:tab w:val="clear" w:pos="720"/>
        </w:tabs>
        <w:rPr>
          <w:rFonts w:cs="Arial"/>
        </w:rPr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  <w:t>jetzt</w:t>
      </w:r>
      <w:r>
        <w:rPr>
          <w:rFonts w:cs="Arial"/>
        </w:rPr>
        <w:t>:</w:t>
      </w:r>
      <w:r>
        <w:t xml:space="preserve"> Qualit</w:t>
      </w:r>
      <w:r>
        <w:t>ä</w:t>
      </w:r>
      <w:r>
        <w:t>ts</w:t>
      </w:r>
      <w:r>
        <w:rPr>
          <w:rFonts w:cs="Arial"/>
        </w:rPr>
        <w:t>-</w:t>
      </w:r>
      <w:r>
        <w:t xml:space="preserve"> und Unterst</w:t>
      </w:r>
      <w:r>
        <w:t>ü</w:t>
      </w:r>
      <w:r>
        <w:t xml:space="preserve">tzungsAgentur </w:t>
      </w:r>
      <w:r>
        <w:rPr>
          <w:rFonts w:cs="Arial"/>
        </w:rPr>
        <w:t>-</w:t>
      </w:r>
      <w:r>
        <w:t xml:space="preserve"> Landesinstitut f</w:t>
      </w:r>
      <w:r>
        <w:t>ü</w:t>
      </w:r>
      <w:r>
        <w:t>r Schule QUA</w:t>
      </w:r>
      <w:r>
        <w:rPr>
          <w:rFonts w:cs="Arial"/>
        </w:rPr>
        <w:t>-</w:t>
      </w:r>
      <w:r>
        <w:t>LiS NRW</w:t>
      </w:r>
    </w:p>
  </w:footnote>
  <w:footnote w:id="5">
    <w:p w14:paraId="3D039383" w14:textId="77777777" w:rsidR="00C07CED" w:rsidRDefault="00C07CED">
      <w:pPr>
        <w:pStyle w:val="RVFudfnote160kb"/>
        <w:tabs>
          <w:tab w:val="clear" w:pos="720"/>
        </w:tabs>
      </w:pPr>
      <w:r>
        <w:rPr>
          <w:rStyle w:val="FootnoteCharacters"/>
          <w:rFonts w:ascii="Arial" w:hAnsi="Arial" w:cs="Arial"/>
          <w:sz w:val="12"/>
        </w:rPr>
        <w:footnoteRef/>
      </w:r>
      <w:r>
        <w:tab/>
      </w:r>
      <w:r>
        <w:rPr>
          <w:rFonts w:cs="Arial"/>
        </w:rPr>
        <w:t>§</w:t>
      </w:r>
      <w:r>
        <w:t xml:space="preserve"> 77 BBesG wurde aufgehoben</w:t>
      </w:r>
      <w:r>
        <w:rPr>
          <w:rFonts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bordersDoNotSurroundHeader/>
  <w:bordersDoNotSurroundFooter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numRestart w:val="eachPage"/>
    <w:footnote w:id="-1"/>
    <w:footnote w:id="0"/>
  </w:footnotePr>
  <w:endnotePr>
    <w:numRestart w:val="eachSect"/>
    <w:endnote w:id="-1"/>
    <w:endnote w:id="0"/>
  </w:endnotePr>
  <w:compat>
    <w:spaceForUL/>
    <w:doNotLeaveBackslashAlone/>
    <w:ulTrailSpace/>
    <w:forgetLastTabAlignment/>
    <w:adjustLineHeightInTable/>
    <w:layoutRawTableWidth/>
    <w:layoutTableRowsApart/>
    <w:useWord97LineBreakRules/>
    <w:doNotSnapToGridInCell/>
    <w:selectFldWithFirstOrLastChar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6C01"/>
    <w:rsid w:val="00416C01"/>
    <w:rsid w:val="00A339FA"/>
    <w:rsid w:val="00C0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348F0"/>
  <w14:defaultImageDpi w14:val="0"/>
  <w15:docId w15:val="{878B4888-F3CA-4280-9248-1F3B679F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sz w:val="22"/>
      <w:szCs w:val="24"/>
    </w:rPr>
  </w:style>
  <w:style w:type="character" w:default="1" w:styleId="Absatz-Standardschriftart">
    <w:name w:val="Default Paragraph Font"/>
    <w:uiPriority w:val="99"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uiPriority w:val="99"/>
    <w:qFormat/>
    <w:pPr>
      <w:widowControl w:val="0"/>
      <w:autoSpaceDE w:val="0"/>
      <w:autoSpaceDN w:val="0"/>
      <w:adjustRightInd w:val="0"/>
      <w:spacing w:line="240" w:lineRule="exact"/>
    </w:pPr>
    <w:rPr>
      <w:rFonts w:cs="Calibri"/>
      <w:sz w:val="22"/>
      <w:szCs w:val="24"/>
      <w:lang w:eastAsia="zh-CN" w:bidi="hi-IN"/>
    </w:rPr>
  </w:style>
  <w:style w:type="paragraph" w:customStyle="1" w:styleId="Bass-Nr">
    <w:name w:val="Bass-Nr"/>
    <w:uiPriority w:val="99"/>
    <w:qFormat/>
    <w:pPr>
      <w:widowControl w:val="0"/>
      <w:autoSpaceDE w:val="0"/>
      <w:autoSpaceDN w:val="0"/>
      <w:adjustRightInd w:val="0"/>
      <w:spacing w:line="200" w:lineRule="atLeast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BASS-Nr-ABl">
    <w:name w:val="BASS-Nr-ABl"/>
    <w:uiPriority w:val="99"/>
    <w:qFormat/>
    <w:pPr>
      <w:widowControl w:val="0"/>
      <w:tabs>
        <w:tab w:val="left" w:pos="720"/>
        <w:tab w:val="left" w:pos="800"/>
      </w:tabs>
      <w:autoSpaceDE w:val="0"/>
      <w:autoSpaceDN w:val="0"/>
      <w:adjustRightInd w:val="0"/>
      <w:spacing w:line="200" w:lineRule="atLeast"/>
    </w:pPr>
    <w:rPr>
      <w:rFonts w:ascii="Arial" w:eastAsia="Times New Roman" w:hAnsi="Arial" w:cs="Calibri"/>
      <w:b/>
      <w:color w:val="666666"/>
      <w:szCs w:val="24"/>
      <w:lang w:eastAsia="zh-CN" w:bidi="hi-IN"/>
    </w:rPr>
  </w:style>
  <w:style w:type="paragraph" w:customStyle="1" w:styleId="Fliedftext">
    <w:name w:val="Fließdftext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Fudfnote">
    <w:name w:val="Fußdfnote"/>
    <w:uiPriority w:val="99"/>
    <w:pPr>
      <w:widowControl w:val="0"/>
      <w:tabs>
        <w:tab w:val="left" w:pos="17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Calibri"/>
      <w:color w:val="000000"/>
      <w:sz w:val="12"/>
      <w:szCs w:val="24"/>
    </w:rPr>
  </w:style>
  <w:style w:type="paragraph" w:customStyle="1" w:styleId="Fudfzeile">
    <w:name w:val="Fußdfzeile"/>
    <w:uiPriority w:val="99"/>
    <w:pPr>
      <w:widowControl w:val="0"/>
      <w:tabs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Arial"/>
      <w:color w:val="000000"/>
      <w:sz w:val="15"/>
      <w:szCs w:val="24"/>
    </w:rPr>
  </w:style>
  <w:style w:type="paragraph" w:customStyle="1" w:styleId="Haupttext">
    <w:name w:val="Haupttext"/>
    <w:uiPriority w:val="99"/>
    <w:qFormat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line="40" w:lineRule="exact"/>
      <w:ind w:left="1" w:hanging="1"/>
    </w:pPr>
    <w:rPr>
      <w:rFonts w:ascii="Arial" w:hAnsi="Arial" w:cs="Calibri"/>
      <w:b/>
      <w:color w:val="000000"/>
      <w:sz w:val="4"/>
      <w:szCs w:val="24"/>
      <w:lang w:eastAsia="zh-CN" w:bidi="hi-IN"/>
    </w:rPr>
  </w:style>
  <w:style w:type="paragraph" w:customStyle="1" w:styleId="Haupttext1">
    <w:name w:val="Haupttext1"/>
    <w:uiPriority w:val="99"/>
    <w:qFormat/>
    <w:pPr>
      <w:widowControl w:val="0"/>
      <w:autoSpaceDE w:val="0"/>
      <w:autoSpaceDN w:val="0"/>
      <w:adjustRightInd w:val="0"/>
      <w:spacing w:line="80" w:lineRule="exact"/>
      <w:ind w:left="455" w:hanging="1"/>
      <w:jc w:val="both"/>
    </w:pPr>
    <w:rPr>
      <w:rFonts w:ascii="Arial" w:hAnsi="Arial" w:cs="Arial"/>
      <w:color w:val="000000"/>
      <w:sz w:val="8"/>
      <w:szCs w:val="24"/>
      <w:lang w:eastAsia="zh-CN" w:bidi="hi-IN"/>
    </w:rPr>
  </w:style>
  <w:style w:type="paragraph" w:customStyle="1" w:styleId="Hinweis1">
    <w:name w:val="Hinweis 1"/>
    <w:uiPriority w:val="99"/>
    <w:qFormat/>
    <w:pPr>
      <w:widowControl w:val="0"/>
      <w:autoSpaceDE w:val="0"/>
      <w:autoSpaceDN w:val="0"/>
      <w:adjustRightInd w:val="0"/>
      <w:spacing w:after="20" w:line="200" w:lineRule="exact"/>
      <w:ind w:left="1" w:hanging="1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styleId="Kopfzeile">
    <w:name w:val="header"/>
    <w:basedOn w:val="Standard"/>
    <w:link w:val="KopfzeileZchn"/>
    <w:uiPriority w:val="99"/>
    <w:pPr>
      <w:tabs>
        <w:tab w:val="left" w:pos="4989"/>
        <w:tab w:val="left" w:pos="9978"/>
      </w:tabs>
      <w:spacing w:line="220" w:lineRule="exact"/>
      <w:ind w:left="1" w:hanging="1"/>
      <w:jc w:val="right"/>
    </w:pPr>
    <w:rPr>
      <w:rFonts w:ascii="Arial" w:hAnsi="Arial" w:cs="Arial"/>
      <w:color w:val="000000"/>
      <w:sz w:val="18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sz w:val="22"/>
      <w:szCs w:val="24"/>
    </w:rPr>
  </w:style>
  <w:style w:type="paragraph" w:customStyle="1" w:styleId="MappingTableCell">
    <w:name w:val="Mapping Table Cell"/>
    <w:uiPriority w:val="99"/>
    <w:qFormat/>
    <w:pPr>
      <w:widowControl w:val="0"/>
      <w:autoSpaceDE w:val="0"/>
      <w:autoSpaceDN w:val="0"/>
      <w:adjustRightInd w:val="0"/>
      <w:spacing w:before="40" w:after="40" w:line="280" w:lineRule="exact"/>
      <w:ind w:left="1" w:hanging="1"/>
    </w:pPr>
    <w:rPr>
      <w:rFonts w:ascii="Times New Roman" w:hAnsi="Times New Roman" w:cs="Calibri"/>
      <w:color w:val="000000"/>
      <w:sz w:val="24"/>
      <w:szCs w:val="24"/>
      <w:lang w:eastAsia="zh-CN" w:bidi="hi-IN"/>
    </w:rPr>
  </w:style>
  <w:style w:type="paragraph" w:customStyle="1" w:styleId="MappingTableTitle">
    <w:name w:val="Mapping Table Title"/>
    <w:uiPriority w:val="99"/>
    <w:qFormat/>
    <w:pPr>
      <w:widowControl w:val="0"/>
      <w:autoSpaceDE w:val="0"/>
      <w:autoSpaceDN w:val="0"/>
      <w:adjustRightInd w:val="0"/>
      <w:spacing w:before="40" w:after="40" w:line="320" w:lineRule="exact"/>
      <w:ind w:left="1" w:hanging="1"/>
    </w:pPr>
    <w:rPr>
      <w:rFonts w:ascii="Times New Roman" w:hAnsi="Times New Roman"/>
      <w:color w:val="000000"/>
      <w:sz w:val="28"/>
      <w:szCs w:val="24"/>
      <w:lang w:eastAsia="zh-CN" w:bidi="hi-IN"/>
    </w:rPr>
  </w:style>
  <w:style w:type="paragraph" w:customStyle="1" w:styleId="RLtabellenkopf90flweiss">
    <w:name w:val="RL_tabellenkopf_90_f_l_weiss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90" w:lineRule="exact"/>
      <w:ind w:left="1" w:hanging="1"/>
    </w:pPr>
    <w:rPr>
      <w:rFonts w:ascii="Arial" w:hAnsi="Arial" w:cs="Calibri"/>
      <w:b/>
      <w:color w:val="FFFFFF"/>
      <w:sz w:val="18"/>
      <w:szCs w:val="24"/>
      <w:lang w:eastAsia="zh-CN" w:bidi="hi-IN"/>
    </w:rPr>
  </w:style>
  <w:style w:type="paragraph" w:customStyle="1" w:styleId="RVAnlagenpdfAnkerleer20">
    <w:name w:val="RV_Anlagen_pdf_Anker_leer_20"/>
    <w:uiPriority w:val="99"/>
    <w:qFormat/>
    <w:pPr>
      <w:widowControl w:val="0"/>
      <w:autoSpaceDE w:val="0"/>
      <w:autoSpaceDN w:val="0"/>
      <w:adjustRightInd w:val="0"/>
      <w:spacing w:line="40" w:lineRule="exac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Anlagenabstandleer75">
    <w:name w:val="RV_Anlagenabstand_leer_75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color w:val="000000"/>
      <w:sz w:val="13"/>
      <w:szCs w:val="24"/>
      <w:lang w:eastAsia="zh-CN" w:bidi="hi-IN"/>
    </w:rPr>
  </w:style>
  <w:style w:type="paragraph" w:customStyle="1" w:styleId="RVfliesstext175fb">
    <w:name w:val="RV_fliesstext_1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fliesstext175fl">
    <w:name w:val="RV_fliesstext_1_75_f_l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fliesstext175kb">
    <w:name w:val="RV_fliesstext_1_75_k_b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  <w:jc w:val="both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fliesstext175nb">
    <w:name w:val="RV_fliesstext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fliesstext175nl">
    <w:name w:val="RV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Fudfnote160kb">
    <w:name w:val="RV_Fußdfnote_1_60_k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Calibri"/>
      <w:i/>
      <w:color w:val="000000"/>
      <w:sz w:val="12"/>
      <w:szCs w:val="24"/>
      <w:lang w:eastAsia="zh-CN" w:bidi="hi-IN"/>
    </w:rPr>
  </w:style>
  <w:style w:type="paragraph" w:customStyle="1" w:styleId="RVFudfnote160nb">
    <w:name w:val="RV_Fußdfnote_1_60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eastAsia="Times New Roman" w:hAnsi="Arial" w:cs="Arial"/>
      <w:color w:val="000000"/>
      <w:sz w:val="12"/>
      <w:szCs w:val="24"/>
      <w:lang w:eastAsia="zh-CN" w:bidi="hi-IN"/>
    </w:rPr>
  </w:style>
  <w:style w:type="paragraph" w:customStyle="1" w:styleId="RVliste1n75fb">
    <w:name w:val="RV_liste_1n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banfang">
    <w:name w:val="RV_liste_1n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fl">
    <w:name w:val="RV_liste_1n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1n75flanfang">
    <w:name w:val="RV_liste_1n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1n75nl">
    <w:name w:val="RV_liste_1n_75_n_l"/>
    <w:uiPriority w:val="99"/>
    <w:qFormat/>
    <w:pPr>
      <w:widowControl w:val="0"/>
      <w:autoSpaceDE w:val="0"/>
      <w:autoSpaceDN w:val="0"/>
      <w:adjustRightInd w:val="0"/>
      <w:spacing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1n75nlanfang">
    <w:name w:val="RV_liste_1n_75_n_l_anfang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398" w:hanging="398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175nb">
    <w:name w:val="RV_liste_2a_1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175nbanfang">
    <w:name w:val="RV_liste_2a_1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a75fb">
    <w:name w:val="RV_liste_2a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2a75fbanfang">
    <w:name w:val="RV_liste_2a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2a75nb">
    <w:name w:val="RV_liste_2a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2a75nbanfang">
    <w:name w:val="RV_liste_2a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2spaltig20-8075fb">
    <w:name w:val="RV_liste_2spaltig_20-80_75_f_b"/>
    <w:uiPriority w:val="99"/>
    <w:qFormat/>
    <w:pPr>
      <w:widowControl w:val="0"/>
      <w:tabs>
        <w:tab w:val="left" w:pos="720"/>
        <w:tab w:val="left" w:pos="1020"/>
      </w:tabs>
      <w:autoSpaceDE w:val="0"/>
      <w:autoSpaceDN w:val="0"/>
      <w:adjustRightInd w:val="0"/>
      <w:spacing w:after="40" w:line="160" w:lineRule="exact"/>
      <w:ind w:left="1021" w:hanging="1021"/>
      <w:jc w:val="both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liste3n75nb">
    <w:name w:val="RV_liste_3n_75_n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banfang">
    <w:name w:val="RV_liste_3n_75_n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n75nl">
    <w:name w:val="RV_liste_3n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3n75nlanfang">
    <w:name w:val="RV_liste_3n_75_n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120nb">
    <w:name w:val="RV_liste_3u_120_n_b"/>
    <w:uiPriority w:val="99"/>
    <w:qFormat/>
    <w:pPr>
      <w:widowControl w:val="0"/>
      <w:tabs>
        <w:tab w:val="left" w:pos="454"/>
        <w:tab w:val="left" w:pos="720"/>
      </w:tabs>
      <w:autoSpaceDE w:val="0"/>
      <w:autoSpaceDN w:val="0"/>
      <w:adjustRightInd w:val="0"/>
      <w:spacing w:after="60" w:line="280" w:lineRule="exact"/>
      <w:ind w:left="455" w:hanging="455"/>
      <w:jc w:val="both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liste3u175nb">
    <w:name w:val="RV_liste_3u_1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fb">
    <w:name w:val="RV_liste_3u_75_f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3u75nb">
    <w:name w:val="RV_liste_3u_75_n_b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3u75nl">
    <w:name w:val="RV_liste_3u_75_n_l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40" w:line="160" w:lineRule="exact"/>
      <w:ind w:left="171" w:hanging="171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listeflex160nb">
    <w:name w:val="RV_liste_flex_1_60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</w:tabs>
      <w:autoSpaceDE w:val="0"/>
      <w:autoSpaceDN w:val="0"/>
      <w:adjustRightInd w:val="0"/>
      <w:spacing w:after="20" w:line="120" w:lineRule="exact"/>
      <w:ind w:left="284" w:hanging="284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listeflex175fb">
    <w:name w:val="RV_liste_flex_1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175nb">
    <w:name w:val="RV_liste_flex_1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listeflex275fb">
    <w:name w:val="RV_liste_flex_2_75_f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listeflex275nb">
    <w:name w:val="RV_liste_flex_2_75_n_b"/>
    <w:uiPriority w:val="99"/>
    <w:qFormat/>
    <w:pPr>
      <w:widowControl w:val="0"/>
      <w:tabs>
        <w:tab w:val="left" w:pos="283"/>
        <w:tab w:val="left" w:pos="567"/>
        <w:tab w:val="left" w:pos="720"/>
        <w:tab w:val="left" w:pos="850"/>
        <w:tab w:val="left" w:pos="1134"/>
      </w:tabs>
      <w:autoSpaceDE w:val="0"/>
      <w:autoSpaceDN w:val="0"/>
      <w:adjustRightInd w:val="0"/>
      <w:spacing w:after="40" w:line="160" w:lineRule="exact"/>
      <w:ind w:left="568" w:hanging="568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redhinweis">
    <w:name w:val="RV_red_hinweis"/>
    <w:uiPriority w:val="99"/>
    <w:qFormat/>
    <w:pPr>
      <w:widowControl w:val="0"/>
      <w:autoSpaceDE w:val="0"/>
      <w:autoSpaceDN w:val="0"/>
      <w:adjustRightInd w:val="0"/>
      <w:spacing w:line="170" w:lineRule="exact"/>
      <w:ind w:left="1" w:hanging="1"/>
    </w:pPr>
    <w:rPr>
      <w:rFonts w:ascii="Arial" w:eastAsia="Times New Roman" w:hAnsi="Arial" w:cs="Arial"/>
      <w:i/>
      <w:color w:val="000000"/>
      <w:sz w:val="15"/>
      <w:szCs w:val="24"/>
      <w:lang w:eastAsia="zh-CN" w:bidi="hi-IN"/>
    </w:rPr>
  </w:style>
  <w:style w:type="paragraph" w:customStyle="1" w:styleId="RVService120flueber-alle-Spalten">
    <w:name w:val="RV_Service_120_f_l_ueber-alle-Spalten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ervice180flueber-alle-Spalten">
    <w:name w:val="RV_Service_180_f_l_ueber-alle-Spalten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ervice75nlueber-alle-Spalten">
    <w:name w:val="RV_Service_75_n_l_ueber-alle-Spalten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Spaltenbeginnleer20">
    <w:name w:val="RV_Spaltenbeginn_leer_20"/>
    <w:uiPriority w:val="99"/>
    <w:qFormat/>
    <w:pPr>
      <w:widowControl w:val="0"/>
      <w:autoSpaceDE w:val="0"/>
      <w:autoSpaceDN w:val="0"/>
      <w:adjustRightInd w:val="0"/>
      <w:spacing w:line="50" w:lineRule="atLeast"/>
      <w:ind w:left="1" w:hanging="1"/>
      <w:jc w:val="both"/>
    </w:pPr>
    <w:rPr>
      <w:rFonts w:ascii="Arial" w:eastAsia="Times New Roman" w:hAnsi="Arial" w:cs="Arial"/>
      <w:color w:val="000000"/>
      <w:sz w:val="4"/>
      <w:szCs w:val="24"/>
      <w:lang w:eastAsia="zh-CN" w:bidi="hi-IN"/>
    </w:rPr>
  </w:style>
  <w:style w:type="paragraph" w:customStyle="1" w:styleId="RVstruktur120fl">
    <w:name w:val="RV_struktur_120_f_l"/>
    <w:uiPriority w:val="99"/>
    <w:qFormat/>
    <w:pPr>
      <w:widowControl w:val="0"/>
      <w:autoSpaceDE w:val="0"/>
      <w:autoSpaceDN w:val="0"/>
      <w:adjustRightInd w:val="0"/>
      <w:spacing w:before="120" w:after="120" w:line="240" w:lineRule="exact"/>
      <w:ind w:left="1" w:hanging="1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struktur180fl">
    <w:name w:val="RV_struktur_180_f_l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</w:pPr>
    <w:rPr>
      <w:rFonts w:ascii="Arial" w:eastAsia="Times New Roman" w:hAnsi="Arial" w:cs="Arial"/>
      <w:b/>
      <w:color w:val="000000"/>
      <w:sz w:val="36"/>
      <w:szCs w:val="24"/>
      <w:lang w:eastAsia="zh-CN" w:bidi="hi-IN"/>
    </w:rPr>
  </w:style>
  <w:style w:type="paragraph" w:customStyle="1" w:styleId="RVstruktur180fz">
    <w:name w:val="RV_struktur_180_f_z"/>
    <w:uiPriority w:val="99"/>
    <w:qFormat/>
    <w:pPr>
      <w:widowControl w:val="0"/>
      <w:autoSpaceDE w:val="0"/>
      <w:autoSpaceDN w:val="0"/>
      <w:adjustRightInd w:val="0"/>
      <w:spacing w:before="180" w:after="180" w:line="360" w:lineRule="exact"/>
      <w:ind w:left="1" w:hanging="1"/>
      <w:jc w:val="center"/>
    </w:pPr>
    <w:rPr>
      <w:rFonts w:ascii="Arial" w:eastAsia="Times New Roman" w:hAnsi="Arial" w:cs="Calibri"/>
      <w:b/>
      <w:color w:val="000000"/>
      <w:sz w:val="36"/>
      <w:szCs w:val="24"/>
      <w:lang w:eastAsia="zh-CN" w:bidi="hi-IN"/>
    </w:rPr>
  </w:style>
  <w:style w:type="paragraph" w:customStyle="1" w:styleId="RVstruktur220fz">
    <w:name w:val="RV_struktur_220_f_z"/>
    <w:uiPriority w:val="99"/>
    <w:qFormat/>
    <w:pPr>
      <w:widowControl w:val="0"/>
      <w:autoSpaceDE w:val="0"/>
      <w:autoSpaceDN w:val="0"/>
      <w:adjustRightInd w:val="0"/>
      <w:spacing w:before="220" w:after="220" w:line="440" w:lineRule="exact"/>
      <w:ind w:left="1" w:hanging="1"/>
      <w:jc w:val="center"/>
    </w:pPr>
    <w:rPr>
      <w:rFonts w:ascii="Arial" w:eastAsia="Times New Roman" w:hAnsi="Arial" w:cs="Arial"/>
      <w:b/>
      <w:color w:val="000000"/>
      <w:sz w:val="44"/>
      <w:szCs w:val="24"/>
      <w:lang w:eastAsia="zh-CN" w:bidi="hi-IN"/>
    </w:rPr>
  </w:style>
  <w:style w:type="paragraph" w:customStyle="1" w:styleId="RVstruktur360fz">
    <w:name w:val="RV_struktur_360_f_z"/>
    <w:uiPriority w:val="99"/>
    <w:qFormat/>
    <w:pPr>
      <w:widowControl w:val="0"/>
      <w:autoSpaceDE w:val="0"/>
      <w:autoSpaceDN w:val="0"/>
      <w:adjustRightInd w:val="0"/>
      <w:spacing w:after="100" w:line="720" w:lineRule="exact"/>
      <w:ind w:left="1" w:hanging="1"/>
      <w:jc w:val="center"/>
    </w:pPr>
    <w:rPr>
      <w:rFonts w:ascii="Arial" w:eastAsia="Times New Roman" w:hAnsi="Arial" w:cs="Calibri"/>
      <w:b/>
      <w:color w:val="000000"/>
      <w:sz w:val="72"/>
      <w:szCs w:val="24"/>
      <w:lang w:eastAsia="zh-CN" w:bidi="hi-IN"/>
    </w:rPr>
  </w:style>
  <w:style w:type="paragraph" w:customStyle="1" w:styleId="RVstruktur90fl">
    <w:name w:val="RV_struktur_90_f_l"/>
    <w:uiPriority w:val="99"/>
    <w:qFormat/>
    <w:pPr>
      <w:widowControl w:val="0"/>
      <w:autoSpaceDE w:val="0"/>
      <w:autoSpaceDN w:val="0"/>
      <w:adjustRightInd w:val="0"/>
      <w:spacing w:before="60" w:after="40" w:line="180" w:lineRule="exact"/>
      <w:ind w:left="1" w:hanging="1"/>
    </w:pPr>
    <w:rPr>
      <w:rFonts w:ascii="Arial" w:eastAsia="Times New Roman" w:hAnsi="Arial" w:cs="Arial"/>
      <w:b/>
      <w:color w:val="000000"/>
      <w:sz w:val="18"/>
      <w:szCs w:val="24"/>
      <w:lang w:eastAsia="zh-CN" w:bidi="hi-IN"/>
    </w:rPr>
  </w:style>
  <w:style w:type="paragraph" w:customStyle="1" w:styleId="RVtabelle1-70nfm">
    <w:name w:val="RV_tabelle_1-70_n_f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eastAsia="Times New Roman" w:hAnsi="Arial" w:cs="Calibri"/>
      <w:color w:val="000000"/>
      <w:sz w:val="14"/>
      <w:szCs w:val="24"/>
      <w:lang w:eastAsia="zh-CN" w:bidi="hi-IN"/>
    </w:rPr>
  </w:style>
  <w:style w:type="paragraph" w:customStyle="1" w:styleId="RVtabelle155fl">
    <w:name w:val="RV_tabelle_1_55_f_l"/>
    <w:uiPriority w:val="99"/>
    <w:qFormat/>
    <w:pPr>
      <w:widowControl w:val="0"/>
      <w:autoSpaceDE w:val="0"/>
      <w:autoSpaceDN w:val="0"/>
      <w:adjustRightInd w:val="0"/>
      <w:spacing w:line="110" w:lineRule="exact"/>
      <w:ind w:left="1" w:hanging="1"/>
    </w:pPr>
    <w:rPr>
      <w:rFonts w:ascii="Arial" w:eastAsia="Times New Roman" w:hAnsi="Arial" w:cs="Arial"/>
      <w:b/>
      <w:color w:val="000000"/>
      <w:w w:val="95"/>
      <w:sz w:val="11"/>
      <w:szCs w:val="24"/>
      <w:lang w:eastAsia="zh-CN" w:bidi="hi-IN"/>
    </w:rPr>
  </w:style>
  <w:style w:type="paragraph" w:customStyle="1" w:styleId="RVtabelle155nlm">
    <w:name w:val="RV_tabelle_1_55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line="110" w:lineRule="exact"/>
      <w:ind w:left="1" w:hanging="1"/>
      <w:jc w:val="both"/>
    </w:pPr>
    <w:rPr>
      <w:rFonts w:ascii="Arial" w:eastAsia="Times New Roman" w:hAnsi="Arial" w:cs="Calibri"/>
      <w:color w:val="000000"/>
      <w:sz w:val="11"/>
      <w:szCs w:val="24"/>
      <w:lang w:eastAsia="zh-CN" w:bidi="hi-IN"/>
    </w:rPr>
  </w:style>
  <w:style w:type="paragraph" w:customStyle="1" w:styleId="RVtabelle160fl">
    <w:name w:val="RV_tabelle_1_60_f_l"/>
    <w:uiPriority w:val="99"/>
    <w:qFormat/>
    <w:pPr>
      <w:widowControl w:val="0"/>
      <w:autoSpaceDE w:val="0"/>
      <w:autoSpaceDN w:val="0"/>
      <w:adjustRightInd w:val="0"/>
      <w:spacing w:line="120" w:lineRule="exact"/>
      <w:ind w:left="1" w:hanging="1"/>
    </w:pPr>
    <w:rPr>
      <w:rFonts w:ascii="Arial" w:eastAsia="Times New Roman" w:hAnsi="Arial" w:cs="Arial"/>
      <w:b/>
      <w:color w:val="000000"/>
      <w:sz w:val="12"/>
      <w:szCs w:val="24"/>
      <w:lang w:eastAsia="zh-CN" w:bidi="hi-IN"/>
    </w:rPr>
  </w:style>
  <w:style w:type="paragraph" w:customStyle="1" w:styleId="RVtabelle160nlm">
    <w:name w:val="RV_tabelle_1_60_n_l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" w:hanging="1"/>
      <w:jc w:val="both"/>
    </w:pPr>
    <w:rPr>
      <w:rFonts w:ascii="Arial" w:eastAsia="Times New Roman" w:hAnsi="Arial" w:cs="Calibri"/>
      <w:color w:val="000000"/>
      <w:sz w:val="12"/>
      <w:szCs w:val="24"/>
      <w:lang w:eastAsia="zh-CN" w:bidi="hi-IN"/>
    </w:rPr>
  </w:style>
  <w:style w:type="paragraph" w:customStyle="1" w:styleId="RVtabelle75fb">
    <w:name w:val="RV_tabelle_75_f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r">
    <w:name w:val="RV_tabelle_75_f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rueber-alle-spalten">
    <w:name w:val="RV_tabelle_75_f_r_ueber-alle-spalten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fz">
    <w:name w:val="RV_tabelle_75_f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tabelle75fzm">
    <w:name w:val="RV_tabelle_75_f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b/>
      <w:color w:val="000000"/>
      <w:sz w:val="15"/>
      <w:szCs w:val="24"/>
      <w:lang w:eastAsia="zh-CN" w:bidi="hi-IN"/>
    </w:rPr>
  </w:style>
  <w:style w:type="paragraph" w:customStyle="1" w:styleId="RVtabelle75nl">
    <w:name w:val="RV_tabelle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r">
    <w:name w:val="RV_tabelle_75_n_r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tabelle75nz">
    <w:name w:val="RV_tabelle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tabelle75nzm">
    <w:name w:val="RV_tabelle_75_n_z_m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val="en-US" w:eastAsia="zh-CN" w:bidi="hi-IN"/>
    </w:rPr>
  </w:style>
  <w:style w:type="paragraph" w:customStyle="1" w:styleId="RVtabellenanker">
    <w:name w:val="RV_tabellenanker"/>
    <w:uiPriority w:val="99"/>
    <w:qFormat/>
    <w:pPr>
      <w:widowControl w:val="0"/>
      <w:autoSpaceDE w:val="0"/>
      <w:autoSpaceDN w:val="0"/>
      <w:adjustRightInd w:val="0"/>
      <w:spacing w:line="28" w:lineRule="exact"/>
      <w:ind w:left="1" w:hanging="1"/>
    </w:pPr>
    <w:rPr>
      <w:rFonts w:ascii="Arial" w:eastAsia="Times New Roman" w:hAnsi="Arial" w:cs="Calibri"/>
      <w:color w:val="000000"/>
      <w:sz w:val="4"/>
      <w:szCs w:val="24"/>
      <w:lang w:eastAsia="zh-CN" w:bidi="hi-IN"/>
    </w:rPr>
  </w:style>
  <w:style w:type="paragraph" w:customStyle="1" w:styleId="RVtabellenkopf100fl">
    <w:name w:val="RV_tabellenkopf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tabellenunterschrift">
    <w:name w:val="RV_tabellenunterschrift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Calibri"/>
      <w:i/>
      <w:color w:val="000000"/>
      <w:sz w:val="13"/>
      <w:szCs w:val="24"/>
      <w:lang w:eastAsia="zh-CN" w:bidi="hi-IN"/>
    </w:rPr>
  </w:style>
  <w:style w:type="paragraph" w:customStyle="1" w:styleId="RVtabellenunterschriftanfang">
    <w:name w:val="RV_tabellenunterschrift_anfang"/>
    <w:uiPriority w:val="99"/>
    <w:qFormat/>
    <w:pPr>
      <w:widowControl w:val="0"/>
      <w:autoSpaceDE w:val="0"/>
      <w:autoSpaceDN w:val="0"/>
      <w:adjustRightInd w:val="0"/>
      <w:spacing w:before="40" w:after="20" w:line="130" w:lineRule="exact"/>
      <w:ind w:left="1" w:hanging="1"/>
      <w:jc w:val="both"/>
    </w:pPr>
    <w:rPr>
      <w:rFonts w:ascii="Arial" w:eastAsia="Times New Roman" w:hAnsi="Arial" w:cs="Arial"/>
      <w:i/>
      <w:color w:val="000000"/>
      <w:sz w:val="13"/>
      <w:szCs w:val="24"/>
      <w:lang w:eastAsia="zh-CN" w:bidi="hi-IN"/>
    </w:rPr>
  </w:style>
  <w:style w:type="paragraph" w:customStyle="1" w:styleId="RVtabellenfcberschrift">
    <w:name w:val="RV_tabellenüfcberschrif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before="80" w:after="40" w:line="150" w:lineRule="exact"/>
      <w:ind w:left="1" w:hanging="1"/>
      <w:jc w:val="center"/>
    </w:pPr>
    <w:rPr>
      <w:rFonts w:ascii="Arial" w:eastAsia="Times New Roman" w:hAnsi="Arial" w:cs="Calibri"/>
      <w:b/>
      <w:color w:val="000000"/>
      <w:sz w:val="15"/>
      <w:szCs w:val="24"/>
      <w:lang w:eastAsia="zh-CN" w:bidi="hi-IN"/>
    </w:rPr>
  </w:style>
  <w:style w:type="paragraph" w:customStyle="1" w:styleId="RVueberschrift1100fl">
    <w:name w:val="RV_ueberschrift_1_100_f_l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1100fr">
    <w:name w:val="RV_ueberschrift_1_100_f_r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right"/>
    </w:pPr>
    <w:rPr>
      <w:rFonts w:ascii="Arial" w:eastAsia="Times New Roman" w:hAnsi="Arial" w:cs="Calibri"/>
      <w:b/>
      <w:color w:val="000000"/>
      <w:szCs w:val="24"/>
      <w:lang w:eastAsia="zh-CN" w:bidi="hi-IN"/>
    </w:rPr>
  </w:style>
  <w:style w:type="paragraph" w:customStyle="1" w:styleId="RVueberschrift1100fz">
    <w:name w:val="RV_ueberschrift_1_100_f_z"/>
    <w:uiPriority w:val="99"/>
    <w:qFormat/>
    <w:pPr>
      <w:widowControl w:val="0"/>
      <w:autoSpaceDE w:val="0"/>
      <w:autoSpaceDN w:val="0"/>
      <w:adjustRightInd w:val="0"/>
      <w:spacing w:before="60" w:after="40" w:line="220" w:lineRule="exact"/>
      <w:ind w:left="1" w:hanging="1"/>
      <w:jc w:val="center"/>
    </w:pPr>
    <w:rPr>
      <w:rFonts w:ascii="Arial" w:eastAsia="Times New Roman" w:hAnsi="Arial" w:cs="Arial"/>
      <w:b/>
      <w:color w:val="000000"/>
      <w:szCs w:val="24"/>
      <w:lang w:eastAsia="zh-CN" w:bidi="hi-IN"/>
    </w:rPr>
  </w:style>
  <w:style w:type="paragraph" w:customStyle="1" w:styleId="RVueberschrift2085fz">
    <w:name w:val="RV_ueberschrift_2_0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75nul">
    <w:name w:val="RV_ueberschrift_2_75_nu_l"/>
    <w:uiPriority w:val="99"/>
    <w:qFormat/>
    <w:pPr>
      <w:widowControl w:val="0"/>
      <w:autoSpaceDE w:val="0"/>
      <w:autoSpaceDN w:val="0"/>
      <w:adjustRightInd w:val="0"/>
      <w:spacing w:before="60" w:after="40" w:line="170" w:lineRule="exact"/>
      <w:ind w:left="1" w:hanging="1"/>
      <w:jc w:val="both"/>
    </w:pPr>
    <w:rPr>
      <w:rFonts w:ascii="Arial" w:eastAsia="Times New Roman" w:hAnsi="Arial" w:cs="Arial"/>
      <w:color w:val="000000"/>
      <w:sz w:val="17"/>
      <w:szCs w:val="24"/>
      <w:u w:val="single"/>
      <w:lang w:eastAsia="zh-CN" w:bidi="hi-IN"/>
    </w:rPr>
  </w:style>
  <w:style w:type="paragraph" w:customStyle="1" w:styleId="RVueberschrift285fz">
    <w:name w:val="RV_ueberschrift_2_85_f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Calibri"/>
      <w:b/>
      <w:color w:val="000000"/>
      <w:sz w:val="17"/>
      <w:szCs w:val="24"/>
      <w:lang w:eastAsia="zh-CN" w:bidi="hi-IN"/>
    </w:rPr>
  </w:style>
  <w:style w:type="paragraph" w:customStyle="1" w:styleId="RVueberschrift285nz">
    <w:name w:val="RV_ueberschrift_2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eastAsia="Times New Roman" w:hAnsi="Arial" w:cs="Arial"/>
      <w:color w:val="000000"/>
      <w:sz w:val="17"/>
      <w:szCs w:val="24"/>
      <w:lang w:eastAsia="zh-CN" w:bidi="hi-IN"/>
    </w:rPr>
  </w:style>
  <w:style w:type="paragraph" w:customStyle="1" w:styleId="TabelleTitel">
    <w:name w:val="TabelleTitel"/>
    <w:uiPriority w:val="99"/>
    <w:qFormat/>
    <w:pPr>
      <w:widowControl w:val="0"/>
      <w:autoSpaceDE w:val="0"/>
      <w:autoSpaceDN w:val="0"/>
      <w:adjustRightInd w:val="0"/>
      <w:spacing w:line="140" w:lineRule="exact"/>
      <w:ind w:left="1" w:hanging="1"/>
      <w:jc w:val="center"/>
    </w:pPr>
    <w:rPr>
      <w:rFonts w:ascii="Arial" w:hAnsi="Arial" w:cs="Calibri"/>
      <w:b/>
      <w:color w:val="000000"/>
      <w:sz w:val="13"/>
      <w:szCs w:val="24"/>
      <w:lang w:eastAsia="zh-CN" w:bidi="hi-IN"/>
    </w:rPr>
  </w:style>
  <w:style w:type="paragraph" w:customStyle="1" w:styleId="ZelleHaupttext">
    <w:name w:val="ZelleHaupttext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Anlagenfliesstext1120fl">
    <w:name w:val="RV_Anlagen_fliesstext_1_120_f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b/>
      <w:color w:val="000000"/>
      <w:sz w:val="24"/>
      <w:szCs w:val="24"/>
      <w:lang w:eastAsia="zh-CN" w:bidi="hi-IN"/>
    </w:rPr>
  </w:style>
  <w:style w:type="paragraph" w:customStyle="1" w:styleId="RVAnlagenfliesstext1120fz">
    <w:name w:val="RV_Anlagen_fliesstext_1_120_f_z"/>
    <w:uiPriority w:val="99"/>
    <w:qFormat/>
    <w:pPr>
      <w:widowControl w:val="0"/>
      <w:autoSpaceDE w:val="0"/>
      <w:autoSpaceDN w:val="0"/>
      <w:adjustRightInd w:val="0"/>
      <w:spacing w:before="60" w:after="20" w:line="240" w:lineRule="exact"/>
      <w:ind w:left="1" w:hanging="1"/>
      <w:jc w:val="center"/>
    </w:pPr>
    <w:rPr>
      <w:rFonts w:ascii="Arial" w:eastAsia="Times New Roman" w:hAnsi="Arial" w:cs="Arial"/>
      <w:b/>
      <w:color w:val="000000"/>
      <w:sz w:val="24"/>
      <w:szCs w:val="24"/>
      <w:lang w:eastAsia="zh-CN" w:bidi="hi-IN"/>
    </w:rPr>
  </w:style>
  <w:style w:type="paragraph" w:customStyle="1" w:styleId="RVAnlagenfliesstext1120nb">
    <w:name w:val="RV_Anlagen_fliesstext_1_120_n_b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both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l">
    <w:name w:val="RV_Anlagen_fliesstext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120nr">
    <w:name w:val="RV_Anlagen_fliesstext_1_120_n_r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right"/>
    </w:pPr>
    <w:rPr>
      <w:rFonts w:ascii="Arial" w:eastAsia="Times New Roman" w:hAnsi="Arial" w:cs="Calibri"/>
      <w:color w:val="000000"/>
      <w:sz w:val="24"/>
      <w:szCs w:val="24"/>
      <w:lang w:eastAsia="zh-CN" w:bidi="hi-IN"/>
    </w:rPr>
  </w:style>
  <w:style w:type="paragraph" w:customStyle="1" w:styleId="RVAnlagenfliesstext1120nz">
    <w:name w:val="RV_Anlagen_fliesstext_1_120_n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color w:val="000000"/>
      <w:sz w:val="24"/>
      <w:szCs w:val="24"/>
      <w:lang w:eastAsia="zh-CN" w:bidi="hi-IN"/>
    </w:rPr>
  </w:style>
  <w:style w:type="paragraph" w:customStyle="1" w:styleId="RVAnlagenfliesstext175nl">
    <w:name w:val="RV_Anlagen_fliesstext_1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fliesstext75nz">
    <w:name w:val="RV_Anlagen_fliesstext_75_n_z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center"/>
    </w:pPr>
    <w:rPr>
      <w:rFonts w:ascii="Arial" w:eastAsia="Times New Roman" w:hAnsi="Arial" w:cs="Arial"/>
      <w:color w:val="000000"/>
      <w:sz w:val="15"/>
      <w:szCs w:val="24"/>
      <w:lang w:eastAsia="zh-CN" w:bidi="hi-IN"/>
    </w:rPr>
  </w:style>
  <w:style w:type="paragraph" w:customStyle="1" w:styleId="RVAnlagenFudfnote175nb">
    <w:name w:val="RV_Anlagen_Fußdfnote_1_75_n_b"/>
    <w:uiPriority w:val="99"/>
    <w:qFormat/>
    <w:pPr>
      <w:widowControl w:val="0"/>
      <w:autoSpaceDE w:val="0"/>
      <w:autoSpaceDN w:val="0"/>
      <w:adjustRightInd w:val="0"/>
      <w:spacing w:before="60" w:after="40" w:line="160" w:lineRule="exact"/>
      <w:ind w:left="1" w:hanging="1"/>
      <w:jc w:val="both"/>
    </w:pPr>
    <w:rPr>
      <w:rFonts w:ascii="Arial" w:eastAsia="Times New Roman" w:hAnsi="Arial" w:cs="Calibri"/>
      <w:color w:val="000000"/>
      <w:sz w:val="15"/>
      <w:szCs w:val="24"/>
      <w:lang w:eastAsia="zh-CN" w:bidi="hi-IN"/>
    </w:rPr>
  </w:style>
  <w:style w:type="paragraph" w:customStyle="1" w:styleId="RVAnlagensonderzeichen1120nl">
    <w:name w:val="RV_Anlagen_sonderzeichen_1_120_n_l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</w:pPr>
    <w:rPr>
      <w:rFonts w:ascii="Wingdings" w:eastAsia="Times New Roman" w:hAnsi="Wingdings" w:cs="Wingdings"/>
      <w:color w:val="000000"/>
      <w:sz w:val="24"/>
      <w:szCs w:val="24"/>
      <w:lang w:eastAsia="zh-CN" w:bidi="hi-IN"/>
    </w:rPr>
  </w:style>
  <w:style w:type="paragraph" w:customStyle="1" w:styleId="RVAnlagenueberschrift1140fz">
    <w:name w:val="RV_Anlagen_ueberschrift_1_140_f_z"/>
    <w:uiPriority w:val="99"/>
    <w:qFormat/>
    <w:pPr>
      <w:widowControl w:val="0"/>
      <w:autoSpaceDE w:val="0"/>
      <w:autoSpaceDN w:val="0"/>
      <w:adjustRightInd w:val="0"/>
      <w:spacing w:before="80" w:after="40" w:line="300" w:lineRule="exact"/>
      <w:ind w:left="1" w:hanging="1"/>
      <w:jc w:val="center"/>
    </w:pPr>
    <w:rPr>
      <w:rFonts w:ascii="Arial" w:eastAsia="Times New Roman" w:hAnsi="Arial" w:cs="Calibri"/>
      <w:b/>
      <w:color w:val="000000"/>
      <w:sz w:val="28"/>
      <w:szCs w:val="24"/>
      <w:lang w:eastAsia="zh-CN" w:bidi="hi-IN"/>
    </w:rPr>
  </w:style>
  <w:style w:type="paragraph" w:customStyle="1" w:styleId="RVAnlagenueberschriftkz">
    <w:name w:val="RV_Anlagenueberschrift_k_z"/>
    <w:uiPriority w:val="99"/>
    <w:qFormat/>
    <w:pPr>
      <w:widowControl w:val="0"/>
      <w:autoSpaceDE w:val="0"/>
      <w:autoSpaceDN w:val="0"/>
      <w:adjustRightInd w:val="0"/>
      <w:spacing w:before="40" w:after="20" w:line="240" w:lineRule="exact"/>
      <w:ind w:left="1" w:hanging="1"/>
      <w:jc w:val="center"/>
    </w:pPr>
    <w:rPr>
      <w:rFonts w:ascii="Arial" w:eastAsia="Times New Roman" w:hAnsi="Arial" w:cs="Arial"/>
      <w:i/>
      <w:color w:val="000000"/>
      <w:sz w:val="24"/>
      <w:szCs w:val="24"/>
      <w:lang w:eastAsia="zh-CN" w:bidi="hi-IN"/>
    </w:rPr>
  </w:style>
  <w:style w:type="paragraph" w:customStyle="1" w:styleId="RVsonderzeichen1110nl">
    <w:name w:val="RV_sonderzeichen_1_110_n_l"/>
    <w:uiPriority w:val="99"/>
    <w:qFormat/>
    <w:pPr>
      <w:widowControl w:val="0"/>
      <w:autoSpaceDE w:val="0"/>
      <w:autoSpaceDN w:val="0"/>
      <w:adjustRightInd w:val="0"/>
      <w:spacing w:before="40" w:after="20" w:line="220" w:lineRule="exact"/>
      <w:ind w:left="1" w:hanging="1"/>
    </w:pPr>
    <w:rPr>
      <w:rFonts w:ascii="Wingdings" w:eastAsia="Times New Roman" w:hAnsi="Wingdings" w:cs="Calibri"/>
      <w:color w:val="000000"/>
      <w:sz w:val="22"/>
      <w:szCs w:val="24"/>
      <w:lang w:eastAsia="zh-CN" w:bidi="hi-IN"/>
    </w:rPr>
  </w:style>
  <w:style w:type="paragraph" w:customStyle="1" w:styleId="RVfliestext1075nl">
    <w:name w:val="RV_fliestext_1_0_75_n_l"/>
    <w:uiPriority w:val="99"/>
    <w:qFormat/>
    <w:pPr>
      <w:widowControl w:val="0"/>
      <w:autoSpaceDE w:val="0"/>
      <w:autoSpaceDN w:val="0"/>
      <w:adjustRightInd w:val="0"/>
      <w:spacing w:before="40" w:after="20" w:line="15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ueberschrift2085nz">
    <w:name w:val="RV_ueberschrift_2_0_85_n_z"/>
    <w:uiPriority w:val="99"/>
    <w:qFormat/>
    <w:pPr>
      <w:widowControl w:val="0"/>
      <w:autoSpaceDE w:val="0"/>
      <w:autoSpaceDN w:val="0"/>
      <w:adjustRightInd w:val="0"/>
      <w:spacing w:before="80" w:after="60" w:line="170" w:lineRule="exact"/>
      <w:ind w:left="1" w:hanging="1"/>
      <w:jc w:val="center"/>
    </w:pPr>
    <w:rPr>
      <w:rFonts w:ascii="Arial" w:hAnsi="Arial" w:cs="Calibri"/>
      <w:color w:val="000000"/>
      <w:sz w:val="17"/>
      <w:szCs w:val="24"/>
      <w:lang w:eastAsia="zh-CN" w:bidi="hi-IN"/>
    </w:rPr>
  </w:style>
  <w:style w:type="paragraph" w:customStyle="1" w:styleId="RVtabelle70fzm">
    <w:name w:val="RV_tabelle_70_f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b/>
      <w:color w:val="000000"/>
      <w:sz w:val="14"/>
      <w:szCs w:val="24"/>
      <w:lang w:eastAsia="zh-CN" w:bidi="hi-IN"/>
    </w:rPr>
  </w:style>
  <w:style w:type="paragraph" w:customStyle="1" w:styleId="RVtabelle70nm">
    <w:name w:val="RV_tabelle_70_n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both"/>
    </w:pPr>
    <w:rPr>
      <w:rFonts w:ascii="Arial" w:hAnsi="Arial" w:cs="Calibri"/>
      <w:color w:val="000000"/>
      <w:sz w:val="14"/>
      <w:szCs w:val="24"/>
      <w:lang w:eastAsia="zh-CN" w:bidi="hi-IN"/>
    </w:rPr>
  </w:style>
  <w:style w:type="paragraph" w:customStyle="1" w:styleId="RVtabelle70nzm">
    <w:name w:val="RV_tabelle_70_n_z_m"/>
    <w:uiPriority w:val="99"/>
    <w:qFormat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40" w:lineRule="exact"/>
      <w:ind w:left="1" w:hanging="1"/>
      <w:jc w:val="center"/>
    </w:pPr>
    <w:rPr>
      <w:rFonts w:ascii="Arial" w:hAnsi="Arial" w:cs="Arial"/>
      <w:color w:val="000000"/>
      <w:sz w:val="14"/>
      <w:szCs w:val="24"/>
      <w:lang w:eastAsia="zh-CN" w:bidi="hi-IN"/>
    </w:rPr>
  </w:style>
  <w:style w:type="paragraph" w:customStyle="1" w:styleId="RVliste1n175fl">
    <w:name w:val="RV_liste_1n_1_75_f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customStyle="1" w:styleId="RVliste2a175fb">
    <w:name w:val="RV_liste_2a_1_75_f_b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3n175nl">
    <w:name w:val="RV_liste_3n_1_75_n_l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075nl">
    <w:name w:val="RV_liste_1n_0_75_n_l"/>
    <w:uiPriority w:val="99"/>
    <w:qFormat/>
    <w:pPr>
      <w:widowControl w:val="0"/>
      <w:tabs>
        <w:tab w:val="left" w:pos="397"/>
        <w:tab w:val="left" w:pos="720"/>
      </w:tabs>
      <w:autoSpaceDE w:val="0"/>
      <w:autoSpaceDN w:val="0"/>
      <w:adjustRightInd w:val="0"/>
      <w:spacing w:after="40" w:line="160" w:lineRule="exact"/>
      <w:ind w:left="1" w:hanging="1"/>
    </w:pPr>
    <w:rPr>
      <w:rFonts w:ascii="Arial" w:hAnsi="Arial" w:cs="Arial"/>
      <w:color w:val="000000"/>
      <w:sz w:val="15"/>
      <w:szCs w:val="24"/>
      <w:lang w:eastAsia="zh-CN" w:bidi="hi-IN"/>
    </w:rPr>
  </w:style>
  <w:style w:type="paragraph" w:customStyle="1" w:styleId="RVliste1n175flrot">
    <w:name w:val="RV_liste_1n_1_75_f_lrot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80" w:line="240" w:lineRule="exact"/>
      <w:ind w:left="284" w:hanging="284"/>
    </w:pPr>
    <w:rPr>
      <w:rFonts w:ascii="Arial" w:hAnsi="Arial" w:cs="Calibri"/>
      <w:b/>
      <w:color w:val="000000"/>
      <w:sz w:val="24"/>
      <w:szCs w:val="24"/>
      <w:lang w:eastAsia="zh-CN" w:bidi="hi-IN"/>
    </w:rPr>
  </w:style>
  <w:style w:type="paragraph" w:customStyle="1" w:styleId="FootnoteText1">
    <w:name w:val="Footnote Text1"/>
    <w:uiPriority w:val="99"/>
    <w:pPr>
      <w:widowControl w:val="0"/>
      <w:tabs>
        <w:tab w:val="left" w:pos="170"/>
        <w:tab w:val="left" w:pos="720"/>
      </w:tabs>
      <w:autoSpaceDE w:val="0"/>
      <w:autoSpaceDN w:val="0"/>
      <w:adjustRightInd w:val="0"/>
      <w:spacing w:after="20" w:line="120" w:lineRule="exact"/>
      <w:ind w:left="171" w:hanging="171"/>
      <w:jc w:val="both"/>
    </w:pPr>
    <w:rPr>
      <w:rFonts w:ascii="Arial" w:hAnsi="Arial" w:cs="Arial"/>
      <w:color w:val="000000"/>
      <w:sz w:val="12"/>
      <w:szCs w:val="24"/>
      <w:lang w:eastAsia="zh-CN" w:bidi="hi-IN"/>
    </w:rPr>
  </w:style>
  <w:style w:type="paragraph" w:customStyle="1" w:styleId="Footer1">
    <w:name w:val="Footer1"/>
    <w:uiPriority w:val="99"/>
    <w:pPr>
      <w:widowControl w:val="0"/>
      <w:tabs>
        <w:tab w:val="left" w:pos="720"/>
        <w:tab w:val="left" w:pos="4989"/>
        <w:tab w:val="left" w:pos="7455"/>
        <w:tab w:val="left" w:pos="9978"/>
      </w:tabs>
      <w:autoSpaceDE w:val="0"/>
      <w:autoSpaceDN w:val="0"/>
      <w:adjustRightInd w:val="0"/>
      <w:spacing w:line="190" w:lineRule="exact"/>
      <w:ind w:left="1" w:hanging="1"/>
      <w:jc w:val="center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Header1">
    <w:name w:val="Header1"/>
    <w:uiPriority w:val="99"/>
    <w:pPr>
      <w:widowControl w:val="0"/>
      <w:tabs>
        <w:tab w:val="left" w:pos="720"/>
        <w:tab w:val="left" w:pos="4989"/>
        <w:tab w:val="left" w:pos="9978"/>
      </w:tabs>
      <w:autoSpaceDE w:val="0"/>
      <w:autoSpaceDN w:val="0"/>
      <w:adjustRightInd w:val="0"/>
      <w:spacing w:line="220" w:lineRule="exact"/>
      <w:ind w:left="1" w:hanging="1"/>
      <w:jc w:val="right"/>
    </w:pPr>
    <w:rPr>
      <w:rFonts w:ascii="Arial" w:hAnsi="Arial" w:cs="Arial"/>
      <w:color w:val="000000"/>
      <w:sz w:val="18"/>
      <w:szCs w:val="24"/>
      <w:lang w:eastAsia="zh-CN" w:bidi="hi-IN"/>
    </w:rPr>
  </w:style>
  <w:style w:type="paragraph" w:customStyle="1" w:styleId="RV-Tabelle-Rechtsbfcndig">
    <w:name w:val="RV-Tabelle - Rechtsbüfcndig"/>
    <w:uiPriority w:val="99"/>
    <w:qFormat/>
    <w:pPr>
      <w:widowControl w:val="0"/>
      <w:tabs>
        <w:tab w:val="left" w:pos="104"/>
        <w:tab w:val="left" w:pos="720"/>
      </w:tabs>
      <w:autoSpaceDE w:val="0"/>
      <w:autoSpaceDN w:val="0"/>
      <w:adjustRightInd w:val="0"/>
      <w:spacing w:line="160" w:lineRule="exact"/>
      <w:ind w:left="1" w:hanging="1"/>
      <w:jc w:val="right"/>
    </w:pPr>
    <w:rPr>
      <w:rFonts w:ascii="Arial" w:hAnsi="Arial" w:cs="Calibri"/>
      <w:color w:val="000000"/>
      <w:sz w:val="15"/>
      <w:szCs w:val="24"/>
      <w:lang w:eastAsia="zh-CN" w:bidi="hi-IN"/>
    </w:rPr>
  </w:style>
  <w:style w:type="paragraph" w:customStyle="1" w:styleId="RVliste1n175flanfang">
    <w:name w:val="RV_liste_1n_1_75_f_l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</w:pPr>
    <w:rPr>
      <w:rFonts w:ascii="Arial" w:hAnsi="Arial" w:cs="Arial"/>
      <w:b/>
      <w:color w:val="000000"/>
      <w:sz w:val="15"/>
      <w:szCs w:val="24"/>
      <w:lang w:eastAsia="zh-CN" w:bidi="hi-IN"/>
    </w:rPr>
  </w:style>
  <w:style w:type="paragraph" w:customStyle="1" w:styleId="RVliste2a175fbanfang">
    <w:name w:val="RV_liste_2a_1_75_f_b_anfang"/>
    <w:uiPriority w:val="99"/>
    <w:qFormat/>
    <w:pPr>
      <w:widowControl w:val="0"/>
      <w:tabs>
        <w:tab w:val="left" w:pos="283"/>
        <w:tab w:val="left" w:pos="720"/>
      </w:tabs>
      <w:autoSpaceDE w:val="0"/>
      <w:autoSpaceDN w:val="0"/>
      <w:adjustRightInd w:val="0"/>
      <w:spacing w:after="40" w:line="160" w:lineRule="exact"/>
      <w:ind w:left="284" w:hanging="284"/>
      <w:jc w:val="both"/>
    </w:pPr>
    <w:rPr>
      <w:rFonts w:ascii="Arial" w:hAnsi="Arial" w:cs="Calibri"/>
      <w:b/>
      <w:color w:val="000000"/>
      <w:sz w:val="15"/>
      <w:szCs w:val="24"/>
      <w:lang w:eastAsia="zh-CN" w:bidi="hi-IN"/>
    </w:rPr>
  </w:style>
  <w:style w:type="paragraph" w:styleId="Funotentext">
    <w:name w:val="footnote text"/>
    <w:basedOn w:val="Standard"/>
    <w:link w:val="FunotentextZchn"/>
    <w:uiPriority w:val="99"/>
    <w:rPr>
      <w:sz w:val="20"/>
    </w:rPr>
  </w:style>
  <w:style w:type="character" w:customStyle="1" w:styleId="EndnotentextZchn">
    <w:name w:val="Endnotentext Zchn"/>
    <w:link w:val="Endnotentext"/>
    <w:uiPriority w:val="99"/>
    <w:rPr>
      <w:rFonts w:asciiTheme="minorHAnsi" w:hAnsiTheme="minorHAnsi" w:cs="Times New Roman"/>
      <w:sz w:val="20"/>
    </w:rPr>
  </w:style>
  <w:style w:type="paragraph" w:styleId="Endnotentext">
    <w:name w:val="endnote text"/>
    <w:basedOn w:val="Standard"/>
    <w:link w:val="EndnotentextZchn"/>
    <w:uiPriority w:val="99"/>
    <w:rPr>
      <w:rFonts w:cs="Calibri"/>
      <w:sz w:val="20"/>
    </w:rPr>
  </w:style>
  <w:style w:type="table" w:styleId="TabelleEinfach1">
    <w:name w:val="Table Simple 1"/>
    <w:basedOn w:val="NormaleTabelle"/>
    <w:uiPriority w:val="99"/>
    <w:pPr>
      <w:widowControl w:val="0"/>
      <w:autoSpaceDE w:val="0"/>
      <w:autoSpaceDN w:val="0"/>
      <w:adjustRightInd w:val="0"/>
    </w:pPr>
    <w:rPr>
      <w:sz w:val="22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cberschrift">
    <w:name w:val="Üdcberschrift"/>
    <w:basedOn w:val="Standard"/>
    <w:next w:val="Textkrper"/>
    <w:uiPriority w:val="99"/>
    <w:qFormat/>
    <w:pPr>
      <w:spacing w:before="240" w:after="120"/>
    </w:pPr>
    <w:rPr>
      <w:rFonts w:ascii="Carlito" w:eastAsia="Times New Roman" w:hAnsi="Carlito" w:cs="Noto Sans Devanagari"/>
      <w:sz w:val="28"/>
    </w:rPr>
  </w:style>
  <w:style w:type="paragraph" w:styleId="Textkrper">
    <w:name w:val="Body Text"/>
    <w:basedOn w:val="Standard"/>
    <w:link w:val="TextkrperZchn"/>
    <w:uiPriority w:val="99"/>
    <w:pPr>
      <w:spacing w:after="140" w:line="276" w:lineRule="auto"/>
    </w:pPr>
    <w:rPr>
      <w:rFonts w:cs="Calibri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sz w:val="22"/>
      <w:szCs w:val="24"/>
    </w:rPr>
  </w:style>
  <w:style w:type="paragraph" w:styleId="Beschriftung">
    <w:name w:val="caption"/>
    <w:basedOn w:val="Standard"/>
    <w:next w:val="Standard"/>
    <w:uiPriority w:val="99"/>
    <w:qFormat/>
    <w:pPr>
      <w:suppressLineNumbers/>
      <w:spacing w:before="120" w:after="120"/>
    </w:pPr>
    <w:rPr>
      <w:rFonts w:cs="Noto Sans Devanagari"/>
      <w:i/>
      <w:sz w:val="24"/>
    </w:rPr>
  </w:style>
  <w:style w:type="paragraph" w:customStyle="1" w:styleId="Verzeichnis">
    <w:name w:val="Verzeichnis"/>
    <w:basedOn w:val="Standard"/>
    <w:uiPriority w:val="99"/>
    <w:qFormat/>
    <w:pPr>
      <w:suppressLineNumbers/>
    </w:pPr>
    <w:rPr>
      <w:rFonts w:cs="Calibri"/>
    </w:rPr>
  </w:style>
  <w:style w:type="paragraph" w:customStyle="1" w:styleId="Kopf-undFudfzeile">
    <w:name w:val="Kopf- und Fußdfzeile"/>
    <w:basedOn w:val="Standard"/>
    <w:uiPriority w:val="99"/>
    <w:qFormat/>
  </w:style>
  <w:style w:type="paragraph" w:customStyle="1" w:styleId="Rahmeninhalt">
    <w:name w:val="Rahmeninhalt"/>
    <w:basedOn w:val="Standard"/>
    <w:uiPriority w:val="99"/>
    <w:qFormat/>
    <w:rPr>
      <w:rFonts w:cs="Calibri"/>
    </w:rPr>
  </w:style>
  <w:style w:type="paragraph" w:styleId="Liste">
    <w:name w:val="List"/>
    <w:basedOn w:val="Textkrper"/>
    <w:uiPriority w:val="99"/>
    <w:pPr>
      <w:spacing w:after="0"/>
    </w:pPr>
    <w:rPr>
      <w:rFonts w:cs="Noto Sans Devanagari"/>
    </w:rPr>
  </w:style>
  <w:style w:type="character" w:styleId="Zeilennummer">
    <w:name w:val="line number"/>
    <w:basedOn w:val="Absatz-Standardschriftart"/>
    <w:uiPriority w:val="99"/>
    <w:rPr>
      <w:rFonts w:asciiTheme="minorHAnsi" w:hAnsiTheme="minorHAnsi" w:cs="Times New Roman"/>
      <w:sz w:val="22"/>
    </w:rPr>
  </w:style>
  <w:style w:type="character" w:styleId="Hyperlink">
    <w:name w:val="Hyperlink"/>
    <w:basedOn w:val="Absatz-Standardschriftart"/>
    <w:uiPriority w:val="99"/>
    <w:rPr>
      <w:rFonts w:asciiTheme="minorHAnsi" w:hAnsiTheme="minorHAnsi"/>
      <w:sz w:val="22"/>
    </w:rPr>
  </w:style>
  <w:style w:type="character" w:customStyle="1" w:styleId="FootnoteCharacters">
    <w:name w:val="Foot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FootnoteAnchor">
    <w:name w:val="Foot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EndnoteCharacters">
    <w:name w:val="Endnote Characters"/>
    <w:uiPriority w:val="99"/>
    <w:qFormat/>
    <w:rPr>
      <w:rFonts w:asciiTheme="minorHAnsi" w:hAnsiTheme="minorHAnsi" w:cs="Times New Roman"/>
      <w:sz w:val="22"/>
    </w:rPr>
  </w:style>
  <w:style w:type="character" w:customStyle="1" w:styleId="EndnoteAnchor">
    <w:name w:val="Endnote Anchor"/>
    <w:uiPriority w:val="99"/>
    <w:qFormat/>
    <w:rPr>
      <w:rFonts w:asciiTheme="minorHAnsi" w:hAnsiTheme="minorHAnsi"/>
      <w:sz w:val="22"/>
      <w:vertAlign w:val="superscript"/>
    </w:rPr>
  </w:style>
  <w:style w:type="character" w:customStyle="1" w:styleId="95">
    <w:name w:val="95%"/>
    <w:uiPriority w:val="99"/>
    <w:qFormat/>
    <w:rPr>
      <w:rFonts w:ascii="Arial" w:hAnsi="Arial" w:cs="Arial"/>
      <w:w w:val="95"/>
      <w:sz w:val="22"/>
    </w:rPr>
  </w:style>
  <w:style w:type="character" w:customStyle="1" w:styleId="96">
    <w:name w:val="96%"/>
    <w:uiPriority w:val="99"/>
    <w:qFormat/>
    <w:rPr>
      <w:rFonts w:ascii="Arial" w:hAnsi="Arial"/>
      <w:color w:val="000000"/>
      <w:w w:val="96"/>
      <w:sz w:val="15"/>
    </w:rPr>
  </w:style>
  <w:style w:type="character" w:customStyle="1" w:styleId="97">
    <w:name w:val="97%"/>
    <w:uiPriority w:val="99"/>
    <w:qFormat/>
    <w:rPr>
      <w:rFonts w:ascii="Arial" w:hAnsi="Arial" w:cs="Arial"/>
      <w:w w:val="97"/>
      <w:sz w:val="22"/>
    </w:rPr>
  </w:style>
  <w:style w:type="character" w:customStyle="1" w:styleId="98">
    <w:name w:val="98%"/>
    <w:uiPriority w:val="99"/>
    <w:qFormat/>
    <w:rPr>
      <w:rFonts w:ascii="Arial" w:hAnsi="Arial"/>
      <w:w w:val="98"/>
      <w:sz w:val="22"/>
    </w:rPr>
  </w:style>
  <w:style w:type="character" w:customStyle="1" w:styleId="99">
    <w:name w:val="99%"/>
    <w:uiPriority w:val="99"/>
    <w:qFormat/>
    <w:rPr>
      <w:rFonts w:ascii="Arial" w:hAnsi="Arial" w:cs="Arial"/>
      <w:w w:val="99"/>
      <w:sz w:val="22"/>
    </w:rPr>
  </w:style>
  <w:style w:type="character" w:customStyle="1" w:styleId="Betonung">
    <w:name w:val="Betonung"/>
    <w:uiPriority w:val="99"/>
    <w:qFormat/>
    <w:rPr>
      <w:rFonts w:asciiTheme="minorHAnsi" w:hAnsiTheme="minorHAnsi"/>
      <w:i/>
      <w:sz w:val="22"/>
    </w:rPr>
  </w:style>
  <w:style w:type="character" w:customStyle="1" w:styleId="blauundhf">
    <w:name w:val="blau und hf"/>
    <w:uiPriority w:val="99"/>
    <w:qFormat/>
    <w:rPr>
      <w:rFonts w:ascii="Arial" w:hAnsi="Arial" w:cs="Arial"/>
      <w:b/>
      <w:color w:val="000000"/>
      <w:sz w:val="22"/>
    </w:rPr>
  </w:style>
  <w:style w:type="character" w:customStyle="1" w:styleId="blauundmager">
    <w:name w:val="blau und mager"/>
    <w:uiPriority w:val="99"/>
    <w:qFormat/>
    <w:rPr>
      <w:rFonts w:ascii="Arial" w:hAnsi="Arial"/>
      <w:color w:val="000000"/>
      <w:sz w:val="15"/>
    </w:rPr>
  </w:style>
  <w:style w:type="character" w:customStyle="1" w:styleId="FNhochgestellt">
    <w:name w:val="FN hochgestellt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blau">
    <w:name w:val="FN hochgestellt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FNhochgestelltmagerblau">
    <w:name w:val="FN hochgestellt. mager blau"/>
    <w:uiPriority w:val="99"/>
    <w:qFormat/>
    <w:rPr>
      <w:rFonts w:ascii="Arial" w:hAnsi="Arial" w:cs="Arial"/>
      <w:color w:val="000000"/>
      <w:sz w:val="22"/>
      <w:vertAlign w:val="superscript"/>
    </w:rPr>
  </w:style>
  <w:style w:type="character" w:customStyle="1" w:styleId="FNhochgestelltmagerundblau">
    <w:name w:val="FN hochgestellt. mager und blau"/>
    <w:uiPriority w:val="99"/>
    <w:qFormat/>
    <w:rPr>
      <w:rFonts w:ascii="Arial" w:hAnsi="Arial"/>
      <w:color w:val="000000"/>
      <w:sz w:val="15"/>
      <w:vertAlign w:val="superscript"/>
    </w:rPr>
  </w:style>
  <w:style w:type="character" w:customStyle="1" w:styleId="GlgVar">
    <w:name w:val="GlgVar"/>
    <w:uiPriority w:val="99"/>
    <w:qFormat/>
    <w:rPr>
      <w:rFonts w:asciiTheme="minorHAnsi" w:hAnsiTheme="minorHAnsi" w:cs="Times New Roman"/>
      <w:i/>
      <w:sz w:val="22"/>
    </w:rPr>
  </w:style>
  <w:style w:type="character" w:customStyle="1" w:styleId="hf">
    <w:name w:val="hf"/>
    <w:uiPriority w:val="99"/>
    <w:qFormat/>
    <w:rPr>
      <w:rFonts w:ascii="Arial" w:hAnsi="Arial"/>
      <w:b/>
      <w:sz w:val="22"/>
    </w:rPr>
  </w:style>
  <w:style w:type="character" w:customStyle="1" w:styleId="hfunterstrichen">
    <w:name w:val="hf unterstrichen"/>
    <w:uiPriority w:val="99"/>
    <w:qFormat/>
    <w:rPr>
      <w:rFonts w:ascii="Arial" w:hAnsi="Arial" w:cs="Arial"/>
      <w:b/>
      <w:color w:val="000000"/>
      <w:sz w:val="15"/>
      <w:u w:val="single"/>
    </w:rPr>
  </w:style>
  <w:style w:type="character" w:customStyle="1" w:styleId="HKS23N">
    <w:name w:val="HKS 23 N"/>
    <w:uiPriority w:val="99"/>
    <w:qFormat/>
    <w:rPr>
      <w:rFonts w:asciiTheme="minorHAnsi" w:hAnsiTheme="minorHAnsi"/>
      <w:color w:val="FF004D"/>
      <w:sz w:val="22"/>
    </w:rPr>
  </w:style>
  <w:style w:type="character" w:customStyle="1" w:styleId="HKS23N20">
    <w:name w:val="HKS 23 N 20 %"/>
    <w:uiPriority w:val="99"/>
    <w:qFormat/>
    <w:rPr>
      <w:rFonts w:ascii="Arial" w:hAnsi="Arial" w:cs="Arial"/>
      <w:color w:val="FFCCDB"/>
      <w:sz w:val="15"/>
    </w:rPr>
  </w:style>
  <w:style w:type="character" w:customStyle="1" w:styleId="HKS23N30">
    <w:name w:val="HKS 23 N 30 %"/>
    <w:uiPriority w:val="99"/>
    <w:qFormat/>
    <w:rPr>
      <w:rFonts w:ascii="Arial" w:hAnsi="Arial"/>
      <w:color w:val="FFB3C9"/>
      <w:sz w:val="15"/>
    </w:rPr>
  </w:style>
  <w:style w:type="character" w:customStyle="1" w:styleId="kursiv">
    <w:name w:val="kursiv"/>
    <w:uiPriority w:val="99"/>
    <w:qFormat/>
    <w:rPr>
      <w:rFonts w:ascii="Arial" w:hAnsi="Arial" w:cs="Arial"/>
      <w:i/>
      <w:sz w:val="22"/>
    </w:rPr>
  </w:style>
  <w:style w:type="character" w:customStyle="1" w:styleId="Ke4stchenWindings">
    <w:name w:val="Käe4stchen (Windings)"/>
    <w:uiPriority w:val="99"/>
    <w:rPr>
      <w:rFonts w:ascii="Wingdings" w:hAnsi="Wingdings"/>
      <w:color w:val="000000"/>
      <w:sz w:val="18"/>
    </w:rPr>
  </w:style>
  <w:style w:type="character" w:customStyle="1" w:styleId="mager">
    <w:name w:val="mager"/>
    <w:uiPriority w:val="99"/>
    <w:qFormat/>
    <w:rPr>
      <w:rFonts w:ascii="Arial" w:hAnsi="Arial" w:cs="Arial"/>
      <w:color w:val="000000"/>
      <w:sz w:val="15"/>
    </w:rPr>
  </w:style>
  <w:style w:type="character" w:customStyle="1" w:styleId="magerundkursiv">
    <w:name w:val="mager und kursiv"/>
    <w:uiPriority w:val="99"/>
    <w:qFormat/>
    <w:rPr>
      <w:rFonts w:ascii="Arial" w:hAnsi="Arial"/>
      <w:i/>
      <w:color w:val="000000"/>
      <w:sz w:val="15"/>
    </w:rPr>
  </w:style>
  <w:style w:type="character" w:customStyle="1" w:styleId="magerundunterstrichen">
    <w:name w:val="mager und unterstrichen"/>
    <w:uiPriority w:val="99"/>
    <w:qFormat/>
    <w:rPr>
      <w:rFonts w:ascii="Arial" w:hAnsi="Arial" w:cs="Arial"/>
      <w:color w:val="000000"/>
      <w:sz w:val="15"/>
      <w:u w:val="single"/>
    </w:rPr>
  </w:style>
  <w:style w:type="character" w:customStyle="1" w:styleId="Pantone">
    <w:name w:val="Pantone"/>
    <w:uiPriority w:val="99"/>
    <w:qFormat/>
    <w:rPr>
      <w:rFonts w:ascii="Arial" w:hAnsi="Arial"/>
      <w:color w:val="FFA817"/>
      <w:sz w:val="18"/>
    </w:rPr>
  </w:style>
  <w:style w:type="character" w:customStyle="1" w:styleId="Punkt55">
    <w:name w:val="Punkt 5.5"/>
    <w:uiPriority w:val="99"/>
    <w:qFormat/>
    <w:rPr>
      <w:rFonts w:ascii="Arial" w:hAnsi="Arial" w:cs="Arial"/>
      <w:color w:val="000000"/>
      <w:sz w:val="11"/>
    </w:rPr>
  </w:style>
  <w:style w:type="character" w:customStyle="1" w:styleId="Punkt65">
    <w:name w:val="Punkt 6.5"/>
    <w:uiPriority w:val="99"/>
    <w:qFormat/>
    <w:rPr>
      <w:rFonts w:ascii="Arial" w:hAnsi="Arial"/>
      <w:color w:val="000000"/>
      <w:sz w:val="13"/>
    </w:rPr>
  </w:style>
  <w:style w:type="character" w:customStyle="1" w:styleId="Punkt60">
    <w:name w:val="Punkt 6.0"/>
    <w:uiPriority w:val="99"/>
    <w:qFormat/>
    <w:rPr>
      <w:rFonts w:ascii="Arial" w:hAnsi="Arial" w:cs="Arial"/>
      <w:color w:val="000000"/>
      <w:sz w:val="12"/>
    </w:rPr>
  </w:style>
  <w:style w:type="character" w:customStyle="1" w:styleId="Punkt70">
    <w:name w:val="Punkt 7.0"/>
    <w:uiPriority w:val="99"/>
    <w:qFormat/>
    <w:rPr>
      <w:rFonts w:ascii="Arial" w:hAnsi="Arial"/>
      <w:sz w:val="14"/>
    </w:rPr>
  </w:style>
  <w:style w:type="character" w:customStyle="1" w:styleId="RVsymbol">
    <w:name w:val="RV_symbol"/>
    <w:uiPriority w:val="99"/>
    <w:qFormat/>
    <w:rPr>
      <w:rFonts w:ascii="Symbol" w:hAnsi="Symbol" w:cs="Symbol"/>
      <w:color w:val="000000"/>
      <w:sz w:val="20"/>
    </w:rPr>
  </w:style>
  <w:style w:type="character" w:customStyle="1" w:styleId="RVtiefergestellt">
    <w:name w:val="RV_tiefergestellt"/>
    <w:uiPriority w:val="99"/>
    <w:qFormat/>
    <w:rPr>
      <w:rFonts w:ascii="Arial" w:hAnsi="Arial"/>
      <w:color w:val="000000"/>
      <w:sz w:val="15"/>
      <w:vertAlign w:val="subscript"/>
    </w:rPr>
  </w:style>
  <w:style w:type="character" w:customStyle="1" w:styleId="RVWindings-Pfeil75">
    <w:name w:val="RV_Windings-Pfeil_75"/>
    <w:uiPriority w:val="99"/>
    <w:qFormat/>
    <w:rPr>
      <w:rFonts w:ascii="Wingdings" w:hAnsi="Wingdings" w:cs="Wingdings"/>
      <w:color w:val="000000"/>
      <w:sz w:val="15"/>
    </w:rPr>
  </w:style>
  <w:style w:type="character" w:customStyle="1" w:styleId="Sternchen">
    <w:name w:val="Sternchen"/>
    <w:uiPriority w:val="99"/>
    <w:qFormat/>
    <w:rPr>
      <w:rFonts w:ascii="Arial" w:hAnsi="Arial"/>
      <w:b/>
      <w:color w:val="000000"/>
      <w:sz w:val="20"/>
    </w:rPr>
  </w:style>
  <w:style w:type="character" w:customStyle="1" w:styleId="Sternchenblau">
    <w:name w:val="Sternchen blau"/>
    <w:uiPriority w:val="99"/>
    <w:qFormat/>
    <w:rPr>
      <w:rFonts w:ascii="Arial" w:hAnsi="Arial" w:cs="Arial"/>
      <w:b/>
      <w:color w:val="0000FF"/>
      <w:sz w:val="20"/>
    </w:rPr>
  </w:style>
  <w:style w:type="character" w:customStyle="1" w:styleId="Unterstrichen">
    <w:name w:val="Unterstrichen"/>
    <w:uiPriority w:val="99"/>
    <w:qFormat/>
    <w:rPr>
      <w:rFonts w:ascii="Arial" w:hAnsi="Arial"/>
      <w:color w:val="000000"/>
      <w:sz w:val="15"/>
      <w:u w:val="single"/>
    </w:rPr>
  </w:style>
  <w:style w:type="character" w:customStyle="1" w:styleId="waldgrfcn">
    <w:name w:val="waldgrüfcn"/>
    <w:uiPriority w:val="99"/>
    <w:qFormat/>
    <w:rPr>
      <w:rFonts w:ascii="Arial" w:hAnsi="Arial" w:cs="Arial"/>
      <w:b/>
      <w:color w:val="518A51"/>
      <w:sz w:val="18"/>
    </w:rPr>
  </w:style>
  <w:style w:type="character" w:customStyle="1" w:styleId="weidf">
    <w:name w:val="weißdf"/>
    <w:uiPriority w:val="99"/>
    <w:qFormat/>
    <w:rPr>
      <w:rFonts w:ascii="Arial" w:hAnsi="Arial"/>
      <w:b/>
      <w:color w:val="FFFFFF"/>
      <w:sz w:val="18"/>
    </w:rPr>
  </w:style>
  <w:style w:type="character" w:customStyle="1" w:styleId="FootnoteReference">
    <w:name w:val="FootnoteReference"/>
    <w:uiPriority w:val="99"/>
    <w:qFormat/>
    <w:rPr>
      <w:rFonts w:asciiTheme="minorHAnsi" w:hAnsiTheme="minorHAnsi" w:cs="Times New Roman"/>
      <w:sz w:val="17"/>
      <w:vertAlign w:val="superscript"/>
    </w:rPr>
  </w:style>
  <w:style w:type="character" w:customStyle="1" w:styleId="2">
    <w:name w:val="2"/>
    <w:uiPriority w:val="99"/>
    <w:qFormat/>
    <w:rPr>
      <w:rFonts w:ascii="Arial" w:hAnsi="Arial"/>
      <w:color w:val="000000"/>
      <w:sz w:val="4"/>
    </w:rPr>
  </w:style>
  <w:style w:type="character" w:customStyle="1" w:styleId="AbsatzpunktAusderPraxis">
    <w:name w:val="Absatzpunkt Aus der Praxis"/>
    <w:uiPriority w:val="99"/>
    <w:qFormat/>
    <w:rPr>
      <w:rFonts w:ascii="Franklin Gothic Book" w:hAnsi="Franklin Gothic Book" w:cs="Franklin Gothic Book"/>
      <w:color w:val="00FF00"/>
    </w:rPr>
  </w:style>
  <w:style w:type="character" w:customStyle="1" w:styleId="AbsatzpunktDieBASSimSchulalltag">
    <w:name w:val="Absatzpunkt Die BASS im Schulalltag"/>
    <w:uiPriority w:val="99"/>
    <w:qFormat/>
    <w:rPr>
      <w:rFonts w:ascii="Franklin Gothic Book" w:hAnsi="Franklin Gothic Book"/>
      <w:color w:val="0030AA"/>
    </w:rPr>
  </w:style>
  <w:style w:type="character" w:customStyle="1" w:styleId="AbsatzpunktGutzuwissen">
    <w:name w:val="Absatzpunkt Gut zu wissen"/>
    <w:uiPriority w:val="99"/>
    <w:qFormat/>
    <w:rPr>
      <w:rFonts w:ascii="Franklin Gothic Book" w:hAnsi="Franklin Gothic Book" w:cs="Franklin Gothic Book"/>
      <w:color w:val="8000FF"/>
    </w:rPr>
  </w:style>
  <w:style w:type="character" w:customStyle="1" w:styleId="AbsatzpunktImFokus">
    <w:name w:val="Absatzpunkt Im Fokus"/>
    <w:uiPriority w:val="99"/>
    <w:qFormat/>
    <w:rPr>
      <w:rFonts w:ascii="Franklin Gothic Book" w:hAnsi="Franklin Gothic Book"/>
      <w:color w:val="D90038"/>
    </w:rPr>
  </w:style>
  <w:style w:type="character" w:customStyle="1" w:styleId="FarbeInhaltEditorial">
    <w:name w:val="Farbe Inhalt/Editorial"/>
    <w:uiPriority w:val="99"/>
    <w:qFormat/>
    <w:rPr>
      <w:rFonts w:ascii="Franklin Gothic Book" w:hAnsi="Franklin Gothic Book" w:cs="Franklin Gothic Book"/>
      <w:color w:val="00A4DE"/>
    </w:rPr>
  </w:style>
  <w:style w:type="character" w:customStyle="1" w:styleId="InhaltZiffer">
    <w:name w:val="Inhalt Ziffer"/>
    <w:uiPriority w:val="99"/>
    <w:qFormat/>
    <w:rPr>
      <w:rFonts w:ascii="Franklin Gothic Book" w:hAnsi="Franklin Gothic Book"/>
      <w:color w:val="000000"/>
      <w:sz w:val="21"/>
    </w:rPr>
  </w:style>
  <w:style w:type="character" w:customStyle="1" w:styleId="Kopfzeile1">
    <w:name w:val="Kopfzeile1"/>
    <w:uiPriority w:val="99"/>
    <w:qFormat/>
    <w:rPr>
      <w:rFonts w:ascii="Franklin Gothic Book" w:hAnsi="Franklin Gothic Book" w:cs="Franklin Gothic Book"/>
      <w:caps/>
      <w:color w:val="FFFFFF"/>
      <w:w w:val="80"/>
      <w:sz w:val="17"/>
    </w:rPr>
  </w:style>
  <w:style w:type="character" w:customStyle="1" w:styleId="Ke4stchenWindings1">
    <w:name w:val="Käe4stchen (Windings)1"/>
    <w:uiPriority w:val="99"/>
    <w:qFormat/>
    <w:rPr>
      <w:rFonts w:ascii="Wingdings" w:hAnsi="Wingdings"/>
      <w:color w:val="000000"/>
      <w:sz w:val="18"/>
    </w:rPr>
  </w:style>
  <w:style w:type="character" w:customStyle="1" w:styleId="Standard1">
    <w:name w:val="Standard1"/>
    <w:uiPriority w:val="99"/>
    <w:qFormat/>
    <w:rPr>
      <w:rFonts w:ascii="Arial" w:hAnsi="Arial" w:cs="Arial"/>
      <w:sz w:val="22"/>
    </w:rPr>
  </w:style>
  <w:style w:type="character" w:customStyle="1" w:styleId="RVTabellenueberschrift">
    <w:name w:val="RV_Tabellenueberschrift"/>
    <w:uiPriority w:val="99"/>
    <w:qFormat/>
    <w:rPr>
      <w:rFonts w:ascii="Arial" w:hAnsi="Arial"/>
      <w:color w:val="000000"/>
      <w:sz w:val="13"/>
    </w:rPr>
  </w:style>
  <w:style w:type="character" w:customStyle="1" w:styleId="SWAbsatzpunktDerschnelledcberblick">
    <w:name w:val="SW Absatzpunkt Der schnelle Üdcberblick"/>
    <w:uiPriority w:val="99"/>
    <w:qFormat/>
    <w:rPr>
      <w:rFonts w:ascii="Franklin Gothic Book" w:hAnsi="Franklin Gothic Book" w:cs="Franklin Gothic Book"/>
      <w:color w:val="D90038"/>
    </w:rPr>
  </w:style>
  <w:style w:type="character" w:customStyle="1" w:styleId="SWGrundtextfett">
    <w:name w:val="SW Grundtext fett"/>
    <w:uiPriority w:val="99"/>
    <w:qFormat/>
    <w:rPr>
      <w:rFonts w:ascii="Franklin Gothic Demi" w:hAnsi="Franklin Gothic Demi"/>
      <w:color w:val="000000"/>
      <w:sz w:val="21"/>
    </w:rPr>
  </w:style>
  <w:style w:type="character" w:customStyle="1" w:styleId="SWLink">
    <w:name w:val="SW Link"/>
    <w:uiPriority w:val="99"/>
    <w:qFormat/>
    <w:rPr>
      <w:rFonts w:asciiTheme="minorHAnsi" w:hAnsiTheme="minorHAnsi" w:cs="Times New Roman"/>
      <w:color w:val="000000"/>
      <w:sz w:val="22"/>
    </w:rPr>
  </w:style>
  <w:style w:type="character" w:customStyle="1" w:styleId="SWwwwfarbig">
    <w:name w:val="SW www farbig"/>
    <w:uiPriority w:val="99"/>
    <w:qFormat/>
    <w:rPr>
      <w:rFonts w:ascii="Franklin Gothic Medium" w:hAnsi="Franklin Gothic Medium"/>
      <w:color w:val="0030AA"/>
      <w:sz w:val="21"/>
    </w:rPr>
  </w:style>
  <w:style w:type="character" w:customStyle="1" w:styleId="normal1">
    <w:name w:val="normal1"/>
    <w:uiPriority w:val="99"/>
    <w:qFormat/>
    <w:rPr>
      <w:rFonts w:ascii="Arial" w:hAnsi="Arial" w:cs="Arial"/>
      <w:sz w:val="22"/>
    </w:rPr>
  </w:style>
  <w:style w:type="character" w:customStyle="1" w:styleId="Fudfnotenzeichen">
    <w:name w:val="Fußdfnotenzeichen"/>
    <w:uiPriority w:val="99"/>
    <w:qFormat/>
    <w:rPr>
      <w:rFonts w:asciiTheme="minorHAnsi" w:hAnsiTheme="minorHAnsi"/>
      <w:sz w:val="22"/>
      <w:vertAlign w:val="superscript"/>
    </w:rPr>
  </w:style>
  <w:style w:type="character" w:styleId="Funotenzeichen">
    <w:name w:val="foot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styleId="Endnotenzeichen">
    <w:name w:val="endnote reference"/>
    <w:basedOn w:val="Absatz-Standardschriftart"/>
    <w:uiPriority w:val="99"/>
    <w:rPr>
      <w:rFonts w:asciiTheme="minorHAnsi" w:hAnsiTheme="minorHAnsi" w:cs="Times New Roman"/>
      <w:sz w:val="22"/>
      <w:vertAlign w:val="superscript"/>
    </w:rPr>
  </w:style>
  <w:style w:type="character" w:customStyle="1" w:styleId="FunotentextZchn">
    <w:name w:val="Fußnotentext Zchn"/>
    <w:link w:val="Funotentext"/>
    <w:uiPriority w:val="99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echt.nrw.de/lmi/owa/br_bes_text?anw_nr=2&amp;gld_nr=2&amp;ugl_nr=20320&amp;bes_id=34824&amp;menu=1&amp;sg=0&amp;aufgehoben=N&amp;keyword=LBesG#det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Peter Quaglia</cp:lastModifiedBy>
  <cp:revision>2</cp:revision>
  <dcterms:created xsi:type="dcterms:W3CDTF">2024-09-10T02:08:00Z</dcterms:created>
  <dcterms:modified xsi:type="dcterms:W3CDTF">2024-09-10T02:08:00Z</dcterms:modified>
</cp:coreProperties>
</file>