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2EFA9" w14:textId="77777777" w:rsidR="00153337" w:rsidRDefault="00153337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58AC13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F511B21" w14:textId="77777777" w:rsidR="00153337" w:rsidRDefault="00153337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nderung des Schulgesetzes NRW</w:t>
            </w:r>
          </w:p>
        </w:tc>
      </w:tr>
    </w:tbl>
    <w:p w14:paraId="0722468D" w14:textId="77777777" w:rsidR="00153337" w:rsidRDefault="00153337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 1</w:t>
      </w:r>
    </w:p>
    <w:p w14:paraId="48F94938" w14:textId="77777777" w:rsidR="00153337" w:rsidRDefault="00153337">
      <w:pPr>
        <w:pStyle w:val="V-Bass-dcber"/>
        <w:widowControl/>
        <w:spacing w:before="10" w:after="10"/>
      </w:pPr>
      <w:r>
        <w:rPr>
          <w:rFonts w:cs="Arial"/>
        </w:rPr>
        <w:t>Gesetz</w:t>
      </w:r>
      <w:r>
        <w:rPr>
          <w:rFonts w:cs="Arial"/>
        </w:rPr>
        <w:br/>
        <w:t>zur Umsetzung der EG-Dienstleistungsrichtlinie</w:t>
      </w:r>
      <w:r>
        <w:rPr>
          <w:rFonts w:cs="Arial"/>
        </w:rPr>
        <w:br/>
        <w:t>im Rahmen der Normenpr</w:t>
      </w:r>
      <w:r>
        <w:rPr>
          <w:rFonts w:cs="Arial"/>
        </w:rPr>
        <w:t>ü</w:t>
      </w:r>
      <w:r>
        <w:rPr>
          <w:rFonts w:cs="Arial"/>
        </w:rPr>
        <w:t xml:space="preserve">fung in Nordrhein-Westfalen und zur </w:t>
      </w:r>
      <w:r>
        <w:rPr>
          <w:rFonts w:cs="Arial"/>
        </w:rPr>
        <w:t>Ä</w:t>
      </w:r>
      <w:r>
        <w:rPr>
          <w:rFonts w:cs="Arial"/>
        </w:rPr>
        <w:t>nderung weiterer Vorschriften</w:t>
      </w:r>
      <w:r>
        <w:rPr>
          <w:rFonts w:cs="Arial"/>
        </w:rPr>
        <w:br/>
        <w:t>(DL-RL-Gesetz NRW)</w:t>
      </w:r>
    </w:p>
    <w:p w14:paraId="1E7AB373" w14:textId="77777777" w:rsidR="00153337" w:rsidRDefault="00153337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17. Dezember 2009</w:t>
      </w:r>
    </w:p>
    <w:p w14:paraId="64430EE7" w14:textId="77777777" w:rsidR="00153337" w:rsidRDefault="00153337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863)</w:t>
      </w:r>
    </w:p>
    <w:p w14:paraId="7B9FA2BC" w14:textId="77777777" w:rsidR="00153337" w:rsidRDefault="00153337">
      <w:pPr>
        <w:pStyle w:val="V-Normaltext"/>
        <w:widowControl/>
        <w:jc w:val="center"/>
        <w:rPr>
          <w:rFonts w:cs="Calibri"/>
        </w:rPr>
      </w:pPr>
      <w:r>
        <w:t>(Auszug)</w:t>
      </w:r>
    </w:p>
    <w:p w14:paraId="3632F8F0" w14:textId="77777777" w:rsidR="00153337" w:rsidRDefault="00153337">
      <w:pPr>
        <w:pStyle w:val="V-Zwischenfcberschrift02"/>
        <w:widowControl/>
      </w:pPr>
      <w:r>
        <w:rPr>
          <w:rFonts w:cs="Arial"/>
        </w:rPr>
        <w:t>Artikel 11</w:t>
      </w:r>
    </w:p>
    <w:p w14:paraId="5C84E5BA" w14:textId="77777777" w:rsidR="00153337" w:rsidRDefault="00153337">
      <w:pPr>
        <w:pStyle w:val="V-Zwischenfcberschrift02"/>
        <w:widowControl/>
      </w:pPr>
      <w:r>
        <w:rPr>
          <w:rFonts w:cs="Arial"/>
        </w:rPr>
        <w:t>Schulgesetz</w:t>
      </w:r>
    </w:p>
    <w:p w14:paraId="716E08E7" w14:textId="77777777" w:rsidR="00153337" w:rsidRDefault="00153337">
      <w:pPr>
        <w:pStyle w:val="V-Normaltext"/>
        <w:widowControl/>
        <w:rPr>
          <w:rFonts w:cs="Calibri"/>
        </w:rPr>
      </w:pPr>
      <w:r>
        <w:t xml:space="preserve">Dem </w:t>
      </w:r>
      <w:r>
        <w:t>§</w:t>
      </w:r>
      <w:r>
        <w:t xml:space="preserve"> 118 Schulgesetz f</w:t>
      </w:r>
      <w:r>
        <w:t>ü</w:t>
      </w:r>
      <w:r>
        <w:t xml:space="preserve">r das Land Nordrhein-Westfalen (Schulgesetz NRW </w:t>
      </w:r>
      <w:r>
        <w:t>–</w:t>
      </w:r>
      <w:r>
        <w:t xml:space="preserve"> SchulG) vom 15. Februar 2005 (GV. NRW. S.102), zuletzt ge</w:t>
      </w:r>
      <w:r>
        <w:t>ä</w:t>
      </w:r>
      <w:r>
        <w:t>ndert durch Artikel 15 des Gesetzes vom 21. April 2009 (GV. NRW. S. 224), wird folgender Absatz 6 angef</w:t>
      </w:r>
      <w:r>
        <w:t>ü</w:t>
      </w:r>
      <w:r>
        <w:t>gt:</w:t>
      </w:r>
    </w:p>
    <w:p w14:paraId="25587B2F" w14:textId="77777777" w:rsidR="00153337" w:rsidRDefault="00153337">
      <w:pPr>
        <w:pStyle w:val="V-Normaltext"/>
        <w:widowControl/>
        <w:rPr>
          <w:rFonts w:cs="Calibri"/>
        </w:rPr>
      </w:pPr>
      <w:r>
        <w:t>„</w:t>
      </w:r>
      <w:r>
        <w:t>(6) Das Verfahren zur Anerkennung einer allgemein bildenden Erg</w:t>
      </w:r>
      <w:r>
        <w:t>ä</w:t>
      </w:r>
      <w:r>
        <w:t xml:space="preserve">nzungsschule nach Absatz 2 kann </w:t>
      </w:r>
      <w:r>
        <w:t>ü</w:t>
      </w:r>
      <w:r>
        <w:t xml:space="preserve">ber eine einheitliche Stelle nach den Vorschriften des Verwaltungsverfahrensgesetzes abgewickelt werden. </w:t>
      </w:r>
      <w:r>
        <w:t>Ü</w:t>
      </w:r>
      <w:r>
        <w:t>ber den Antrag auf Anerkennung nach Satz 1 entscheidet die obere Schulaufsichtsbeh</w:t>
      </w:r>
      <w:r>
        <w:t>ö</w:t>
      </w:r>
      <w:r>
        <w:t>rde innerhalb einer Frist von drei Monaten. Hat die obere Schulaufsichtsbeh</w:t>
      </w:r>
      <w:r>
        <w:t>ö</w:t>
      </w:r>
      <w:r>
        <w:t>rde nicht innerhalb von drei Monaten nach Eingang der vollst</w:t>
      </w:r>
      <w:r>
        <w:t>ä</w:t>
      </w:r>
      <w:r>
        <w:t>ndigen Unterlagen entschieden, gilt die Anerkennung als erteilt.</w:t>
      </w:r>
      <w:r>
        <w:t>“</w:t>
      </w:r>
    </w:p>
    <w:p w14:paraId="4E7A77E4" w14:textId="77777777" w:rsidR="00153337" w:rsidRDefault="00153337">
      <w:pPr>
        <w:pStyle w:val="V-Zwischenfcberschrift02"/>
        <w:widowControl/>
      </w:pPr>
      <w:r>
        <w:rPr>
          <w:rFonts w:cs="Arial"/>
        </w:rPr>
        <w:t>Artikel 12</w:t>
      </w:r>
    </w:p>
    <w:p w14:paraId="4B563A0C" w14:textId="77777777" w:rsidR="00153337" w:rsidRDefault="00153337">
      <w:pPr>
        <w:pStyle w:val="V-Zwischenfcberschrift02"/>
        <w:widowControl/>
      </w:pPr>
      <w:r>
        <w:rPr>
          <w:rFonts w:cs="Arial"/>
        </w:rPr>
        <w:t>Inkrafttreten</w:t>
      </w:r>
    </w:p>
    <w:p w14:paraId="45FDBE7E" w14:textId="77777777" w:rsidR="00153337" w:rsidRDefault="00153337">
      <w:pPr>
        <w:pStyle w:val="V-Normaltext"/>
        <w:widowControl/>
        <w:rPr>
          <w:rFonts w:cs="Calibri"/>
        </w:rPr>
      </w:pPr>
      <w:r>
        <w:t>Dieses Gesetz tritt am 28. Dezember 2009 in Kraft.</w:t>
      </w:r>
    </w:p>
    <w:p w14:paraId="3281C356" w14:textId="77777777" w:rsidR="00153337" w:rsidRDefault="00153337">
      <w:pPr>
        <w:pStyle w:val="V-Normaltext"/>
        <w:widowControl/>
      </w:pPr>
    </w:p>
    <w:p w14:paraId="372F92BC" w14:textId="77777777" w:rsidR="00153337" w:rsidRDefault="00153337">
      <w:pPr>
        <w:pStyle w:val="V-Normaltext"/>
        <w:widowControl/>
        <w:jc w:val="right"/>
      </w:pPr>
      <w:r>
        <w:rPr>
          <w:rFonts w:cs="Calibri"/>
        </w:rPr>
        <w:t>ABl. NRW. 02/10 S. 92</w:t>
      </w:r>
    </w:p>
    <w:p w14:paraId="371CFDA1" w14:textId="77777777" w:rsidR="00153337" w:rsidRDefault="00153337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8845EB" w14:textId="77777777" w:rsidR="00153337" w:rsidRDefault="00153337">
      <w:r>
        <w:separator/>
      </w:r>
    </w:p>
  </w:endnote>
  <w:endnote w:type="continuationSeparator" w:id="0">
    <w:p w14:paraId="05454030" w14:textId="77777777" w:rsidR="00153337" w:rsidRDefault="0015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C9B85" w14:textId="77777777" w:rsidR="00153337" w:rsidRDefault="0015333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F2727A5" w14:textId="77777777" w:rsidR="00153337" w:rsidRDefault="00153337">
    <w:pPr>
      <w:widowControl/>
      <w:spacing w:before="10" w:after="10" w:line="180" w:lineRule="exact"/>
    </w:pPr>
  </w:p>
  <w:p w14:paraId="6C288ED3" w14:textId="77777777" w:rsidR="00153337" w:rsidRDefault="00153337">
    <w:pPr>
      <w:widowControl/>
      <w:spacing w:before="10" w:after="10" w:line="180" w:lineRule="exact"/>
      <w:rPr>
        <w:rFonts w:cs="Calibri"/>
      </w:rPr>
    </w:pPr>
  </w:p>
  <w:p w14:paraId="6AFC2318" w14:textId="77777777" w:rsidR="00153337" w:rsidRDefault="0015333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BCE45C" w14:textId="77777777" w:rsidR="00153337" w:rsidRDefault="0015333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94283DF" w14:textId="77777777" w:rsidR="00153337" w:rsidRDefault="0015333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209ED"/>
    <w:rsid w:val="00153337"/>
    <w:rsid w:val="00A339FA"/>
    <w:rsid w:val="00B2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73A5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961</Characters>
  <Application>Microsoft Office Word</Application>
  <DocSecurity>0</DocSecurity>
  <Lines>8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2024-09-10T02:08:00Z</dcterms:created>
  <dcterms:modified xsi:type="dcterms:W3CDTF">2024-09-10T02:08:00Z</dcterms:modified>
</cp:coreProperties>
</file>