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E0DF2C" w14:textId="77777777" w:rsidR="004C7808" w:rsidRDefault="004C7808">
      <w:pPr>
        <w:pStyle w:val="Bass-Nr"/>
        <w:keepNext/>
        <w:rPr>
          <w:rFonts w:cs="Calibri"/>
        </w:rPr>
      </w:pPr>
      <w:r>
        <w:t>21-05 Nr. 11</w:t>
      </w:r>
    </w:p>
    <w:p w14:paraId="79DE5726" w14:textId="77777777" w:rsidR="004C7808" w:rsidRDefault="004C7808">
      <w:pPr>
        <w:pStyle w:val="RVueberschrift1100fz"/>
        <w:keepNext/>
        <w:keepLines/>
      </w:pPr>
      <w:bookmarkStart w:id="0" w:name="21-05nr11"/>
      <w:bookmarkEnd w:id="0"/>
      <w:r>
        <w:t xml:space="preserve">Freistellungs- und </w:t>
      </w:r>
      <w:r>
        <w:rPr>
          <w:rFonts w:cs="Calibri"/>
        </w:rPr>
        <w:br/>
        <w:t xml:space="preserve">Urlaubsverordnung (FrUrlV) - Sonderurlaub -; </w:t>
      </w:r>
      <w:r>
        <w:rPr>
          <w:rFonts w:cs="Calibri"/>
        </w:rPr>
        <w:br/>
        <w:t>Anwendung auf Lehrerinnen und Lehrer</w:t>
      </w:r>
    </w:p>
    <w:p w14:paraId="61C24789" w14:textId="77777777" w:rsidR="004C7808" w:rsidRDefault="004C7808">
      <w:pPr>
        <w:pStyle w:val="RVueberschrift285nz"/>
        <w:keepNext/>
        <w:keepLines/>
      </w:pPr>
      <w:r>
        <w:rPr>
          <w:rFonts w:cs="Calibri"/>
        </w:rPr>
        <w:t>RdErl</w:t>
      </w:r>
      <w:r>
        <w:t>.</w:t>
      </w:r>
      <w:r>
        <w:rPr>
          <w:rFonts w:cs="Calibri"/>
        </w:rPr>
        <w:t xml:space="preserve"> d</w:t>
      </w:r>
      <w:r>
        <w:t>.</w:t>
      </w:r>
      <w:r>
        <w:rPr>
          <w:rFonts w:cs="Calibri"/>
        </w:rPr>
        <w:t xml:space="preserve"> Kultusministeriums </w:t>
      </w:r>
      <w:r>
        <w:rPr>
          <w:rFonts w:cs="Calibri"/>
        </w:rPr>
        <w:br/>
        <w:t>v</w:t>
      </w:r>
      <w:r>
        <w:t>.</w:t>
      </w:r>
      <w:r>
        <w:rPr>
          <w:rFonts w:cs="Calibri"/>
        </w:rPr>
        <w:t xml:space="preserve"> 28</w:t>
      </w:r>
      <w:r>
        <w:t>.</w:t>
      </w:r>
      <w:r>
        <w:rPr>
          <w:rFonts w:cs="Calibri"/>
        </w:rPr>
        <w:t>06</w:t>
      </w:r>
      <w:r>
        <w:t>.</w:t>
      </w:r>
      <w:r>
        <w:rPr>
          <w:rFonts w:cs="Calibri"/>
        </w:rPr>
        <w:t xml:space="preserve">1988 </w:t>
      </w:r>
      <w:r>
        <w:t>(</w:t>
      </w:r>
      <w:r>
        <w:rPr>
          <w:rFonts w:cs="Calibri"/>
        </w:rPr>
        <w:t>GABl</w:t>
      </w:r>
      <w:r>
        <w:t>.</w:t>
      </w:r>
      <w:r>
        <w:rPr>
          <w:rFonts w:cs="Calibri"/>
        </w:rPr>
        <w:t xml:space="preserve"> NW</w:t>
      </w:r>
      <w:r>
        <w:t>.</w:t>
      </w:r>
      <w:r>
        <w:rPr>
          <w:rFonts w:cs="Calibri"/>
        </w:rPr>
        <w:t xml:space="preserve"> S</w:t>
      </w:r>
      <w:r>
        <w:t>.</w:t>
      </w:r>
      <w:r>
        <w:rPr>
          <w:rFonts w:cs="Calibri"/>
        </w:rPr>
        <w:t xml:space="preserve"> 333</w:t>
      </w:r>
      <w:r>
        <w:t>)</w:t>
      </w:r>
      <w:r>
        <w:rPr>
          <w:rStyle w:val="FootnoteReference"/>
          <w:rFonts w:ascii="Arial" w:hAnsi="Arial" w:cs="Calibri"/>
        </w:rPr>
        <w:footnoteReference w:id="1"/>
      </w:r>
    </w:p>
    <w:p w14:paraId="753F40FC" w14:textId="77777777" w:rsidR="004C7808" w:rsidRDefault="004C7808">
      <w:pPr>
        <w:pStyle w:val="RVueberschrift285fz"/>
        <w:keepNext/>
        <w:keepLines/>
        <w:rPr>
          <w:rFonts w:cs="Arial"/>
        </w:rPr>
      </w:pPr>
      <w:r>
        <w:t>I.</w:t>
      </w:r>
    </w:p>
    <w:p w14:paraId="16AD0B2C" w14:textId="77777777" w:rsidR="004C7808" w:rsidRDefault="004C7808">
      <w:pPr>
        <w:pStyle w:val="RVfliesstext175nb"/>
        <w:widowControl/>
      </w:pPr>
      <w:r>
        <w:t>Zur Anwendung der Freistellungs- und Urlaubsverordnung (</w:t>
      </w:r>
      <w:hyperlink r:id="rId7" w:history="1">
        <w:r>
          <w:t>FrUrlV</w:t>
        </w:r>
      </w:hyperlink>
      <w:r>
        <w:rPr>
          <w:rFonts w:cs="Arial"/>
        </w:rPr>
        <w:t>) im Lehrerbereich werden folgende Hinweise gegeben:</w:t>
      </w:r>
    </w:p>
    <w:p w14:paraId="079241C6" w14:textId="77777777" w:rsidR="004C7808" w:rsidRDefault="004C7808">
      <w:pPr>
        <w:pStyle w:val="RVueberschrift285fz"/>
        <w:keepNext/>
        <w:keepLines/>
      </w:pPr>
      <w:r>
        <w:rPr>
          <w:rFonts w:cs="Arial"/>
        </w:rPr>
        <w:t>1 Ermessensaus</w:t>
      </w:r>
      <w:r>
        <w:rPr>
          <w:rFonts w:cs="Arial"/>
        </w:rPr>
        <w:t>ü</w:t>
      </w:r>
      <w:r>
        <w:rPr>
          <w:rFonts w:cs="Arial"/>
        </w:rPr>
        <w:t xml:space="preserve">bung, </w:t>
      </w:r>
      <w:r>
        <w:rPr>
          <w:rFonts w:cs="Arial"/>
        </w:rPr>
        <w:br/>
        <w:t>Ber</w:t>
      </w:r>
      <w:r>
        <w:rPr>
          <w:rFonts w:cs="Arial"/>
        </w:rPr>
        <w:t>ü</w:t>
      </w:r>
      <w:r>
        <w:rPr>
          <w:rFonts w:cs="Arial"/>
        </w:rPr>
        <w:t>cksichtigung dienstlicher Gr</w:t>
      </w:r>
      <w:r>
        <w:rPr>
          <w:rFonts w:cs="Arial"/>
        </w:rPr>
        <w:t>ü</w:t>
      </w:r>
      <w:r>
        <w:rPr>
          <w:rFonts w:cs="Arial"/>
        </w:rPr>
        <w:t>nde</w:t>
      </w:r>
    </w:p>
    <w:p w14:paraId="10F1F18B" w14:textId="77777777" w:rsidR="004C7808" w:rsidRDefault="004C7808">
      <w:pPr>
        <w:pStyle w:val="RVfliesstext175nb"/>
        <w:widowControl/>
        <w:rPr>
          <w:rFonts w:cs="Arial"/>
        </w:rPr>
      </w:pPr>
      <w:r>
        <w:rPr>
          <w:rFonts w:cs="Arial"/>
        </w:rPr>
        <w:t>1.1 In jedem Einzelfall ist sorgf</w:t>
      </w:r>
      <w:r>
        <w:rPr>
          <w:rFonts w:cs="Arial"/>
        </w:rPr>
        <w:t>ä</w:t>
      </w:r>
      <w:r>
        <w:rPr>
          <w:rFonts w:cs="Arial"/>
        </w:rPr>
        <w:t>ltig zu pr</w:t>
      </w:r>
      <w:r>
        <w:rPr>
          <w:rFonts w:cs="Arial"/>
        </w:rPr>
        <w:t>ü</w:t>
      </w:r>
      <w:r>
        <w:rPr>
          <w:rFonts w:cs="Arial"/>
        </w:rPr>
        <w:t>fen, ob Sonderurlaub au</w:t>
      </w:r>
      <w:r>
        <w:rPr>
          <w:rFonts w:cs="Arial"/>
        </w:rPr>
        <w:t>ß</w:t>
      </w:r>
      <w:r>
        <w:rPr>
          <w:rFonts w:cs="Arial"/>
        </w:rPr>
        <w:t>erhalb unterrichtsfreier Zeiten zugelassen werden kann (</w:t>
      </w:r>
      <w:r>
        <w:rPr>
          <w:rFonts w:cs="Arial"/>
        </w:rPr>
        <w:t>§</w:t>
      </w:r>
      <w:r>
        <w:rPr>
          <w:rFonts w:cs="Arial"/>
        </w:rPr>
        <w:t xml:space="preserve"> 39 Abs. 3 </w:t>
      </w:r>
      <w:hyperlink r:id="rId8" w:history="1">
        <w:r>
          <w:rPr>
            <w:rFonts w:cs="Arial"/>
          </w:rPr>
          <w:t>FrUrlV</w:t>
        </w:r>
      </w:hyperlink>
      <w:r>
        <w:t>). Von einer Beurlaubung zur Teilnahme an Studienreisen, Auslandsfahrten, Konzert- und Chorreisen sowie f</w:t>
      </w:r>
      <w:r>
        <w:t>ü</w:t>
      </w:r>
      <w:r>
        <w:t>r die Zeit unmittelbar vor oder im Anschluss an Ferien ist in der Regel abzusehen.</w:t>
      </w:r>
    </w:p>
    <w:p w14:paraId="2CCC2635" w14:textId="77777777" w:rsidR="004C7808" w:rsidRDefault="004C7808">
      <w:pPr>
        <w:pStyle w:val="RVfliesstext175nb"/>
        <w:widowControl/>
        <w:rPr>
          <w:rFonts w:cs="Arial"/>
        </w:rPr>
      </w:pPr>
      <w:r>
        <w:t>Gleichwohl verbietet sich bei der Pr</w:t>
      </w:r>
      <w:r>
        <w:t>ü</w:t>
      </w:r>
      <w:r>
        <w:t>fung und Entscheidung jeder Schematismus.</w:t>
      </w:r>
    </w:p>
    <w:p w14:paraId="2EE28863" w14:textId="77777777" w:rsidR="004C7808" w:rsidRDefault="004C7808">
      <w:pPr>
        <w:pStyle w:val="RVfliesstext175nb"/>
        <w:widowControl/>
        <w:rPr>
          <w:rFonts w:cs="Arial"/>
        </w:rPr>
      </w:pPr>
      <w:r>
        <w:t>1.2 Allgemein ist es nicht gerechtfertigt, Sonderurlaub ohne n</w:t>
      </w:r>
      <w:r>
        <w:t>ä</w:t>
      </w:r>
      <w:r>
        <w:t>here Pr</w:t>
      </w:r>
      <w:r>
        <w:t>ü</w:t>
      </w:r>
      <w:r>
        <w:t>fung allein unter Hinweis auf den mit ihm verbundenen Ausfall des vorgesehenen Unterrichts oder auf die Notwendigkeit von Vertretungsunterricht abzulehnen.</w:t>
      </w:r>
    </w:p>
    <w:p w14:paraId="4396FC3B" w14:textId="77777777" w:rsidR="004C7808" w:rsidRDefault="004C7808">
      <w:pPr>
        <w:pStyle w:val="RVfliesstext175nb"/>
        <w:widowControl/>
        <w:rPr>
          <w:rFonts w:cs="Arial"/>
        </w:rPr>
      </w:pPr>
      <w:r>
        <w:t>1.3 Mit dem Wesen der Erteilung von Sonderurlaub vertr</w:t>
      </w:r>
      <w:r>
        <w:t>ä</w:t>
      </w:r>
      <w:r>
        <w:t xml:space="preserve">gt es sich nicht, </w:t>
      </w:r>
      <w:r>
        <w:rPr>
          <w:rFonts w:cs="Arial"/>
          <w:b/>
        </w:rPr>
        <w:t>regelm</w:t>
      </w:r>
      <w:r>
        <w:rPr>
          <w:rFonts w:cs="Arial"/>
          <w:b/>
        </w:rPr>
        <w:t>äß</w:t>
      </w:r>
      <w:r>
        <w:rPr>
          <w:rFonts w:cs="Arial"/>
          <w:b/>
        </w:rPr>
        <w:t>ig</w:t>
      </w:r>
      <w:r>
        <w:t xml:space="preserve"> zu verlangen, dass der Unterricht vor der Beurlaubung erteilt oder im Anschluss daran nachgeholt wird. Eine entsprechende Auflage wird aber insbesondere dann notwendig sein, wenn dem Beurlaubungsantrag trotz Bedenken stattgegeben worden ist. Da es sich um Ermessensentscheidungen handelt, k</w:t>
      </w:r>
      <w:r>
        <w:t>ö</w:t>
      </w:r>
      <w:r>
        <w:t xml:space="preserve">nnen mit diesen auch andere Auflagen (z.B. Bericht </w:t>
      </w:r>
      <w:r>
        <w:t>ü</w:t>
      </w:r>
      <w:r>
        <w:t>ber die Veranstaltung) verbunden werden; insoweit verbietet sich jedoch gleichfalls eine schematische Verfahrensweise.</w:t>
      </w:r>
    </w:p>
    <w:p w14:paraId="12573B1A" w14:textId="77777777" w:rsidR="004C7808" w:rsidRDefault="004C7808">
      <w:pPr>
        <w:pStyle w:val="RVueberschrift285fz"/>
        <w:keepNext/>
        <w:keepLines/>
        <w:rPr>
          <w:rFonts w:cs="Arial"/>
        </w:rPr>
      </w:pPr>
      <w:r>
        <w:t>2 Rechtzeitige Antragstellung</w:t>
      </w:r>
    </w:p>
    <w:p w14:paraId="37831BDA" w14:textId="77777777" w:rsidR="004C7808" w:rsidRDefault="004C7808">
      <w:pPr>
        <w:pStyle w:val="RVfliesstext175nb"/>
        <w:widowControl/>
        <w:rPr>
          <w:rFonts w:cs="Arial"/>
        </w:rPr>
      </w:pPr>
      <w:r>
        <w:t>Antr</w:t>
      </w:r>
      <w:r>
        <w:t>ä</w:t>
      </w:r>
      <w:r>
        <w:t>ge auf Sonderurlaub m</w:t>
      </w:r>
      <w:r>
        <w:t>ü</w:t>
      </w:r>
      <w:r>
        <w:t>ssen fr</w:t>
      </w:r>
      <w:r>
        <w:t>ü</w:t>
      </w:r>
      <w:r>
        <w:t>hzeitig gestellt werden, um eine sachgerechte Pr</w:t>
      </w:r>
      <w:r>
        <w:t>ü</w:t>
      </w:r>
      <w:r>
        <w:t>fung zu erm</w:t>
      </w:r>
      <w:r>
        <w:t>ö</w:t>
      </w:r>
      <w:r>
        <w:t>glichen. Geschieht dies nicht, so kann eine Ablehnung allein aus diesem Grund in Betracht kommen. Auch hierbei ist aber jeglicher Schematismus zu vermeiden.</w:t>
      </w:r>
    </w:p>
    <w:p w14:paraId="3BD05802" w14:textId="77777777" w:rsidR="004C7808" w:rsidRDefault="004C7808">
      <w:pPr>
        <w:pStyle w:val="RVueberschrift285fz"/>
        <w:keepNext/>
        <w:keepLines/>
        <w:rPr>
          <w:rFonts w:cs="Arial"/>
        </w:rPr>
      </w:pPr>
      <w:r>
        <w:t xml:space="preserve">3 Sonderurlaub </w:t>
      </w:r>
      <w:r>
        <w:br/>
        <w:t xml:space="preserve">zur Teilnahme an Fortbildungsveranstaltungen </w:t>
      </w:r>
      <w:r>
        <w:br/>
        <w:t>weiterer Tr</w:t>
      </w:r>
      <w:r>
        <w:t>ä</w:t>
      </w:r>
      <w:r>
        <w:t>ger</w:t>
      </w:r>
    </w:p>
    <w:p w14:paraId="42CD0816" w14:textId="77777777" w:rsidR="004C7808" w:rsidRDefault="004C7808">
      <w:pPr>
        <w:pStyle w:val="RVfliesstext175nb"/>
        <w:widowControl/>
        <w:rPr>
          <w:rFonts w:cs="Arial"/>
        </w:rPr>
      </w:pPr>
      <w:r>
        <w:t>Gem</w:t>
      </w:r>
      <w:r>
        <w:t>äß</w:t>
      </w:r>
      <w:r>
        <w:t xml:space="preserve"> Nummer 2 des RdErl. vom 19.07.1996 </w:t>
      </w:r>
      <w:hyperlink w:anchor="https://bass.schul-welt.de/973.htm#20-23nr3" w:history="1">
        <w:r>
          <w:t>(BASS 20-23 Nr. 3)</w:t>
        </w:r>
      </w:hyperlink>
      <w:r>
        <w:rPr>
          <w:rFonts w:cs="Arial"/>
        </w:rPr>
        <w:t xml:space="preserve"> wird f</w:t>
      </w:r>
      <w:r>
        <w:rPr>
          <w:rFonts w:cs="Arial"/>
        </w:rPr>
        <w:t>ü</w:t>
      </w:r>
      <w:r>
        <w:rPr>
          <w:rFonts w:cs="Arial"/>
        </w:rPr>
        <w:t>r die Teilnahme an Fortbildungsveranstaltungen weiterer Tr</w:t>
      </w:r>
      <w:r>
        <w:rPr>
          <w:rFonts w:cs="Arial"/>
        </w:rPr>
        <w:t>ä</w:t>
      </w:r>
      <w:r>
        <w:rPr>
          <w:rFonts w:cs="Arial"/>
        </w:rPr>
        <w:t>ger die Ausnahme gem</w:t>
      </w:r>
      <w:r>
        <w:rPr>
          <w:rFonts w:cs="Arial"/>
        </w:rPr>
        <w:t>äß</w:t>
      </w:r>
      <w:r>
        <w:rPr>
          <w:rFonts w:cs="Arial"/>
        </w:rPr>
        <w:t xml:space="preserve"> </w:t>
      </w:r>
      <w:r>
        <w:rPr>
          <w:rFonts w:cs="Arial"/>
        </w:rPr>
        <w:t>§</w:t>
      </w:r>
      <w:r>
        <w:rPr>
          <w:rFonts w:cs="Arial"/>
        </w:rPr>
        <w:t xml:space="preserve"> 39 Abs. 3 </w:t>
      </w:r>
      <w:hyperlink r:id="rId9" w:history="1">
        <w:r>
          <w:rPr>
            <w:rFonts w:cs="Arial"/>
          </w:rPr>
          <w:t>FrUrlV</w:t>
        </w:r>
      </w:hyperlink>
      <w:r>
        <w:t xml:space="preserve"> von der Schulleiterin oder dem Schulleiter erteilt, sofern die dort genannten Voraussetzungen erf</w:t>
      </w:r>
      <w:r>
        <w:t>ü</w:t>
      </w:r>
      <w:r>
        <w:t>llt sind.</w:t>
      </w:r>
    </w:p>
    <w:p w14:paraId="4EBC1925" w14:textId="77777777" w:rsidR="004C7808" w:rsidRDefault="004C7808">
      <w:pPr>
        <w:pStyle w:val="RVueberschrift285fz"/>
        <w:keepNext/>
        <w:keepLines/>
        <w:rPr>
          <w:rFonts w:cs="Arial"/>
        </w:rPr>
      </w:pPr>
      <w:r>
        <w:t>II. Zust</w:t>
      </w:r>
      <w:r>
        <w:t>ä</w:t>
      </w:r>
      <w:r>
        <w:t>ndigkeiten</w:t>
      </w:r>
    </w:p>
    <w:p w14:paraId="211D8286" w14:textId="77777777" w:rsidR="004C7808" w:rsidRDefault="004C7808">
      <w:pPr>
        <w:pStyle w:val="RVfliesstext175nb"/>
        <w:widowControl/>
        <w:rPr>
          <w:rFonts w:cs="Arial"/>
        </w:rPr>
      </w:pPr>
      <w:r>
        <w:t>Die Genehmigung und Ablehnung von Sonderurlaub gem</w:t>
      </w:r>
      <w:r>
        <w:t>äß</w:t>
      </w:r>
      <w:r>
        <w:t xml:space="preserve"> </w:t>
      </w:r>
      <w:r>
        <w:t>§§</w:t>
      </w:r>
      <w:r>
        <w:t xml:space="preserve"> 25, 26, 28, 29 und 33 Absatz 1 </w:t>
      </w:r>
      <w:hyperlink r:id="rId10" w:history="1">
        <w:r>
          <w:t>FrUrlV</w:t>
        </w:r>
      </w:hyperlink>
      <w:r>
        <w:rPr>
          <w:rFonts w:cs="Arial"/>
        </w:rPr>
        <w:t xml:space="preserve"> sowie von Sonderurlaub bis zu f</w:t>
      </w:r>
      <w:r>
        <w:rPr>
          <w:rFonts w:cs="Arial"/>
        </w:rPr>
        <w:t>ü</w:t>
      </w:r>
      <w:r>
        <w:rPr>
          <w:rFonts w:cs="Arial"/>
        </w:rPr>
        <w:t>nf Tagen aus anderen Gr</w:t>
      </w:r>
      <w:r>
        <w:rPr>
          <w:rFonts w:cs="Arial"/>
        </w:rPr>
        <w:t>ü</w:t>
      </w:r>
      <w:r>
        <w:rPr>
          <w:rFonts w:cs="Arial"/>
        </w:rPr>
        <w:t>nden ist gem</w:t>
      </w:r>
      <w:r>
        <w:rPr>
          <w:rFonts w:cs="Arial"/>
        </w:rPr>
        <w:t>äß</w:t>
      </w:r>
      <w:r>
        <w:rPr>
          <w:rFonts w:cs="Arial"/>
        </w:rPr>
        <w:t xml:space="preserve"> </w:t>
      </w:r>
      <w:hyperlink w:anchor="https://bass.schul-welt.de/18167.htm#10-32nr44p4(1)nr4" w:history="1">
        <w:r>
          <w:rPr>
            <w:rFonts w:cs="Arial"/>
          </w:rPr>
          <w:t>§ 4 Absatz 1 Nr. 4</w:t>
        </w:r>
      </w:hyperlink>
      <w:r>
        <w:t xml:space="preserve"> ZustVO Schule NRW (BASS 10-32 Nr. 44) auf die Schulleiterinnen und Schulleiter </w:t>
      </w:r>
      <w:r>
        <w:t>ü</w:t>
      </w:r>
      <w:r>
        <w:t>bertragen.</w:t>
      </w:r>
    </w:p>
    <w:p w14:paraId="04251F9B" w14:textId="77777777" w:rsidR="004C7808" w:rsidRDefault="004C7808">
      <w:pPr>
        <w:pStyle w:val="RVfliesstext175nb"/>
        <w:widowControl/>
      </w:pPr>
    </w:p>
    <w:sectPr w:rsidR="00000000">
      <w:footerReference w:type="even" r:id="rId11"/>
      <w:footnotePr>
        <w:numRestart w:val="eachPage"/>
      </w:footnotePr>
      <w:endnotePr>
        <w:numRestart w:val="eachSect"/>
      </w:endnotePr>
      <w:pgSz w:w="11906" w:h="16838"/>
      <w:pgMar w:top="0" w:right="1124" w:bottom="0" w:left="784" w:header="720" w:footer="720" w:gutter="0"/>
      <w:pgNumType w:chapSep="period"/>
      <w:cols w:num="2" w:space="2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3BADB" w14:textId="77777777" w:rsidR="004C7808" w:rsidRDefault="004C7808">
      <w:pPr>
        <w:widowControl/>
      </w:pPr>
      <w:r>
        <w:rPr>
          <w:rFonts w:cs="Calibri"/>
        </w:rPr>
        <w:separator/>
      </w:r>
    </w:p>
  </w:endnote>
  <w:endnote w:type="continuationSeparator" w:id="0">
    <w:p w14:paraId="41A7A621" w14:textId="77777777" w:rsidR="004C7808" w:rsidRDefault="004C7808">
      <w:pPr>
        <w:widowControl/>
      </w:pPr>
      <w:r>
        <w:rPr>
          <w:rFonts w:cs="Calibr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panose1 w:val="020F0502020204030204"/>
    <w:charset w:val="00"/>
    <w:family w:val="swiss"/>
    <w:pitch w:val="variable"/>
    <w:sig w:usb0="E10002FF" w:usb1="5000ECFF" w:usb2="00000009" w:usb3="00000000" w:csb0="0000019F" w:csb1="00000000"/>
  </w:font>
  <w:font w:name="Noto Sans Devanagari">
    <w:charset w:val="00"/>
    <w:family w:val="swiss"/>
    <w:pitch w:val="variable"/>
    <w:sig w:usb0="80008023" w:usb1="00002046" w:usb2="00000000" w:usb3="00000000" w:csb0="00000001"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0C8A8" w14:textId="77777777" w:rsidR="004C7808" w:rsidRDefault="004C7808">
    <w:pPr>
      <w:pStyle w:val="Fudfzeile"/>
      <w:widowControl/>
      <w:rPr>
        <w:rFonts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B5550" w14:textId="77777777" w:rsidR="004C7808" w:rsidRDefault="004C7808">
      <w:pPr>
        <w:widowControl/>
        <w:rPr>
          <w:sz w:val="2"/>
        </w:rPr>
      </w:pPr>
      <w:r>
        <w:rPr>
          <w:rFonts w:cs="Calibri"/>
        </w:rPr>
        <w:separator/>
      </w:r>
    </w:p>
  </w:footnote>
  <w:footnote w:type="continuationSeparator" w:id="0">
    <w:p w14:paraId="2C53C95F" w14:textId="77777777" w:rsidR="004C7808" w:rsidRDefault="004C7808">
      <w:pPr>
        <w:widowControl/>
        <w:rPr>
          <w:sz w:val="2"/>
        </w:rPr>
      </w:pPr>
      <w:r>
        <w:rPr>
          <w:rFonts w:cs="Calibri"/>
        </w:rPr>
        <w:continuationSeparator/>
      </w:r>
    </w:p>
  </w:footnote>
  <w:footnote w:id="1">
    <w:p w14:paraId="14BE3E20" w14:textId="77777777" w:rsidR="004C7808" w:rsidRDefault="004C7808">
      <w:pPr>
        <w:pStyle w:val="RVFudfnote160nb"/>
        <w:widowControl/>
        <w:tabs>
          <w:tab w:val="clear" w:pos="720"/>
        </w:tabs>
        <w:rPr>
          <w:rFonts w:cs="Calibri"/>
        </w:rPr>
      </w:pPr>
      <w:r>
        <w:rPr>
          <w:rStyle w:val="FootnoteCharacters"/>
          <w:rFonts w:ascii="Arial" w:hAnsi="Arial" w:cs="Arial"/>
          <w:sz w:val="12"/>
        </w:rPr>
        <w:footnoteRef/>
      </w:r>
      <w:r>
        <w:rPr>
          <w:rFonts w:cs="Calibri"/>
        </w:rPr>
        <w:tab/>
        <w:t>Bereinigt</w:t>
      </w:r>
      <w:r>
        <w:t>.</w:t>
      </w:r>
      <w:r>
        <w:rPr>
          <w:rFonts w:cs="Calibri"/>
        </w:rPr>
        <w:t xml:space="preserve"> Eingearbeitet</w:t>
      </w:r>
      <w:r>
        <w:t>:</w:t>
      </w:r>
      <w:r>
        <w:rPr>
          <w:rFonts w:cs="Calibri"/>
        </w:rPr>
        <w:t xml:space="preserve"> </w:t>
      </w:r>
      <w:r>
        <w:rPr>
          <w:rFonts w:cs="Calibri"/>
        </w:rPr>
        <w:br/>
        <w:t>RdErl</w:t>
      </w:r>
      <w:r>
        <w:t>.</w:t>
      </w:r>
      <w:r>
        <w:rPr>
          <w:rFonts w:cs="Calibri"/>
        </w:rPr>
        <w:t xml:space="preserve"> v</w:t>
      </w:r>
      <w:r>
        <w:t>.</w:t>
      </w:r>
      <w:r>
        <w:rPr>
          <w:rFonts w:cs="Calibri"/>
        </w:rPr>
        <w:t xml:space="preserve"> 02</w:t>
      </w:r>
      <w:r>
        <w:t>.</w:t>
      </w:r>
      <w:r>
        <w:rPr>
          <w:rFonts w:cs="Calibri"/>
        </w:rPr>
        <w:t>08</w:t>
      </w:r>
      <w:r>
        <w:t>.</w:t>
      </w:r>
      <w:r>
        <w:rPr>
          <w:rFonts w:cs="Calibri"/>
        </w:rPr>
        <w:t xml:space="preserve">1996 </w:t>
      </w:r>
      <w:r>
        <w:t>(</w:t>
      </w:r>
      <w:r>
        <w:rPr>
          <w:rFonts w:cs="Calibri"/>
        </w:rPr>
        <w:t>GABl</w:t>
      </w:r>
      <w:r>
        <w:t>.</w:t>
      </w:r>
      <w:r>
        <w:rPr>
          <w:rFonts w:cs="Calibri"/>
        </w:rPr>
        <w:t xml:space="preserve"> NW</w:t>
      </w:r>
      <w:r>
        <w:t>.</w:t>
      </w:r>
      <w:r>
        <w:rPr>
          <w:rFonts w:cs="Calibri"/>
        </w:rPr>
        <w:t xml:space="preserve"> I S</w:t>
      </w:r>
      <w:r>
        <w:t>.</w:t>
      </w:r>
      <w:r>
        <w:rPr>
          <w:rFonts w:cs="Calibri"/>
        </w:rPr>
        <w:t xml:space="preserve"> 182</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numRestart w:val="eachPage"/>
    <w:footnote w:id="-1"/>
    <w:footnote w:id="0"/>
  </w:footnotePr>
  <w:endnotePr>
    <w:numRestart w:val="eachSect"/>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612837"/>
    <w:rsid w:val="004C7808"/>
    <w:rsid w:val="00612837"/>
    <w:rsid w:val="00A339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146906"/>
  <w14:defaultImageDpi w14:val="0"/>
  <w15:docId w15:val="{878B4888-F3CA-4280-9248-1F3B679F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qFormat="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sz w:val="22"/>
      <w:szCs w:val="24"/>
    </w:rPr>
  </w:style>
  <w:style w:type="character" w:default="1" w:styleId="Absatz-Standardschriftart">
    <w:name w:val="Default Paragraph Font"/>
    <w:uiPriority w:val="99"/>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qFormat/>
    <w:pPr>
      <w:widowControl w:val="0"/>
      <w:autoSpaceDE w:val="0"/>
      <w:autoSpaceDN w:val="0"/>
      <w:adjustRightInd w:val="0"/>
      <w:spacing w:line="240" w:lineRule="exact"/>
    </w:pPr>
    <w:rPr>
      <w:rFonts w:cs="Calibri"/>
      <w:sz w:val="22"/>
      <w:szCs w:val="24"/>
      <w:lang w:eastAsia="zh-CN" w:bidi="hi-IN"/>
    </w:rPr>
  </w:style>
  <w:style w:type="paragraph" w:customStyle="1" w:styleId="Bass-Nr">
    <w:name w:val="Bass-Nr"/>
    <w:uiPriority w:val="99"/>
    <w:qFormat/>
    <w:pPr>
      <w:widowControl w:val="0"/>
      <w:autoSpaceDE w:val="0"/>
      <w:autoSpaceDN w:val="0"/>
      <w:adjustRightInd w:val="0"/>
      <w:spacing w:line="200" w:lineRule="atLeast"/>
    </w:pPr>
    <w:rPr>
      <w:rFonts w:ascii="Arial" w:eastAsia="Times New Roman" w:hAnsi="Arial" w:cs="Arial"/>
      <w:b/>
      <w:color w:val="000000"/>
      <w:szCs w:val="24"/>
      <w:lang w:eastAsia="zh-CN" w:bidi="hi-IN"/>
    </w:rPr>
  </w:style>
  <w:style w:type="paragraph" w:customStyle="1" w:styleId="BASS-Nr-ABl">
    <w:name w:val="BASS-Nr-ABl"/>
    <w:uiPriority w:val="99"/>
    <w:qFormat/>
    <w:pPr>
      <w:widowControl w:val="0"/>
      <w:tabs>
        <w:tab w:val="left" w:pos="720"/>
        <w:tab w:val="left" w:pos="800"/>
      </w:tabs>
      <w:autoSpaceDE w:val="0"/>
      <w:autoSpaceDN w:val="0"/>
      <w:adjustRightInd w:val="0"/>
      <w:spacing w:line="200" w:lineRule="atLeast"/>
    </w:pPr>
    <w:rPr>
      <w:rFonts w:ascii="Arial" w:eastAsia="Times New Roman" w:hAnsi="Arial" w:cs="Calibri"/>
      <w:b/>
      <w:color w:val="666666"/>
      <w:szCs w:val="24"/>
      <w:lang w:eastAsia="zh-CN" w:bidi="hi-IN"/>
    </w:rPr>
  </w:style>
  <w:style w:type="paragraph" w:customStyle="1" w:styleId="Fliedftext">
    <w:name w:val="Fließdftext"/>
    <w:uiPriority w:val="99"/>
    <w:qFormat/>
    <w:pPr>
      <w:widowControl w:val="0"/>
      <w:autoSpaceDE w:val="0"/>
      <w:autoSpaceDN w:val="0"/>
      <w:adjustRightInd w:val="0"/>
      <w:spacing w:after="40" w:line="160" w:lineRule="exact"/>
      <w:ind w:left="1" w:hanging="1"/>
      <w:jc w:val="both"/>
    </w:pPr>
    <w:rPr>
      <w:rFonts w:ascii="Arial" w:hAnsi="Arial" w:cs="Arial"/>
      <w:color w:val="000000"/>
      <w:sz w:val="15"/>
      <w:szCs w:val="24"/>
      <w:lang w:eastAsia="zh-CN" w:bidi="hi-IN"/>
    </w:rPr>
  </w:style>
  <w:style w:type="paragraph" w:customStyle="1" w:styleId="Fudfnote">
    <w:name w:val="Fußdfnote"/>
    <w:uiPriority w:val="99"/>
    <w:pPr>
      <w:widowControl w:val="0"/>
      <w:tabs>
        <w:tab w:val="left" w:pos="170"/>
      </w:tabs>
      <w:autoSpaceDE w:val="0"/>
      <w:autoSpaceDN w:val="0"/>
      <w:adjustRightInd w:val="0"/>
      <w:spacing w:after="20" w:line="120" w:lineRule="exact"/>
      <w:ind w:left="171" w:hanging="171"/>
      <w:jc w:val="both"/>
    </w:pPr>
    <w:rPr>
      <w:rFonts w:ascii="Arial" w:hAnsi="Arial" w:cs="Calibri"/>
      <w:color w:val="000000"/>
      <w:sz w:val="12"/>
      <w:szCs w:val="24"/>
    </w:rPr>
  </w:style>
  <w:style w:type="paragraph" w:customStyle="1" w:styleId="Fudfzeile">
    <w:name w:val="Fußdfzeile"/>
    <w:uiPriority w:val="99"/>
    <w:pPr>
      <w:widowControl w:val="0"/>
      <w:tabs>
        <w:tab w:val="left" w:pos="4989"/>
        <w:tab w:val="left" w:pos="7455"/>
        <w:tab w:val="left" w:pos="9978"/>
      </w:tabs>
      <w:autoSpaceDE w:val="0"/>
      <w:autoSpaceDN w:val="0"/>
      <w:adjustRightInd w:val="0"/>
      <w:spacing w:line="190" w:lineRule="exact"/>
      <w:ind w:left="1" w:hanging="1"/>
      <w:jc w:val="center"/>
    </w:pPr>
    <w:rPr>
      <w:rFonts w:ascii="Arial" w:hAnsi="Arial" w:cs="Arial"/>
      <w:color w:val="000000"/>
      <w:sz w:val="15"/>
      <w:szCs w:val="24"/>
    </w:rPr>
  </w:style>
  <w:style w:type="paragraph" w:customStyle="1" w:styleId="Haupttext">
    <w:name w:val="Haupttext"/>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40" w:lineRule="exact"/>
      <w:ind w:left="1" w:hanging="1"/>
    </w:pPr>
    <w:rPr>
      <w:rFonts w:ascii="Arial" w:hAnsi="Arial" w:cs="Calibri"/>
      <w:b/>
      <w:color w:val="000000"/>
      <w:sz w:val="4"/>
      <w:szCs w:val="24"/>
      <w:lang w:eastAsia="zh-CN" w:bidi="hi-IN"/>
    </w:rPr>
  </w:style>
  <w:style w:type="paragraph" w:customStyle="1" w:styleId="Haupttext1">
    <w:name w:val="Haupttext1"/>
    <w:uiPriority w:val="99"/>
    <w:qFormat/>
    <w:pPr>
      <w:widowControl w:val="0"/>
      <w:autoSpaceDE w:val="0"/>
      <w:autoSpaceDN w:val="0"/>
      <w:adjustRightInd w:val="0"/>
      <w:spacing w:line="80" w:lineRule="exact"/>
      <w:ind w:left="455" w:hanging="1"/>
      <w:jc w:val="both"/>
    </w:pPr>
    <w:rPr>
      <w:rFonts w:ascii="Arial" w:hAnsi="Arial" w:cs="Arial"/>
      <w:color w:val="000000"/>
      <w:sz w:val="8"/>
      <w:szCs w:val="24"/>
      <w:lang w:eastAsia="zh-CN" w:bidi="hi-IN"/>
    </w:rPr>
  </w:style>
  <w:style w:type="paragraph" w:customStyle="1" w:styleId="Hinweis1">
    <w:name w:val="Hinweis 1"/>
    <w:uiPriority w:val="99"/>
    <w:qFormat/>
    <w:pPr>
      <w:widowControl w:val="0"/>
      <w:autoSpaceDE w:val="0"/>
      <w:autoSpaceDN w:val="0"/>
      <w:adjustRightInd w:val="0"/>
      <w:spacing w:after="20" w:line="200" w:lineRule="exact"/>
      <w:ind w:left="1" w:hanging="1"/>
      <w:jc w:val="both"/>
    </w:pPr>
    <w:rPr>
      <w:rFonts w:ascii="Arial" w:hAnsi="Arial" w:cs="Calibri"/>
      <w:color w:val="000000"/>
      <w:sz w:val="15"/>
      <w:szCs w:val="24"/>
      <w:lang w:eastAsia="zh-CN" w:bidi="hi-IN"/>
    </w:rPr>
  </w:style>
  <w:style w:type="paragraph" w:styleId="Kopfzeile">
    <w:name w:val="header"/>
    <w:basedOn w:val="Standard"/>
    <w:link w:val="KopfzeileZchn"/>
    <w:uiPriority w:val="99"/>
    <w:pPr>
      <w:tabs>
        <w:tab w:val="left" w:pos="4989"/>
        <w:tab w:val="left" w:pos="9978"/>
      </w:tabs>
      <w:spacing w:line="220" w:lineRule="exact"/>
      <w:ind w:left="1" w:hanging="1"/>
      <w:jc w:val="right"/>
    </w:pPr>
    <w:rPr>
      <w:rFonts w:ascii="Arial" w:hAnsi="Arial" w:cs="Arial"/>
      <w:color w:val="000000"/>
      <w:sz w:val="18"/>
    </w:rPr>
  </w:style>
  <w:style w:type="character" w:customStyle="1" w:styleId="KopfzeileZchn">
    <w:name w:val="Kopfzeile Zchn"/>
    <w:basedOn w:val="Absatz-Standardschriftart"/>
    <w:link w:val="Kopfzeile"/>
    <w:uiPriority w:val="99"/>
    <w:semiHidden/>
    <w:rPr>
      <w:sz w:val="22"/>
      <w:szCs w:val="24"/>
    </w:rPr>
  </w:style>
  <w:style w:type="paragraph" w:customStyle="1" w:styleId="MappingTableCell">
    <w:name w:val="Mapping Table Cell"/>
    <w:uiPriority w:val="99"/>
    <w:qFormat/>
    <w:pPr>
      <w:widowControl w:val="0"/>
      <w:autoSpaceDE w:val="0"/>
      <w:autoSpaceDN w:val="0"/>
      <w:adjustRightInd w:val="0"/>
      <w:spacing w:before="40" w:after="40" w:line="280" w:lineRule="exact"/>
      <w:ind w:left="1" w:hanging="1"/>
    </w:pPr>
    <w:rPr>
      <w:rFonts w:ascii="Times New Roman" w:hAnsi="Times New Roman" w:cs="Calibri"/>
      <w:color w:val="000000"/>
      <w:sz w:val="24"/>
      <w:szCs w:val="24"/>
      <w:lang w:eastAsia="zh-CN" w:bidi="hi-IN"/>
    </w:rPr>
  </w:style>
  <w:style w:type="paragraph" w:customStyle="1" w:styleId="MappingTableTitle">
    <w:name w:val="Mapping Table Title"/>
    <w:uiPriority w:val="99"/>
    <w:qFormat/>
    <w:pPr>
      <w:widowControl w:val="0"/>
      <w:autoSpaceDE w:val="0"/>
      <w:autoSpaceDN w:val="0"/>
      <w:adjustRightInd w:val="0"/>
      <w:spacing w:before="40" w:after="40" w:line="320" w:lineRule="exact"/>
      <w:ind w:left="1" w:hanging="1"/>
    </w:pPr>
    <w:rPr>
      <w:rFonts w:ascii="Times New Roman" w:hAnsi="Times New Roman"/>
      <w:color w:val="000000"/>
      <w:sz w:val="28"/>
      <w:szCs w:val="24"/>
      <w:lang w:eastAsia="zh-CN" w:bidi="hi-IN"/>
    </w:rPr>
  </w:style>
  <w:style w:type="paragraph" w:customStyle="1" w:styleId="RLtabellenkopf90flweiss">
    <w:name w:val="RL_tabellenkopf_90_f_l_weiss"/>
    <w:uiPriority w:val="99"/>
    <w:qFormat/>
    <w:pPr>
      <w:widowControl w:val="0"/>
      <w:tabs>
        <w:tab w:val="left" w:pos="104"/>
        <w:tab w:val="left" w:pos="720"/>
      </w:tabs>
      <w:autoSpaceDE w:val="0"/>
      <w:autoSpaceDN w:val="0"/>
      <w:adjustRightInd w:val="0"/>
      <w:spacing w:line="190" w:lineRule="exact"/>
      <w:ind w:left="1" w:hanging="1"/>
    </w:pPr>
    <w:rPr>
      <w:rFonts w:ascii="Arial" w:hAnsi="Arial" w:cs="Calibri"/>
      <w:b/>
      <w:color w:val="FFFFFF"/>
      <w:sz w:val="18"/>
      <w:szCs w:val="24"/>
      <w:lang w:eastAsia="zh-CN" w:bidi="hi-IN"/>
    </w:rPr>
  </w:style>
  <w:style w:type="paragraph" w:customStyle="1" w:styleId="RVAnlagenpdfAnkerleer20">
    <w:name w:val="RV_Anlagen_pdf_Anker_leer_20"/>
    <w:uiPriority w:val="99"/>
    <w:qFormat/>
    <w:pPr>
      <w:widowControl w:val="0"/>
      <w:autoSpaceDE w:val="0"/>
      <w:autoSpaceDN w:val="0"/>
      <w:adjustRightInd w:val="0"/>
      <w:spacing w:line="40" w:lineRule="exact"/>
      <w:ind w:left="1" w:hanging="1"/>
      <w:jc w:val="both"/>
    </w:pPr>
    <w:rPr>
      <w:rFonts w:ascii="Arial" w:eastAsia="Times New Roman" w:hAnsi="Arial" w:cs="Arial"/>
      <w:color w:val="000000"/>
      <w:sz w:val="4"/>
      <w:szCs w:val="24"/>
      <w:lang w:eastAsia="zh-CN" w:bidi="hi-IN"/>
    </w:rPr>
  </w:style>
  <w:style w:type="paragraph" w:customStyle="1" w:styleId="RVAnlagenabstandleer75">
    <w:name w:val="RV_Anlagenabstand_leer_75"/>
    <w:uiPriority w:val="99"/>
    <w:qFormat/>
    <w:pPr>
      <w:widowControl w:val="0"/>
      <w:autoSpaceDE w:val="0"/>
      <w:autoSpaceDN w:val="0"/>
      <w:adjustRightInd w:val="0"/>
      <w:spacing w:before="40" w:after="20" w:line="130" w:lineRule="exact"/>
      <w:ind w:left="1" w:hanging="1"/>
      <w:jc w:val="both"/>
    </w:pPr>
    <w:rPr>
      <w:rFonts w:ascii="Arial" w:eastAsia="Times New Roman" w:hAnsi="Arial" w:cs="Calibri"/>
      <w:color w:val="000000"/>
      <w:sz w:val="13"/>
      <w:szCs w:val="24"/>
      <w:lang w:eastAsia="zh-CN" w:bidi="hi-IN"/>
    </w:rPr>
  </w:style>
  <w:style w:type="paragraph" w:customStyle="1" w:styleId="RVfliesstext175fb">
    <w:name w:val="RV_fliesstext_1_75_f_b"/>
    <w:uiPriority w:val="99"/>
    <w:qFormat/>
    <w:pPr>
      <w:widowControl w:val="0"/>
      <w:autoSpaceDE w:val="0"/>
      <w:autoSpaceDN w:val="0"/>
      <w:adjustRightInd w:val="0"/>
      <w:spacing w:before="60" w:after="40" w:line="160" w:lineRule="exact"/>
      <w:ind w:left="1" w:hanging="1"/>
      <w:jc w:val="both"/>
    </w:pPr>
    <w:rPr>
      <w:rFonts w:ascii="Arial" w:eastAsia="Times New Roman" w:hAnsi="Arial" w:cs="Arial"/>
      <w:b/>
      <w:color w:val="000000"/>
      <w:sz w:val="15"/>
      <w:szCs w:val="24"/>
      <w:lang w:eastAsia="zh-CN" w:bidi="hi-IN"/>
    </w:rPr>
  </w:style>
  <w:style w:type="paragraph" w:customStyle="1" w:styleId="RVfliesstext175fl">
    <w:name w:val="RV_fliesstext_1_75_f_l"/>
    <w:uiPriority w:val="99"/>
    <w:qFormat/>
    <w:pPr>
      <w:widowControl w:val="0"/>
      <w:autoSpaceDE w:val="0"/>
      <w:autoSpaceDN w:val="0"/>
      <w:adjustRightInd w:val="0"/>
      <w:spacing w:before="60" w:after="40" w:line="160" w:lineRule="exact"/>
      <w:ind w:left="1" w:hanging="1"/>
    </w:pPr>
    <w:rPr>
      <w:rFonts w:ascii="Arial" w:eastAsia="Times New Roman" w:hAnsi="Arial" w:cs="Calibri"/>
      <w:b/>
      <w:color w:val="000000"/>
      <w:sz w:val="15"/>
      <w:szCs w:val="24"/>
      <w:lang w:eastAsia="zh-CN" w:bidi="hi-IN"/>
    </w:rPr>
  </w:style>
  <w:style w:type="paragraph" w:customStyle="1" w:styleId="RVfliesstext175kb">
    <w:name w:val="RV_fliesstext_1_75_k_b"/>
    <w:uiPriority w:val="99"/>
    <w:qFormat/>
    <w:pPr>
      <w:widowControl w:val="0"/>
      <w:autoSpaceDE w:val="0"/>
      <w:autoSpaceDN w:val="0"/>
      <w:adjustRightInd w:val="0"/>
      <w:spacing w:after="40" w:line="160" w:lineRule="exact"/>
      <w:ind w:left="1" w:hanging="1"/>
      <w:jc w:val="both"/>
    </w:pPr>
    <w:rPr>
      <w:rFonts w:ascii="Arial" w:eastAsia="Times New Roman" w:hAnsi="Arial" w:cs="Arial"/>
      <w:i/>
      <w:color w:val="000000"/>
      <w:sz w:val="15"/>
      <w:szCs w:val="24"/>
      <w:lang w:eastAsia="zh-CN" w:bidi="hi-IN"/>
    </w:rPr>
  </w:style>
  <w:style w:type="paragraph" w:customStyle="1" w:styleId="RVfliesstext175nb">
    <w:name w:val="RV_fliesstext_1_75_n_b"/>
    <w:uiPriority w:val="99"/>
    <w:qFormat/>
    <w:pPr>
      <w:widowControl w:val="0"/>
      <w:autoSpaceDE w:val="0"/>
      <w:autoSpaceDN w:val="0"/>
      <w:adjustRightInd w:val="0"/>
      <w:spacing w:before="60" w:after="40" w:line="160" w:lineRule="exact"/>
      <w:ind w:left="1" w:hanging="1"/>
      <w:jc w:val="both"/>
    </w:pPr>
    <w:rPr>
      <w:rFonts w:ascii="Arial" w:eastAsia="Times New Roman" w:hAnsi="Arial" w:cs="Calibri"/>
      <w:color w:val="000000"/>
      <w:sz w:val="15"/>
      <w:szCs w:val="24"/>
      <w:lang w:eastAsia="zh-CN" w:bidi="hi-IN"/>
    </w:rPr>
  </w:style>
  <w:style w:type="paragraph" w:customStyle="1" w:styleId="RVfliesstext175nl">
    <w:name w:val="RV_fliesstext_1_75_n_l"/>
    <w:uiPriority w:val="99"/>
    <w:qFormat/>
    <w:pPr>
      <w:widowControl w:val="0"/>
      <w:autoSpaceDE w:val="0"/>
      <w:autoSpaceDN w:val="0"/>
      <w:adjustRightInd w:val="0"/>
      <w:spacing w:before="40" w:after="20" w:line="150" w:lineRule="exact"/>
      <w:ind w:left="1" w:hanging="1"/>
    </w:pPr>
    <w:rPr>
      <w:rFonts w:ascii="Arial" w:eastAsia="Times New Roman" w:hAnsi="Arial" w:cs="Arial"/>
      <w:color w:val="000000"/>
      <w:sz w:val="15"/>
      <w:szCs w:val="24"/>
      <w:lang w:eastAsia="zh-CN" w:bidi="hi-IN"/>
    </w:rPr>
  </w:style>
  <w:style w:type="paragraph" w:customStyle="1" w:styleId="RVFudfnote160kb">
    <w:name w:val="RV_Fußdfnote_1_60_k_b"/>
    <w:uiPriority w:val="99"/>
    <w:qFormat/>
    <w:pPr>
      <w:widowControl w:val="0"/>
      <w:tabs>
        <w:tab w:val="left" w:pos="170"/>
        <w:tab w:val="left" w:pos="720"/>
      </w:tabs>
      <w:autoSpaceDE w:val="0"/>
      <w:autoSpaceDN w:val="0"/>
      <w:adjustRightInd w:val="0"/>
      <w:spacing w:after="20" w:line="120" w:lineRule="exact"/>
      <w:ind w:left="171" w:hanging="171"/>
      <w:jc w:val="both"/>
    </w:pPr>
    <w:rPr>
      <w:rFonts w:ascii="Arial" w:eastAsia="Times New Roman" w:hAnsi="Arial" w:cs="Calibri"/>
      <w:i/>
      <w:color w:val="000000"/>
      <w:sz w:val="12"/>
      <w:szCs w:val="24"/>
      <w:lang w:eastAsia="zh-CN" w:bidi="hi-IN"/>
    </w:rPr>
  </w:style>
  <w:style w:type="paragraph" w:customStyle="1" w:styleId="RVFudfnote160nb">
    <w:name w:val="RV_Fußdfnote_1_60_n_b"/>
    <w:uiPriority w:val="99"/>
    <w:qFormat/>
    <w:pPr>
      <w:widowControl w:val="0"/>
      <w:tabs>
        <w:tab w:val="left" w:pos="170"/>
        <w:tab w:val="left" w:pos="720"/>
      </w:tabs>
      <w:autoSpaceDE w:val="0"/>
      <w:autoSpaceDN w:val="0"/>
      <w:adjustRightInd w:val="0"/>
      <w:spacing w:after="20" w:line="120" w:lineRule="exact"/>
      <w:ind w:left="171" w:hanging="171"/>
      <w:jc w:val="both"/>
    </w:pPr>
    <w:rPr>
      <w:rFonts w:ascii="Arial" w:eastAsia="Times New Roman" w:hAnsi="Arial" w:cs="Arial"/>
      <w:color w:val="000000"/>
      <w:sz w:val="12"/>
      <w:szCs w:val="24"/>
      <w:lang w:eastAsia="zh-CN" w:bidi="hi-IN"/>
    </w:rPr>
  </w:style>
  <w:style w:type="paragraph" w:customStyle="1" w:styleId="RVliste1n75fb">
    <w:name w:val="RV_liste_1n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b/>
      <w:color w:val="000000"/>
      <w:sz w:val="15"/>
      <w:szCs w:val="24"/>
      <w:lang w:eastAsia="zh-CN" w:bidi="hi-IN"/>
    </w:rPr>
  </w:style>
  <w:style w:type="paragraph" w:customStyle="1" w:styleId="RVliste1n75fbanfang">
    <w:name w:val="RV_liste_1n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1n75fl">
    <w:name w:val="RV_liste_1n_75_f_l"/>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Calibri"/>
      <w:b/>
      <w:color w:val="000000"/>
      <w:sz w:val="15"/>
      <w:szCs w:val="24"/>
      <w:lang w:eastAsia="zh-CN" w:bidi="hi-IN"/>
    </w:rPr>
  </w:style>
  <w:style w:type="paragraph" w:customStyle="1" w:styleId="RVliste1n75flanfang">
    <w:name w:val="RV_liste_1n_75_f_l_anfang"/>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Arial"/>
      <w:b/>
      <w:color w:val="000000"/>
      <w:sz w:val="15"/>
      <w:szCs w:val="24"/>
      <w:lang w:eastAsia="zh-CN" w:bidi="hi-IN"/>
    </w:rPr>
  </w:style>
  <w:style w:type="paragraph" w:customStyle="1" w:styleId="RVliste1n75nl">
    <w:name w:val="RV_liste_1n_75_n_l"/>
    <w:uiPriority w:val="99"/>
    <w:qFormat/>
    <w:pPr>
      <w:widowControl w:val="0"/>
      <w:autoSpaceDE w:val="0"/>
      <w:autoSpaceDN w:val="0"/>
      <w:adjustRightInd w:val="0"/>
      <w:spacing w:after="40" w:line="160" w:lineRule="exact"/>
      <w:ind w:left="1" w:hanging="1"/>
    </w:pPr>
    <w:rPr>
      <w:rFonts w:ascii="Arial" w:eastAsia="Times New Roman" w:hAnsi="Arial" w:cs="Calibri"/>
      <w:color w:val="000000"/>
      <w:sz w:val="15"/>
      <w:szCs w:val="24"/>
      <w:lang w:eastAsia="zh-CN" w:bidi="hi-IN"/>
    </w:rPr>
  </w:style>
  <w:style w:type="paragraph" w:customStyle="1" w:styleId="RVliste1n75nlanfang">
    <w:name w:val="RV_liste_1n_75_n_l_anfang"/>
    <w:uiPriority w:val="99"/>
    <w:qFormat/>
    <w:pPr>
      <w:widowControl w:val="0"/>
      <w:tabs>
        <w:tab w:val="left" w:pos="397"/>
        <w:tab w:val="left" w:pos="720"/>
      </w:tabs>
      <w:autoSpaceDE w:val="0"/>
      <w:autoSpaceDN w:val="0"/>
      <w:adjustRightInd w:val="0"/>
      <w:spacing w:after="40" w:line="160" w:lineRule="exact"/>
      <w:ind w:left="398" w:hanging="398"/>
    </w:pPr>
    <w:rPr>
      <w:rFonts w:ascii="Arial" w:eastAsia="Times New Roman" w:hAnsi="Arial" w:cs="Arial"/>
      <w:color w:val="000000"/>
      <w:sz w:val="15"/>
      <w:szCs w:val="24"/>
      <w:lang w:eastAsia="zh-CN" w:bidi="hi-IN"/>
    </w:rPr>
  </w:style>
  <w:style w:type="paragraph" w:customStyle="1" w:styleId="RVliste2a175nb">
    <w:name w:val="RV_liste_2a_1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2a175nbanfang">
    <w:name w:val="RV_liste_2a_1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2a75fb">
    <w:name w:val="RV_liste_2a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b/>
      <w:color w:val="000000"/>
      <w:sz w:val="15"/>
      <w:szCs w:val="24"/>
      <w:lang w:eastAsia="zh-CN" w:bidi="hi-IN"/>
    </w:rPr>
  </w:style>
  <w:style w:type="paragraph" w:customStyle="1" w:styleId="RVliste2a75fbanfang">
    <w:name w:val="RV_liste_2a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2a75nb">
    <w:name w:val="RV_liste_2a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2a75nbanfang">
    <w:name w:val="RV_liste_2a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2spaltig20-8075fb">
    <w:name w:val="RV_liste_2spaltig_20-80_75_f_b"/>
    <w:uiPriority w:val="99"/>
    <w:qFormat/>
    <w:pPr>
      <w:widowControl w:val="0"/>
      <w:tabs>
        <w:tab w:val="left" w:pos="720"/>
        <w:tab w:val="left" w:pos="1020"/>
      </w:tabs>
      <w:autoSpaceDE w:val="0"/>
      <w:autoSpaceDN w:val="0"/>
      <w:adjustRightInd w:val="0"/>
      <w:spacing w:after="40" w:line="160" w:lineRule="exact"/>
      <w:ind w:left="1021" w:hanging="1021"/>
      <w:jc w:val="both"/>
    </w:pPr>
    <w:rPr>
      <w:rFonts w:ascii="Arial" w:eastAsia="Times New Roman" w:hAnsi="Arial" w:cs="Calibri"/>
      <w:b/>
      <w:color w:val="000000"/>
      <w:sz w:val="15"/>
      <w:szCs w:val="24"/>
      <w:lang w:eastAsia="zh-CN" w:bidi="hi-IN"/>
    </w:rPr>
  </w:style>
  <w:style w:type="paragraph" w:customStyle="1" w:styleId="RVliste3n75nb">
    <w:name w:val="RV_liste_3n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3n75nbanfang">
    <w:name w:val="RV_liste_3n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3n75nl">
    <w:name w:val="RV_liste_3n_75_n_l"/>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Arial"/>
      <w:color w:val="000000"/>
      <w:sz w:val="15"/>
      <w:szCs w:val="24"/>
      <w:lang w:eastAsia="zh-CN" w:bidi="hi-IN"/>
    </w:rPr>
  </w:style>
  <w:style w:type="paragraph" w:customStyle="1" w:styleId="RVliste3n75nlanfang">
    <w:name w:val="RV_liste_3n_75_n_l_anfang"/>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Calibri"/>
      <w:color w:val="000000"/>
      <w:sz w:val="15"/>
      <w:szCs w:val="24"/>
      <w:lang w:eastAsia="zh-CN" w:bidi="hi-IN"/>
    </w:rPr>
  </w:style>
  <w:style w:type="paragraph" w:customStyle="1" w:styleId="RVliste3u120nb">
    <w:name w:val="RV_liste_3u_120_n_b"/>
    <w:uiPriority w:val="99"/>
    <w:qFormat/>
    <w:pPr>
      <w:widowControl w:val="0"/>
      <w:tabs>
        <w:tab w:val="left" w:pos="454"/>
        <w:tab w:val="left" w:pos="720"/>
      </w:tabs>
      <w:autoSpaceDE w:val="0"/>
      <w:autoSpaceDN w:val="0"/>
      <w:adjustRightInd w:val="0"/>
      <w:spacing w:after="60" w:line="280" w:lineRule="exact"/>
      <w:ind w:left="455" w:hanging="455"/>
      <w:jc w:val="both"/>
    </w:pPr>
    <w:rPr>
      <w:rFonts w:ascii="Arial" w:eastAsia="Times New Roman" w:hAnsi="Arial" w:cs="Arial"/>
      <w:color w:val="000000"/>
      <w:sz w:val="24"/>
      <w:szCs w:val="24"/>
      <w:lang w:eastAsia="zh-CN" w:bidi="hi-IN"/>
    </w:rPr>
  </w:style>
  <w:style w:type="paragraph" w:customStyle="1" w:styleId="RVliste3u175nb">
    <w:name w:val="RV_liste_3u_1_75_n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Calibri"/>
      <w:color w:val="000000"/>
      <w:sz w:val="15"/>
      <w:szCs w:val="24"/>
      <w:lang w:eastAsia="zh-CN" w:bidi="hi-IN"/>
    </w:rPr>
  </w:style>
  <w:style w:type="paragraph" w:customStyle="1" w:styleId="RVliste3u75fb">
    <w:name w:val="RV_liste_3u_75_f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Arial"/>
      <w:b/>
      <w:color w:val="000000"/>
      <w:sz w:val="15"/>
      <w:szCs w:val="24"/>
      <w:lang w:eastAsia="zh-CN" w:bidi="hi-IN"/>
    </w:rPr>
  </w:style>
  <w:style w:type="paragraph" w:customStyle="1" w:styleId="RVliste3u75nb">
    <w:name w:val="RV_liste_3u_75_n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Calibri"/>
      <w:color w:val="000000"/>
      <w:sz w:val="15"/>
      <w:szCs w:val="24"/>
      <w:lang w:eastAsia="zh-CN" w:bidi="hi-IN"/>
    </w:rPr>
  </w:style>
  <w:style w:type="paragraph" w:customStyle="1" w:styleId="RVliste3u75nl">
    <w:name w:val="RV_liste_3u_75_n_l"/>
    <w:uiPriority w:val="99"/>
    <w:qFormat/>
    <w:pPr>
      <w:widowControl w:val="0"/>
      <w:tabs>
        <w:tab w:val="left" w:pos="170"/>
        <w:tab w:val="left" w:pos="720"/>
      </w:tabs>
      <w:autoSpaceDE w:val="0"/>
      <w:autoSpaceDN w:val="0"/>
      <w:adjustRightInd w:val="0"/>
      <w:spacing w:after="40" w:line="160" w:lineRule="exact"/>
      <w:ind w:left="171" w:hanging="171"/>
    </w:pPr>
    <w:rPr>
      <w:rFonts w:ascii="Arial" w:eastAsia="Times New Roman" w:hAnsi="Arial" w:cs="Arial"/>
      <w:color w:val="000000"/>
      <w:sz w:val="15"/>
      <w:szCs w:val="24"/>
      <w:lang w:eastAsia="zh-CN" w:bidi="hi-IN"/>
    </w:rPr>
  </w:style>
  <w:style w:type="paragraph" w:customStyle="1" w:styleId="RVlisteflex160nb">
    <w:name w:val="RV_liste_flex_1_60_n_b"/>
    <w:uiPriority w:val="99"/>
    <w:qFormat/>
    <w:pPr>
      <w:widowControl w:val="0"/>
      <w:tabs>
        <w:tab w:val="left" w:pos="283"/>
        <w:tab w:val="left" w:pos="567"/>
        <w:tab w:val="left" w:pos="720"/>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284" w:hanging="284"/>
      <w:jc w:val="both"/>
    </w:pPr>
    <w:rPr>
      <w:rFonts w:ascii="Arial" w:eastAsia="Times New Roman" w:hAnsi="Arial" w:cs="Calibri"/>
      <w:color w:val="000000"/>
      <w:sz w:val="12"/>
      <w:szCs w:val="24"/>
      <w:lang w:eastAsia="zh-CN" w:bidi="hi-IN"/>
    </w:rPr>
  </w:style>
  <w:style w:type="paragraph" w:customStyle="1" w:styleId="RVlisteflex175fb">
    <w:name w:val="RV_liste_flex_1_75_f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flex175nb">
    <w:name w:val="RV_liste_flex_1_75_n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flex275fb">
    <w:name w:val="RV_liste_flex_2_75_f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568" w:hanging="568"/>
      <w:jc w:val="both"/>
    </w:pPr>
    <w:rPr>
      <w:rFonts w:ascii="Arial" w:eastAsia="Times New Roman" w:hAnsi="Arial" w:cs="Arial"/>
      <w:b/>
      <w:color w:val="000000"/>
      <w:sz w:val="15"/>
      <w:szCs w:val="24"/>
      <w:lang w:eastAsia="zh-CN" w:bidi="hi-IN"/>
    </w:rPr>
  </w:style>
  <w:style w:type="paragraph" w:customStyle="1" w:styleId="RVlisteflex275nb">
    <w:name w:val="RV_liste_flex_2_75_n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568" w:hanging="568"/>
      <w:jc w:val="both"/>
    </w:pPr>
    <w:rPr>
      <w:rFonts w:ascii="Arial" w:eastAsia="Times New Roman" w:hAnsi="Arial" w:cs="Calibri"/>
      <w:color w:val="000000"/>
      <w:sz w:val="15"/>
      <w:szCs w:val="24"/>
      <w:lang w:eastAsia="zh-CN" w:bidi="hi-IN"/>
    </w:rPr>
  </w:style>
  <w:style w:type="paragraph" w:customStyle="1" w:styleId="RVredhinweis">
    <w:name w:val="RV_red_hinweis"/>
    <w:uiPriority w:val="99"/>
    <w:qFormat/>
    <w:pPr>
      <w:widowControl w:val="0"/>
      <w:autoSpaceDE w:val="0"/>
      <w:autoSpaceDN w:val="0"/>
      <w:adjustRightInd w:val="0"/>
      <w:spacing w:line="170" w:lineRule="exact"/>
      <w:ind w:left="1" w:hanging="1"/>
    </w:pPr>
    <w:rPr>
      <w:rFonts w:ascii="Arial" w:eastAsia="Times New Roman" w:hAnsi="Arial" w:cs="Arial"/>
      <w:i/>
      <w:color w:val="000000"/>
      <w:sz w:val="15"/>
      <w:szCs w:val="24"/>
      <w:lang w:eastAsia="zh-CN" w:bidi="hi-IN"/>
    </w:rPr>
  </w:style>
  <w:style w:type="paragraph" w:customStyle="1" w:styleId="RVService120flueber-alle-Spalten">
    <w:name w:val="RV_Service_120_f_l_ueber-alle-Spalten"/>
    <w:uiPriority w:val="99"/>
    <w:qFormat/>
    <w:pPr>
      <w:widowControl w:val="0"/>
      <w:tabs>
        <w:tab w:val="left" w:pos="283"/>
        <w:tab w:val="left" w:pos="720"/>
      </w:tabs>
      <w:autoSpaceDE w:val="0"/>
      <w:autoSpaceDN w:val="0"/>
      <w:adjustRightInd w:val="0"/>
      <w:spacing w:after="80" w:line="240" w:lineRule="exact"/>
      <w:ind w:left="284" w:hanging="284"/>
    </w:pPr>
    <w:rPr>
      <w:rFonts w:ascii="Arial" w:eastAsia="Times New Roman" w:hAnsi="Arial" w:cs="Calibri"/>
      <w:b/>
      <w:color w:val="000000"/>
      <w:sz w:val="24"/>
      <w:szCs w:val="24"/>
      <w:lang w:eastAsia="zh-CN" w:bidi="hi-IN"/>
    </w:rPr>
  </w:style>
  <w:style w:type="paragraph" w:customStyle="1" w:styleId="RVService180flueber-alle-Spalten">
    <w:name w:val="RV_Service_180_f_l_ueber-alle-Spalten"/>
    <w:uiPriority w:val="99"/>
    <w:qFormat/>
    <w:pPr>
      <w:widowControl w:val="0"/>
      <w:autoSpaceDE w:val="0"/>
      <w:autoSpaceDN w:val="0"/>
      <w:adjustRightInd w:val="0"/>
      <w:spacing w:before="180" w:after="180" w:line="360" w:lineRule="exact"/>
      <w:ind w:left="1" w:hanging="1"/>
    </w:pPr>
    <w:rPr>
      <w:rFonts w:ascii="Arial" w:eastAsia="Times New Roman" w:hAnsi="Arial" w:cs="Arial"/>
      <w:b/>
      <w:color w:val="000000"/>
      <w:sz w:val="36"/>
      <w:szCs w:val="24"/>
      <w:lang w:eastAsia="zh-CN" w:bidi="hi-IN"/>
    </w:rPr>
  </w:style>
  <w:style w:type="paragraph" w:customStyle="1" w:styleId="RVService75nlueber-alle-Spalten">
    <w:name w:val="RV_Service_75_n_l_ueber-alle-Spalten"/>
    <w:uiPriority w:val="99"/>
    <w:qFormat/>
    <w:pPr>
      <w:widowControl w:val="0"/>
      <w:autoSpaceDE w:val="0"/>
      <w:autoSpaceDN w:val="0"/>
      <w:adjustRightInd w:val="0"/>
      <w:spacing w:before="60" w:after="40" w:line="160" w:lineRule="exact"/>
      <w:ind w:left="1" w:hanging="1"/>
    </w:pPr>
    <w:rPr>
      <w:rFonts w:ascii="Arial" w:eastAsia="Times New Roman" w:hAnsi="Arial" w:cs="Calibri"/>
      <w:color w:val="000000"/>
      <w:sz w:val="15"/>
      <w:szCs w:val="24"/>
      <w:lang w:eastAsia="zh-CN" w:bidi="hi-IN"/>
    </w:rPr>
  </w:style>
  <w:style w:type="paragraph" w:customStyle="1" w:styleId="RVSpaltenbeginnleer20">
    <w:name w:val="RV_Spaltenbeginn_leer_20"/>
    <w:uiPriority w:val="99"/>
    <w:qFormat/>
    <w:pPr>
      <w:widowControl w:val="0"/>
      <w:autoSpaceDE w:val="0"/>
      <w:autoSpaceDN w:val="0"/>
      <w:adjustRightInd w:val="0"/>
      <w:spacing w:line="50" w:lineRule="atLeast"/>
      <w:ind w:left="1" w:hanging="1"/>
      <w:jc w:val="both"/>
    </w:pPr>
    <w:rPr>
      <w:rFonts w:ascii="Arial" w:eastAsia="Times New Roman" w:hAnsi="Arial" w:cs="Arial"/>
      <w:color w:val="000000"/>
      <w:sz w:val="4"/>
      <w:szCs w:val="24"/>
      <w:lang w:eastAsia="zh-CN" w:bidi="hi-IN"/>
    </w:rPr>
  </w:style>
  <w:style w:type="paragraph" w:customStyle="1" w:styleId="RVstruktur120fl">
    <w:name w:val="RV_struktur_120_f_l"/>
    <w:uiPriority w:val="99"/>
    <w:qFormat/>
    <w:pPr>
      <w:widowControl w:val="0"/>
      <w:autoSpaceDE w:val="0"/>
      <w:autoSpaceDN w:val="0"/>
      <w:adjustRightInd w:val="0"/>
      <w:spacing w:before="120" w:after="120" w:line="240" w:lineRule="exact"/>
      <w:ind w:left="1" w:hanging="1"/>
    </w:pPr>
    <w:rPr>
      <w:rFonts w:ascii="Arial" w:eastAsia="Times New Roman" w:hAnsi="Arial" w:cs="Calibri"/>
      <w:b/>
      <w:color w:val="000000"/>
      <w:sz w:val="24"/>
      <w:szCs w:val="24"/>
      <w:lang w:eastAsia="zh-CN" w:bidi="hi-IN"/>
    </w:rPr>
  </w:style>
  <w:style w:type="paragraph" w:customStyle="1" w:styleId="RVstruktur180fl">
    <w:name w:val="RV_struktur_180_f_l"/>
    <w:uiPriority w:val="99"/>
    <w:qFormat/>
    <w:pPr>
      <w:widowControl w:val="0"/>
      <w:autoSpaceDE w:val="0"/>
      <w:autoSpaceDN w:val="0"/>
      <w:adjustRightInd w:val="0"/>
      <w:spacing w:before="180" w:after="180" w:line="360" w:lineRule="exact"/>
      <w:ind w:left="1" w:hanging="1"/>
    </w:pPr>
    <w:rPr>
      <w:rFonts w:ascii="Arial" w:eastAsia="Times New Roman" w:hAnsi="Arial" w:cs="Arial"/>
      <w:b/>
      <w:color w:val="000000"/>
      <w:sz w:val="36"/>
      <w:szCs w:val="24"/>
      <w:lang w:eastAsia="zh-CN" w:bidi="hi-IN"/>
    </w:rPr>
  </w:style>
  <w:style w:type="paragraph" w:customStyle="1" w:styleId="RVstruktur180fz">
    <w:name w:val="RV_struktur_180_f_z"/>
    <w:uiPriority w:val="99"/>
    <w:qFormat/>
    <w:pPr>
      <w:widowControl w:val="0"/>
      <w:autoSpaceDE w:val="0"/>
      <w:autoSpaceDN w:val="0"/>
      <w:adjustRightInd w:val="0"/>
      <w:spacing w:before="180" w:after="180" w:line="360" w:lineRule="exact"/>
      <w:ind w:left="1" w:hanging="1"/>
      <w:jc w:val="center"/>
    </w:pPr>
    <w:rPr>
      <w:rFonts w:ascii="Arial" w:eastAsia="Times New Roman" w:hAnsi="Arial" w:cs="Calibri"/>
      <w:b/>
      <w:color w:val="000000"/>
      <w:sz w:val="36"/>
      <w:szCs w:val="24"/>
      <w:lang w:eastAsia="zh-CN" w:bidi="hi-IN"/>
    </w:rPr>
  </w:style>
  <w:style w:type="paragraph" w:customStyle="1" w:styleId="RVstruktur220fz">
    <w:name w:val="RV_struktur_220_f_z"/>
    <w:uiPriority w:val="99"/>
    <w:qFormat/>
    <w:pPr>
      <w:widowControl w:val="0"/>
      <w:autoSpaceDE w:val="0"/>
      <w:autoSpaceDN w:val="0"/>
      <w:adjustRightInd w:val="0"/>
      <w:spacing w:before="220" w:after="220" w:line="440" w:lineRule="exact"/>
      <w:ind w:left="1" w:hanging="1"/>
      <w:jc w:val="center"/>
    </w:pPr>
    <w:rPr>
      <w:rFonts w:ascii="Arial" w:eastAsia="Times New Roman" w:hAnsi="Arial" w:cs="Arial"/>
      <w:b/>
      <w:color w:val="000000"/>
      <w:sz w:val="44"/>
      <w:szCs w:val="24"/>
      <w:lang w:eastAsia="zh-CN" w:bidi="hi-IN"/>
    </w:rPr>
  </w:style>
  <w:style w:type="paragraph" w:customStyle="1" w:styleId="RVstruktur360fz">
    <w:name w:val="RV_struktur_360_f_z"/>
    <w:uiPriority w:val="99"/>
    <w:qFormat/>
    <w:pPr>
      <w:widowControl w:val="0"/>
      <w:autoSpaceDE w:val="0"/>
      <w:autoSpaceDN w:val="0"/>
      <w:adjustRightInd w:val="0"/>
      <w:spacing w:after="100" w:line="720" w:lineRule="exact"/>
      <w:ind w:left="1" w:hanging="1"/>
      <w:jc w:val="center"/>
    </w:pPr>
    <w:rPr>
      <w:rFonts w:ascii="Arial" w:eastAsia="Times New Roman" w:hAnsi="Arial" w:cs="Calibri"/>
      <w:b/>
      <w:color w:val="000000"/>
      <w:sz w:val="72"/>
      <w:szCs w:val="24"/>
      <w:lang w:eastAsia="zh-CN" w:bidi="hi-IN"/>
    </w:rPr>
  </w:style>
  <w:style w:type="paragraph" w:customStyle="1" w:styleId="RVstruktur90fl">
    <w:name w:val="RV_struktur_90_f_l"/>
    <w:uiPriority w:val="99"/>
    <w:qFormat/>
    <w:pPr>
      <w:widowControl w:val="0"/>
      <w:autoSpaceDE w:val="0"/>
      <w:autoSpaceDN w:val="0"/>
      <w:adjustRightInd w:val="0"/>
      <w:spacing w:before="60" w:after="40" w:line="180" w:lineRule="exact"/>
      <w:ind w:left="1" w:hanging="1"/>
    </w:pPr>
    <w:rPr>
      <w:rFonts w:ascii="Arial" w:eastAsia="Times New Roman" w:hAnsi="Arial" w:cs="Arial"/>
      <w:b/>
      <w:color w:val="000000"/>
      <w:sz w:val="18"/>
      <w:szCs w:val="24"/>
      <w:lang w:eastAsia="zh-CN" w:bidi="hi-IN"/>
    </w:rPr>
  </w:style>
  <w:style w:type="paragraph" w:customStyle="1" w:styleId="RVtabelle1-70nfm">
    <w:name w:val="RV_tabelle_1-70_n_f_m"/>
    <w:uiPriority w:val="99"/>
    <w:qFormat/>
    <w:pPr>
      <w:widowControl w:val="0"/>
      <w:tabs>
        <w:tab w:val="left" w:pos="170"/>
        <w:tab w:val="left" w:pos="720"/>
      </w:tabs>
      <w:autoSpaceDE w:val="0"/>
      <w:autoSpaceDN w:val="0"/>
      <w:adjustRightInd w:val="0"/>
      <w:spacing w:after="20" w:line="140" w:lineRule="exact"/>
      <w:ind w:left="1" w:hanging="1"/>
      <w:jc w:val="both"/>
    </w:pPr>
    <w:rPr>
      <w:rFonts w:ascii="Arial" w:eastAsia="Times New Roman" w:hAnsi="Arial" w:cs="Calibri"/>
      <w:color w:val="000000"/>
      <w:sz w:val="14"/>
      <w:szCs w:val="24"/>
      <w:lang w:eastAsia="zh-CN" w:bidi="hi-IN"/>
    </w:rPr>
  </w:style>
  <w:style w:type="paragraph" w:customStyle="1" w:styleId="RVtabelle155fl">
    <w:name w:val="RV_tabelle_1_55_f_l"/>
    <w:uiPriority w:val="99"/>
    <w:qFormat/>
    <w:pPr>
      <w:widowControl w:val="0"/>
      <w:autoSpaceDE w:val="0"/>
      <w:autoSpaceDN w:val="0"/>
      <w:adjustRightInd w:val="0"/>
      <w:spacing w:line="110" w:lineRule="exact"/>
      <w:ind w:left="1" w:hanging="1"/>
    </w:pPr>
    <w:rPr>
      <w:rFonts w:ascii="Arial" w:eastAsia="Times New Roman" w:hAnsi="Arial" w:cs="Arial"/>
      <w:b/>
      <w:color w:val="000000"/>
      <w:w w:val="95"/>
      <w:sz w:val="11"/>
      <w:szCs w:val="24"/>
      <w:lang w:eastAsia="zh-CN" w:bidi="hi-IN"/>
    </w:rPr>
  </w:style>
  <w:style w:type="paragraph" w:customStyle="1" w:styleId="RVtabelle155nlm">
    <w:name w:val="RV_tabelle_1_55_n_l_m"/>
    <w:uiPriority w:val="99"/>
    <w:qFormat/>
    <w:pPr>
      <w:widowControl w:val="0"/>
      <w:tabs>
        <w:tab w:val="left" w:pos="170"/>
        <w:tab w:val="left" w:pos="720"/>
      </w:tabs>
      <w:autoSpaceDE w:val="0"/>
      <w:autoSpaceDN w:val="0"/>
      <w:adjustRightInd w:val="0"/>
      <w:spacing w:line="110" w:lineRule="exact"/>
      <w:ind w:left="1" w:hanging="1"/>
      <w:jc w:val="both"/>
    </w:pPr>
    <w:rPr>
      <w:rFonts w:ascii="Arial" w:eastAsia="Times New Roman" w:hAnsi="Arial" w:cs="Calibri"/>
      <w:color w:val="000000"/>
      <w:sz w:val="11"/>
      <w:szCs w:val="24"/>
      <w:lang w:eastAsia="zh-CN" w:bidi="hi-IN"/>
    </w:rPr>
  </w:style>
  <w:style w:type="paragraph" w:customStyle="1" w:styleId="RVtabelle160fl">
    <w:name w:val="RV_tabelle_1_60_f_l"/>
    <w:uiPriority w:val="99"/>
    <w:qFormat/>
    <w:pPr>
      <w:widowControl w:val="0"/>
      <w:autoSpaceDE w:val="0"/>
      <w:autoSpaceDN w:val="0"/>
      <w:adjustRightInd w:val="0"/>
      <w:spacing w:line="120" w:lineRule="exact"/>
      <w:ind w:left="1" w:hanging="1"/>
    </w:pPr>
    <w:rPr>
      <w:rFonts w:ascii="Arial" w:eastAsia="Times New Roman" w:hAnsi="Arial" w:cs="Arial"/>
      <w:b/>
      <w:color w:val="000000"/>
      <w:sz w:val="12"/>
      <w:szCs w:val="24"/>
      <w:lang w:eastAsia="zh-CN" w:bidi="hi-IN"/>
    </w:rPr>
  </w:style>
  <w:style w:type="paragraph" w:customStyle="1" w:styleId="RVtabelle160nlm">
    <w:name w:val="RV_tabelle_1_60_n_l_m"/>
    <w:uiPriority w:val="99"/>
    <w:qFormat/>
    <w:pPr>
      <w:widowControl w:val="0"/>
      <w:tabs>
        <w:tab w:val="left" w:pos="170"/>
        <w:tab w:val="left" w:pos="720"/>
      </w:tabs>
      <w:autoSpaceDE w:val="0"/>
      <w:autoSpaceDN w:val="0"/>
      <w:adjustRightInd w:val="0"/>
      <w:spacing w:after="20" w:line="120" w:lineRule="exact"/>
      <w:ind w:left="1" w:hanging="1"/>
      <w:jc w:val="both"/>
    </w:pPr>
    <w:rPr>
      <w:rFonts w:ascii="Arial" w:eastAsia="Times New Roman" w:hAnsi="Arial" w:cs="Calibri"/>
      <w:color w:val="000000"/>
      <w:sz w:val="12"/>
      <w:szCs w:val="24"/>
      <w:lang w:eastAsia="zh-CN" w:bidi="hi-IN"/>
    </w:rPr>
  </w:style>
  <w:style w:type="paragraph" w:customStyle="1" w:styleId="RVtabelle75fb">
    <w:name w:val="RV_tabelle_75_f_b"/>
    <w:uiPriority w:val="99"/>
    <w:qFormat/>
    <w:pPr>
      <w:widowControl w:val="0"/>
      <w:autoSpaceDE w:val="0"/>
      <w:autoSpaceDN w:val="0"/>
      <w:adjustRightInd w:val="0"/>
      <w:spacing w:before="60" w:after="40" w:line="160" w:lineRule="exact"/>
      <w:ind w:left="1" w:hanging="1"/>
      <w:jc w:val="both"/>
    </w:pPr>
    <w:rPr>
      <w:rFonts w:ascii="Arial" w:eastAsia="Times New Roman" w:hAnsi="Arial" w:cs="Arial"/>
      <w:b/>
      <w:color w:val="000000"/>
      <w:sz w:val="15"/>
      <w:szCs w:val="24"/>
      <w:lang w:eastAsia="zh-CN" w:bidi="hi-IN"/>
    </w:rPr>
  </w:style>
  <w:style w:type="paragraph" w:customStyle="1" w:styleId="RVtabelle75fr">
    <w:name w:val="RV_tabelle_75_f_r"/>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Calibri"/>
      <w:b/>
      <w:color w:val="000000"/>
      <w:sz w:val="15"/>
      <w:szCs w:val="24"/>
      <w:lang w:eastAsia="zh-CN" w:bidi="hi-IN"/>
    </w:rPr>
  </w:style>
  <w:style w:type="paragraph" w:customStyle="1" w:styleId="RVtabelle75frueber-alle-spalten">
    <w:name w:val="RV_tabelle_75_f_r_ueber-alle-spalten"/>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Arial"/>
      <w:b/>
      <w:color w:val="000000"/>
      <w:sz w:val="15"/>
      <w:szCs w:val="24"/>
      <w:lang w:eastAsia="zh-CN" w:bidi="hi-IN"/>
    </w:rPr>
  </w:style>
  <w:style w:type="paragraph" w:customStyle="1" w:styleId="RVtabelle75fz">
    <w:name w:val="RV_tabelle_75_f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Calibri"/>
      <w:b/>
      <w:color w:val="000000"/>
      <w:sz w:val="15"/>
      <w:szCs w:val="24"/>
      <w:lang w:eastAsia="zh-CN" w:bidi="hi-IN"/>
    </w:rPr>
  </w:style>
  <w:style w:type="paragraph" w:customStyle="1" w:styleId="RVtabelle75fzm">
    <w:name w:val="RV_tabelle_75_f_z_m"/>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b/>
      <w:color w:val="000000"/>
      <w:sz w:val="15"/>
      <w:szCs w:val="24"/>
      <w:lang w:eastAsia="zh-CN" w:bidi="hi-IN"/>
    </w:rPr>
  </w:style>
  <w:style w:type="paragraph" w:customStyle="1" w:styleId="RVtabelle75nl">
    <w:name w:val="RV_tabelle_75_n_l"/>
    <w:uiPriority w:val="99"/>
    <w:qFormat/>
    <w:pPr>
      <w:widowControl w:val="0"/>
      <w:autoSpaceDE w:val="0"/>
      <w:autoSpaceDN w:val="0"/>
      <w:adjustRightInd w:val="0"/>
      <w:spacing w:before="40" w:after="20" w:line="150" w:lineRule="exact"/>
      <w:ind w:left="1" w:hanging="1"/>
    </w:pPr>
    <w:rPr>
      <w:rFonts w:ascii="Arial" w:eastAsia="Times New Roman" w:hAnsi="Arial" w:cs="Calibri"/>
      <w:color w:val="000000"/>
      <w:sz w:val="15"/>
      <w:szCs w:val="24"/>
      <w:lang w:eastAsia="zh-CN" w:bidi="hi-IN"/>
    </w:rPr>
  </w:style>
  <w:style w:type="paragraph" w:customStyle="1" w:styleId="RVtabelle75nr">
    <w:name w:val="RV_tabelle_75_n_r"/>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Arial"/>
      <w:color w:val="000000"/>
      <w:sz w:val="15"/>
      <w:szCs w:val="24"/>
      <w:lang w:eastAsia="zh-CN" w:bidi="hi-IN"/>
    </w:rPr>
  </w:style>
  <w:style w:type="paragraph" w:customStyle="1" w:styleId="RVtabelle75nz">
    <w:name w:val="RV_tabelle_75_n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Calibri"/>
      <w:color w:val="000000"/>
      <w:sz w:val="15"/>
      <w:szCs w:val="24"/>
      <w:lang w:eastAsia="zh-CN" w:bidi="hi-IN"/>
    </w:rPr>
  </w:style>
  <w:style w:type="paragraph" w:customStyle="1" w:styleId="RVtabelle75nzm">
    <w:name w:val="RV_tabelle_75_n_z_m"/>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color w:val="000000"/>
      <w:sz w:val="15"/>
      <w:szCs w:val="24"/>
      <w:lang w:val="en-US" w:eastAsia="zh-CN" w:bidi="hi-IN"/>
    </w:rPr>
  </w:style>
  <w:style w:type="paragraph" w:customStyle="1" w:styleId="RVtabellenanker">
    <w:name w:val="RV_tabellenanker"/>
    <w:uiPriority w:val="99"/>
    <w:qFormat/>
    <w:pPr>
      <w:widowControl w:val="0"/>
      <w:autoSpaceDE w:val="0"/>
      <w:autoSpaceDN w:val="0"/>
      <w:adjustRightInd w:val="0"/>
      <w:spacing w:line="28" w:lineRule="exact"/>
      <w:ind w:left="1" w:hanging="1"/>
    </w:pPr>
    <w:rPr>
      <w:rFonts w:ascii="Arial" w:eastAsia="Times New Roman" w:hAnsi="Arial" w:cs="Calibri"/>
      <w:color w:val="000000"/>
      <w:sz w:val="4"/>
      <w:szCs w:val="24"/>
      <w:lang w:eastAsia="zh-CN" w:bidi="hi-IN"/>
    </w:rPr>
  </w:style>
  <w:style w:type="paragraph" w:customStyle="1" w:styleId="RVtabellenkopf100fl">
    <w:name w:val="RV_tabellenkopf_100_f_l"/>
    <w:uiPriority w:val="99"/>
    <w:qFormat/>
    <w:pPr>
      <w:widowControl w:val="0"/>
      <w:autoSpaceDE w:val="0"/>
      <w:autoSpaceDN w:val="0"/>
      <w:adjustRightInd w:val="0"/>
      <w:spacing w:before="60" w:after="40" w:line="220" w:lineRule="exact"/>
      <w:ind w:left="1" w:hanging="1"/>
    </w:pPr>
    <w:rPr>
      <w:rFonts w:ascii="Arial" w:eastAsia="Times New Roman" w:hAnsi="Arial" w:cs="Arial"/>
      <w:b/>
      <w:color w:val="000000"/>
      <w:szCs w:val="24"/>
      <w:lang w:eastAsia="zh-CN" w:bidi="hi-IN"/>
    </w:rPr>
  </w:style>
  <w:style w:type="paragraph" w:customStyle="1" w:styleId="RVtabellenunterschrift">
    <w:name w:val="RV_tabellenunterschrift"/>
    <w:uiPriority w:val="99"/>
    <w:qFormat/>
    <w:pPr>
      <w:widowControl w:val="0"/>
      <w:autoSpaceDE w:val="0"/>
      <w:autoSpaceDN w:val="0"/>
      <w:adjustRightInd w:val="0"/>
      <w:spacing w:before="40" w:after="20" w:line="130" w:lineRule="exact"/>
      <w:ind w:left="1" w:hanging="1"/>
      <w:jc w:val="both"/>
    </w:pPr>
    <w:rPr>
      <w:rFonts w:ascii="Arial" w:eastAsia="Times New Roman" w:hAnsi="Arial" w:cs="Calibri"/>
      <w:i/>
      <w:color w:val="000000"/>
      <w:sz w:val="13"/>
      <w:szCs w:val="24"/>
      <w:lang w:eastAsia="zh-CN" w:bidi="hi-IN"/>
    </w:rPr>
  </w:style>
  <w:style w:type="paragraph" w:customStyle="1" w:styleId="RVtabellenunterschriftanfang">
    <w:name w:val="RV_tabellenunterschrift_anfang"/>
    <w:uiPriority w:val="99"/>
    <w:qFormat/>
    <w:pPr>
      <w:widowControl w:val="0"/>
      <w:autoSpaceDE w:val="0"/>
      <w:autoSpaceDN w:val="0"/>
      <w:adjustRightInd w:val="0"/>
      <w:spacing w:before="40" w:after="20" w:line="130" w:lineRule="exact"/>
      <w:ind w:left="1" w:hanging="1"/>
      <w:jc w:val="both"/>
    </w:pPr>
    <w:rPr>
      <w:rFonts w:ascii="Arial" w:eastAsia="Times New Roman" w:hAnsi="Arial" w:cs="Arial"/>
      <w:i/>
      <w:color w:val="000000"/>
      <w:sz w:val="13"/>
      <w:szCs w:val="24"/>
      <w:lang w:eastAsia="zh-CN" w:bidi="hi-IN"/>
    </w:rPr>
  </w:style>
  <w:style w:type="paragraph" w:customStyle="1" w:styleId="RVtabellenfcberschrift">
    <w:name w:val="RV_tabellenüfcberschrift"/>
    <w:uiPriority w:val="99"/>
    <w:qFormat/>
    <w:pPr>
      <w:widowControl w:val="0"/>
      <w:tabs>
        <w:tab w:val="left" w:pos="104"/>
        <w:tab w:val="left" w:pos="720"/>
      </w:tabs>
      <w:autoSpaceDE w:val="0"/>
      <w:autoSpaceDN w:val="0"/>
      <w:adjustRightInd w:val="0"/>
      <w:spacing w:before="80" w:after="40" w:line="150" w:lineRule="exact"/>
      <w:ind w:left="1" w:hanging="1"/>
      <w:jc w:val="center"/>
    </w:pPr>
    <w:rPr>
      <w:rFonts w:ascii="Arial" w:eastAsia="Times New Roman" w:hAnsi="Arial" w:cs="Calibri"/>
      <w:b/>
      <w:color w:val="000000"/>
      <w:sz w:val="15"/>
      <w:szCs w:val="24"/>
      <w:lang w:eastAsia="zh-CN" w:bidi="hi-IN"/>
    </w:rPr>
  </w:style>
  <w:style w:type="paragraph" w:customStyle="1" w:styleId="RVueberschrift1100fl">
    <w:name w:val="RV_ueberschrift_1_100_f_l"/>
    <w:uiPriority w:val="99"/>
    <w:qFormat/>
    <w:pPr>
      <w:widowControl w:val="0"/>
      <w:autoSpaceDE w:val="0"/>
      <w:autoSpaceDN w:val="0"/>
      <w:adjustRightInd w:val="0"/>
      <w:spacing w:before="60" w:after="40" w:line="220" w:lineRule="exact"/>
      <w:ind w:left="1" w:hanging="1"/>
    </w:pPr>
    <w:rPr>
      <w:rFonts w:ascii="Arial" w:eastAsia="Times New Roman" w:hAnsi="Arial" w:cs="Arial"/>
      <w:b/>
      <w:color w:val="000000"/>
      <w:szCs w:val="24"/>
      <w:lang w:eastAsia="zh-CN" w:bidi="hi-IN"/>
    </w:rPr>
  </w:style>
  <w:style w:type="paragraph" w:customStyle="1" w:styleId="RVueberschrift1100fr">
    <w:name w:val="RV_ueberschrift_1_100_f_r"/>
    <w:uiPriority w:val="99"/>
    <w:qFormat/>
    <w:pPr>
      <w:widowControl w:val="0"/>
      <w:autoSpaceDE w:val="0"/>
      <w:autoSpaceDN w:val="0"/>
      <w:adjustRightInd w:val="0"/>
      <w:spacing w:before="60" w:after="40" w:line="220" w:lineRule="exact"/>
      <w:ind w:left="1" w:hanging="1"/>
      <w:jc w:val="right"/>
    </w:pPr>
    <w:rPr>
      <w:rFonts w:ascii="Arial" w:eastAsia="Times New Roman" w:hAnsi="Arial" w:cs="Calibri"/>
      <w:b/>
      <w:color w:val="000000"/>
      <w:szCs w:val="24"/>
      <w:lang w:eastAsia="zh-CN" w:bidi="hi-IN"/>
    </w:rPr>
  </w:style>
  <w:style w:type="paragraph" w:customStyle="1" w:styleId="RVueberschrift1100fz">
    <w:name w:val="RV_ueberschrift_1_100_f_z"/>
    <w:uiPriority w:val="99"/>
    <w:qFormat/>
    <w:pPr>
      <w:widowControl w:val="0"/>
      <w:autoSpaceDE w:val="0"/>
      <w:autoSpaceDN w:val="0"/>
      <w:adjustRightInd w:val="0"/>
      <w:spacing w:before="60" w:after="40" w:line="220" w:lineRule="exact"/>
      <w:ind w:left="1" w:hanging="1"/>
      <w:jc w:val="center"/>
    </w:pPr>
    <w:rPr>
      <w:rFonts w:ascii="Arial" w:eastAsia="Times New Roman" w:hAnsi="Arial" w:cs="Arial"/>
      <w:b/>
      <w:color w:val="000000"/>
      <w:szCs w:val="24"/>
      <w:lang w:eastAsia="zh-CN" w:bidi="hi-IN"/>
    </w:rPr>
  </w:style>
  <w:style w:type="paragraph" w:customStyle="1" w:styleId="RVueberschrift2085fz">
    <w:name w:val="RV_ueberschrift_2_0_85_f_z"/>
    <w:uiPriority w:val="99"/>
    <w:qFormat/>
    <w:pPr>
      <w:widowControl w:val="0"/>
      <w:autoSpaceDE w:val="0"/>
      <w:autoSpaceDN w:val="0"/>
      <w:adjustRightInd w:val="0"/>
      <w:spacing w:before="80" w:after="60" w:line="170" w:lineRule="exact"/>
      <w:ind w:left="1" w:hanging="1"/>
      <w:jc w:val="center"/>
    </w:pPr>
    <w:rPr>
      <w:rFonts w:ascii="Arial" w:eastAsia="Times New Roman" w:hAnsi="Arial" w:cs="Calibri"/>
      <w:b/>
      <w:color w:val="000000"/>
      <w:sz w:val="17"/>
      <w:szCs w:val="24"/>
      <w:lang w:eastAsia="zh-CN" w:bidi="hi-IN"/>
    </w:rPr>
  </w:style>
  <w:style w:type="paragraph" w:customStyle="1" w:styleId="RVueberschrift275nul">
    <w:name w:val="RV_ueberschrift_2_75_nu_l"/>
    <w:uiPriority w:val="99"/>
    <w:qFormat/>
    <w:pPr>
      <w:widowControl w:val="0"/>
      <w:autoSpaceDE w:val="0"/>
      <w:autoSpaceDN w:val="0"/>
      <w:adjustRightInd w:val="0"/>
      <w:spacing w:before="60" w:after="40" w:line="170" w:lineRule="exact"/>
      <w:ind w:left="1" w:hanging="1"/>
      <w:jc w:val="both"/>
    </w:pPr>
    <w:rPr>
      <w:rFonts w:ascii="Arial" w:eastAsia="Times New Roman" w:hAnsi="Arial" w:cs="Arial"/>
      <w:color w:val="000000"/>
      <w:sz w:val="17"/>
      <w:szCs w:val="24"/>
      <w:u w:val="single"/>
      <w:lang w:eastAsia="zh-CN" w:bidi="hi-IN"/>
    </w:rPr>
  </w:style>
  <w:style w:type="paragraph" w:customStyle="1" w:styleId="RVueberschrift285fz">
    <w:name w:val="RV_ueberschrift_2_85_f_z"/>
    <w:uiPriority w:val="99"/>
    <w:qFormat/>
    <w:pPr>
      <w:widowControl w:val="0"/>
      <w:autoSpaceDE w:val="0"/>
      <w:autoSpaceDN w:val="0"/>
      <w:adjustRightInd w:val="0"/>
      <w:spacing w:before="80" w:after="60" w:line="170" w:lineRule="exact"/>
      <w:ind w:left="1" w:hanging="1"/>
      <w:jc w:val="center"/>
    </w:pPr>
    <w:rPr>
      <w:rFonts w:ascii="Arial" w:eastAsia="Times New Roman" w:hAnsi="Arial" w:cs="Calibri"/>
      <w:b/>
      <w:color w:val="000000"/>
      <w:sz w:val="17"/>
      <w:szCs w:val="24"/>
      <w:lang w:eastAsia="zh-CN" w:bidi="hi-IN"/>
    </w:rPr>
  </w:style>
  <w:style w:type="paragraph" w:customStyle="1" w:styleId="RVueberschrift285nz">
    <w:name w:val="RV_ueberschrift_2_85_n_z"/>
    <w:uiPriority w:val="99"/>
    <w:qFormat/>
    <w:pPr>
      <w:widowControl w:val="0"/>
      <w:autoSpaceDE w:val="0"/>
      <w:autoSpaceDN w:val="0"/>
      <w:adjustRightInd w:val="0"/>
      <w:spacing w:before="80" w:after="60" w:line="170" w:lineRule="exact"/>
      <w:ind w:left="1" w:hanging="1"/>
      <w:jc w:val="center"/>
    </w:pPr>
    <w:rPr>
      <w:rFonts w:ascii="Arial" w:eastAsia="Times New Roman" w:hAnsi="Arial" w:cs="Arial"/>
      <w:color w:val="000000"/>
      <w:sz w:val="17"/>
      <w:szCs w:val="24"/>
      <w:lang w:eastAsia="zh-CN" w:bidi="hi-IN"/>
    </w:rPr>
  </w:style>
  <w:style w:type="paragraph" w:customStyle="1" w:styleId="TabelleTitel">
    <w:name w:val="TabelleTitel"/>
    <w:uiPriority w:val="99"/>
    <w:qFormat/>
    <w:pPr>
      <w:widowControl w:val="0"/>
      <w:autoSpaceDE w:val="0"/>
      <w:autoSpaceDN w:val="0"/>
      <w:adjustRightInd w:val="0"/>
      <w:spacing w:line="140" w:lineRule="exact"/>
      <w:ind w:left="1" w:hanging="1"/>
      <w:jc w:val="center"/>
    </w:pPr>
    <w:rPr>
      <w:rFonts w:ascii="Arial" w:hAnsi="Arial" w:cs="Calibri"/>
      <w:b/>
      <w:color w:val="000000"/>
      <w:sz w:val="13"/>
      <w:szCs w:val="24"/>
      <w:lang w:eastAsia="zh-CN" w:bidi="hi-IN"/>
    </w:rPr>
  </w:style>
  <w:style w:type="paragraph" w:customStyle="1" w:styleId="ZelleHaupttext">
    <w:name w:val="ZelleHaupttext"/>
    <w:uiPriority w:val="99"/>
    <w:qFormat/>
    <w:pPr>
      <w:widowControl w:val="0"/>
      <w:tabs>
        <w:tab w:val="left" w:pos="104"/>
        <w:tab w:val="left" w:pos="720"/>
      </w:tabs>
      <w:autoSpaceDE w:val="0"/>
      <w:autoSpaceDN w:val="0"/>
      <w:adjustRightInd w:val="0"/>
      <w:spacing w:line="160" w:lineRule="exact"/>
      <w:ind w:left="1" w:hanging="1"/>
    </w:pPr>
    <w:rPr>
      <w:rFonts w:ascii="Arial" w:hAnsi="Arial" w:cs="Arial"/>
      <w:color w:val="000000"/>
      <w:sz w:val="15"/>
      <w:szCs w:val="24"/>
      <w:lang w:eastAsia="zh-CN" w:bidi="hi-IN"/>
    </w:rPr>
  </w:style>
  <w:style w:type="paragraph" w:customStyle="1" w:styleId="RVAnlagenfliesstext1120fl">
    <w:name w:val="RV_Anlagen_fliesstext_1_120_f_l"/>
    <w:uiPriority w:val="99"/>
    <w:qFormat/>
    <w:pPr>
      <w:widowControl w:val="0"/>
      <w:autoSpaceDE w:val="0"/>
      <w:autoSpaceDN w:val="0"/>
      <w:adjustRightInd w:val="0"/>
      <w:spacing w:before="40" w:after="20" w:line="240" w:lineRule="exact"/>
      <w:ind w:left="1" w:hanging="1"/>
      <w:jc w:val="both"/>
    </w:pPr>
    <w:rPr>
      <w:rFonts w:ascii="Arial" w:eastAsia="Times New Roman" w:hAnsi="Arial" w:cs="Calibri"/>
      <w:b/>
      <w:color w:val="000000"/>
      <w:sz w:val="24"/>
      <w:szCs w:val="24"/>
      <w:lang w:eastAsia="zh-CN" w:bidi="hi-IN"/>
    </w:rPr>
  </w:style>
  <w:style w:type="paragraph" w:customStyle="1" w:styleId="RVAnlagenfliesstext1120fz">
    <w:name w:val="RV_Anlagen_fliesstext_1_120_f_z"/>
    <w:uiPriority w:val="99"/>
    <w:qFormat/>
    <w:pPr>
      <w:widowControl w:val="0"/>
      <w:autoSpaceDE w:val="0"/>
      <w:autoSpaceDN w:val="0"/>
      <w:adjustRightInd w:val="0"/>
      <w:spacing w:before="60" w:after="20" w:line="240" w:lineRule="exact"/>
      <w:ind w:left="1" w:hanging="1"/>
      <w:jc w:val="center"/>
    </w:pPr>
    <w:rPr>
      <w:rFonts w:ascii="Arial" w:eastAsia="Times New Roman" w:hAnsi="Arial" w:cs="Arial"/>
      <w:b/>
      <w:color w:val="000000"/>
      <w:sz w:val="24"/>
      <w:szCs w:val="24"/>
      <w:lang w:eastAsia="zh-CN" w:bidi="hi-IN"/>
    </w:rPr>
  </w:style>
  <w:style w:type="paragraph" w:customStyle="1" w:styleId="RVAnlagenfliesstext1120nb">
    <w:name w:val="RV_Anlagen_fliesstext_1_120_n_b"/>
    <w:uiPriority w:val="99"/>
    <w:qFormat/>
    <w:pPr>
      <w:widowControl w:val="0"/>
      <w:autoSpaceDE w:val="0"/>
      <w:autoSpaceDN w:val="0"/>
      <w:adjustRightInd w:val="0"/>
      <w:spacing w:before="40" w:after="20" w:line="240" w:lineRule="exact"/>
      <w:ind w:left="1" w:hanging="1"/>
      <w:jc w:val="both"/>
    </w:pPr>
    <w:rPr>
      <w:rFonts w:ascii="Arial" w:eastAsia="Times New Roman" w:hAnsi="Arial" w:cs="Calibri"/>
      <w:color w:val="000000"/>
      <w:sz w:val="24"/>
      <w:szCs w:val="24"/>
      <w:lang w:eastAsia="zh-CN" w:bidi="hi-IN"/>
    </w:rPr>
  </w:style>
  <w:style w:type="paragraph" w:customStyle="1" w:styleId="RVAnlagenfliesstext1120nl">
    <w:name w:val="RV_Anlagen_fliesstext_1_120_n_l"/>
    <w:uiPriority w:val="99"/>
    <w:qFormat/>
    <w:pPr>
      <w:widowControl w:val="0"/>
      <w:autoSpaceDE w:val="0"/>
      <w:autoSpaceDN w:val="0"/>
      <w:adjustRightInd w:val="0"/>
      <w:spacing w:before="40" w:after="20" w:line="240" w:lineRule="exact"/>
      <w:ind w:left="1" w:hanging="1"/>
    </w:pPr>
    <w:rPr>
      <w:rFonts w:ascii="Arial" w:eastAsia="Times New Roman" w:hAnsi="Arial" w:cs="Arial"/>
      <w:color w:val="000000"/>
      <w:sz w:val="24"/>
      <w:szCs w:val="24"/>
      <w:lang w:eastAsia="zh-CN" w:bidi="hi-IN"/>
    </w:rPr>
  </w:style>
  <w:style w:type="paragraph" w:customStyle="1" w:styleId="RVAnlagenfliesstext1120nr">
    <w:name w:val="RV_Anlagen_fliesstext_1_120_n_r"/>
    <w:uiPriority w:val="99"/>
    <w:qFormat/>
    <w:pPr>
      <w:widowControl w:val="0"/>
      <w:autoSpaceDE w:val="0"/>
      <w:autoSpaceDN w:val="0"/>
      <w:adjustRightInd w:val="0"/>
      <w:spacing w:before="40" w:after="20" w:line="240" w:lineRule="exact"/>
      <w:ind w:left="1" w:hanging="1"/>
      <w:jc w:val="right"/>
    </w:pPr>
    <w:rPr>
      <w:rFonts w:ascii="Arial" w:eastAsia="Times New Roman" w:hAnsi="Arial" w:cs="Calibri"/>
      <w:color w:val="000000"/>
      <w:sz w:val="24"/>
      <w:szCs w:val="24"/>
      <w:lang w:eastAsia="zh-CN" w:bidi="hi-IN"/>
    </w:rPr>
  </w:style>
  <w:style w:type="paragraph" w:customStyle="1" w:styleId="RVAnlagenfliesstext1120nz">
    <w:name w:val="RV_Anlagen_fliesstext_1_120_n_z"/>
    <w:uiPriority w:val="99"/>
    <w:qFormat/>
    <w:pPr>
      <w:widowControl w:val="0"/>
      <w:autoSpaceDE w:val="0"/>
      <w:autoSpaceDN w:val="0"/>
      <w:adjustRightInd w:val="0"/>
      <w:spacing w:before="40" w:after="20" w:line="240" w:lineRule="exact"/>
      <w:ind w:left="1" w:hanging="1"/>
      <w:jc w:val="center"/>
    </w:pPr>
    <w:rPr>
      <w:rFonts w:ascii="Arial" w:eastAsia="Times New Roman" w:hAnsi="Arial" w:cs="Arial"/>
      <w:color w:val="000000"/>
      <w:sz w:val="24"/>
      <w:szCs w:val="24"/>
      <w:lang w:eastAsia="zh-CN" w:bidi="hi-IN"/>
    </w:rPr>
  </w:style>
  <w:style w:type="paragraph" w:customStyle="1" w:styleId="RVAnlagenfliesstext175nl">
    <w:name w:val="RV_Anlagen_fliesstext_1_75_n_l"/>
    <w:uiPriority w:val="99"/>
    <w:qFormat/>
    <w:pPr>
      <w:widowControl w:val="0"/>
      <w:autoSpaceDE w:val="0"/>
      <w:autoSpaceDN w:val="0"/>
      <w:adjustRightInd w:val="0"/>
      <w:spacing w:before="40" w:after="20" w:line="150" w:lineRule="exact"/>
      <w:ind w:left="1" w:hanging="1"/>
    </w:pPr>
    <w:rPr>
      <w:rFonts w:ascii="Arial" w:eastAsia="Times New Roman" w:hAnsi="Arial" w:cs="Calibri"/>
      <w:color w:val="000000"/>
      <w:sz w:val="15"/>
      <w:szCs w:val="24"/>
      <w:lang w:eastAsia="zh-CN" w:bidi="hi-IN"/>
    </w:rPr>
  </w:style>
  <w:style w:type="paragraph" w:customStyle="1" w:styleId="RVAnlagenfliesstext75nz">
    <w:name w:val="RV_Anlagen_fliesstext_75_n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color w:val="000000"/>
      <w:sz w:val="15"/>
      <w:szCs w:val="24"/>
      <w:lang w:eastAsia="zh-CN" w:bidi="hi-IN"/>
    </w:rPr>
  </w:style>
  <w:style w:type="paragraph" w:customStyle="1" w:styleId="RVAnlagenFudfnote175nb">
    <w:name w:val="RV_Anlagen_Fußdfnote_1_75_n_b"/>
    <w:uiPriority w:val="99"/>
    <w:qFormat/>
    <w:pPr>
      <w:widowControl w:val="0"/>
      <w:autoSpaceDE w:val="0"/>
      <w:autoSpaceDN w:val="0"/>
      <w:adjustRightInd w:val="0"/>
      <w:spacing w:before="60" w:after="40" w:line="160" w:lineRule="exact"/>
      <w:ind w:left="1" w:hanging="1"/>
      <w:jc w:val="both"/>
    </w:pPr>
    <w:rPr>
      <w:rFonts w:ascii="Arial" w:eastAsia="Times New Roman" w:hAnsi="Arial" w:cs="Calibri"/>
      <w:color w:val="000000"/>
      <w:sz w:val="15"/>
      <w:szCs w:val="24"/>
      <w:lang w:eastAsia="zh-CN" w:bidi="hi-IN"/>
    </w:rPr>
  </w:style>
  <w:style w:type="paragraph" w:customStyle="1" w:styleId="RVAnlagensonderzeichen1120nl">
    <w:name w:val="RV_Anlagen_sonderzeichen_1_120_n_l"/>
    <w:uiPriority w:val="99"/>
    <w:qFormat/>
    <w:pPr>
      <w:widowControl w:val="0"/>
      <w:autoSpaceDE w:val="0"/>
      <w:autoSpaceDN w:val="0"/>
      <w:adjustRightInd w:val="0"/>
      <w:spacing w:before="40" w:after="20" w:line="240" w:lineRule="exact"/>
      <w:ind w:left="1" w:hanging="1"/>
    </w:pPr>
    <w:rPr>
      <w:rFonts w:ascii="Wingdings" w:eastAsia="Times New Roman" w:hAnsi="Wingdings" w:cs="Wingdings"/>
      <w:color w:val="000000"/>
      <w:sz w:val="24"/>
      <w:szCs w:val="24"/>
      <w:lang w:eastAsia="zh-CN" w:bidi="hi-IN"/>
    </w:rPr>
  </w:style>
  <w:style w:type="paragraph" w:customStyle="1" w:styleId="RVAnlagenueberschrift1140fz">
    <w:name w:val="RV_Anlagen_ueberschrift_1_140_f_z"/>
    <w:uiPriority w:val="99"/>
    <w:qFormat/>
    <w:pPr>
      <w:widowControl w:val="0"/>
      <w:autoSpaceDE w:val="0"/>
      <w:autoSpaceDN w:val="0"/>
      <w:adjustRightInd w:val="0"/>
      <w:spacing w:before="80" w:after="40" w:line="300" w:lineRule="exact"/>
      <w:ind w:left="1" w:hanging="1"/>
      <w:jc w:val="center"/>
    </w:pPr>
    <w:rPr>
      <w:rFonts w:ascii="Arial" w:eastAsia="Times New Roman" w:hAnsi="Arial" w:cs="Calibri"/>
      <w:b/>
      <w:color w:val="000000"/>
      <w:sz w:val="28"/>
      <w:szCs w:val="24"/>
      <w:lang w:eastAsia="zh-CN" w:bidi="hi-IN"/>
    </w:rPr>
  </w:style>
  <w:style w:type="paragraph" w:customStyle="1" w:styleId="RVAnlagenueberschriftkz">
    <w:name w:val="RV_Anlagenueberschrift_k_z"/>
    <w:uiPriority w:val="99"/>
    <w:qFormat/>
    <w:pPr>
      <w:widowControl w:val="0"/>
      <w:autoSpaceDE w:val="0"/>
      <w:autoSpaceDN w:val="0"/>
      <w:adjustRightInd w:val="0"/>
      <w:spacing w:before="40" w:after="20" w:line="240" w:lineRule="exact"/>
      <w:ind w:left="1" w:hanging="1"/>
      <w:jc w:val="center"/>
    </w:pPr>
    <w:rPr>
      <w:rFonts w:ascii="Arial" w:eastAsia="Times New Roman" w:hAnsi="Arial" w:cs="Arial"/>
      <w:i/>
      <w:color w:val="000000"/>
      <w:sz w:val="24"/>
      <w:szCs w:val="24"/>
      <w:lang w:eastAsia="zh-CN" w:bidi="hi-IN"/>
    </w:rPr>
  </w:style>
  <w:style w:type="paragraph" w:customStyle="1" w:styleId="RVsonderzeichen1110nl">
    <w:name w:val="RV_sonderzeichen_1_110_n_l"/>
    <w:uiPriority w:val="99"/>
    <w:qFormat/>
    <w:pPr>
      <w:widowControl w:val="0"/>
      <w:autoSpaceDE w:val="0"/>
      <w:autoSpaceDN w:val="0"/>
      <w:adjustRightInd w:val="0"/>
      <w:spacing w:before="40" w:after="20" w:line="220" w:lineRule="exact"/>
      <w:ind w:left="1" w:hanging="1"/>
    </w:pPr>
    <w:rPr>
      <w:rFonts w:ascii="Wingdings" w:eastAsia="Times New Roman" w:hAnsi="Wingdings" w:cs="Calibri"/>
      <w:color w:val="000000"/>
      <w:sz w:val="22"/>
      <w:szCs w:val="24"/>
      <w:lang w:eastAsia="zh-CN" w:bidi="hi-IN"/>
    </w:rPr>
  </w:style>
  <w:style w:type="paragraph" w:customStyle="1" w:styleId="RVfliestext1075nl">
    <w:name w:val="RV_fliestext_1_0_75_n_l"/>
    <w:uiPriority w:val="99"/>
    <w:qFormat/>
    <w:pPr>
      <w:widowControl w:val="0"/>
      <w:autoSpaceDE w:val="0"/>
      <w:autoSpaceDN w:val="0"/>
      <w:adjustRightInd w:val="0"/>
      <w:spacing w:before="40" w:after="20" w:line="150" w:lineRule="exact"/>
      <w:ind w:left="1" w:hanging="1"/>
    </w:pPr>
    <w:rPr>
      <w:rFonts w:ascii="Arial" w:hAnsi="Arial" w:cs="Arial"/>
      <w:color w:val="000000"/>
      <w:sz w:val="15"/>
      <w:szCs w:val="24"/>
      <w:lang w:eastAsia="zh-CN" w:bidi="hi-IN"/>
    </w:rPr>
  </w:style>
  <w:style w:type="paragraph" w:customStyle="1" w:styleId="RVueberschrift2085nz">
    <w:name w:val="RV_ueberschrift_2_0_85_n_z"/>
    <w:uiPriority w:val="99"/>
    <w:qFormat/>
    <w:pPr>
      <w:widowControl w:val="0"/>
      <w:autoSpaceDE w:val="0"/>
      <w:autoSpaceDN w:val="0"/>
      <w:adjustRightInd w:val="0"/>
      <w:spacing w:before="80" w:after="60" w:line="170" w:lineRule="exact"/>
      <w:ind w:left="1" w:hanging="1"/>
      <w:jc w:val="center"/>
    </w:pPr>
    <w:rPr>
      <w:rFonts w:ascii="Arial" w:hAnsi="Arial" w:cs="Calibri"/>
      <w:color w:val="000000"/>
      <w:sz w:val="17"/>
      <w:szCs w:val="24"/>
      <w:lang w:eastAsia="zh-CN" w:bidi="hi-IN"/>
    </w:rPr>
  </w:style>
  <w:style w:type="paragraph" w:customStyle="1" w:styleId="RVtabelle70fzm">
    <w:name w:val="RV_tabelle_70_f_z_m"/>
    <w:uiPriority w:val="99"/>
    <w:qFormat/>
    <w:pPr>
      <w:widowControl w:val="0"/>
      <w:tabs>
        <w:tab w:val="left" w:pos="170"/>
        <w:tab w:val="left" w:pos="720"/>
      </w:tabs>
      <w:autoSpaceDE w:val="0"/>
      <w:autoSpaceDN w:val="0"/>
      <w:adjustRightInd w:val="0"/>
      <w:spacing w:after="20" w:line="140" w:lineRule="exact"/>
      <w:ind w:left="1" w:hanging="1"/>
      <w:jc w:val="center"/>
    </w:pPr>
    <w:rPr>
      <w:rFonts w:ascii="Arial" w:hAnsi="Arial" w:cs="Arial"/>
      <w:b/>
      <w:color w:val="000000"/>
      <w:sz w:val="14"/>
      <w:szCs w:val="24"/>
      <w:lang w:eastAsia="zh-CN" w:bidi="hi-IN"/>
    </w:rPr>
  </w:style>
  <w:style w:type="paragraph" w:customStyle="1" w:styleId="RVtabelle70nm">
    <w:name w:val="RV_tabelle_70_n_m"/>
    <w:uiPriority w:val="99"/>
    <w:qFormat/>
    <w:pPr>
      <w:widowControl w:val="0"/>
      <w:tabs>
        <w:tab w:val="left" w:pos="170"/>
        <w:tab w:val="left" w:pos="720"/>
      </w:tabs>
      <w:autoSpaceDE w:val="0"/>
      <w:autoSpaceDN w:val="0"/>
      <w:adjustRightInd w:val="0"/>
      <w:spacing w:after="20" w:line="140" w:lineRule="exact"/>
      <w:ind w:left="1" w:hanging="1"/>
      <w:jc w:val="both"/>
    </w:pPr>
    <w:rPr>
      <w:rFonts w:ascii="Arial" w:hAnsi="Arial" w:cs="Calibri"/>
      <w:color w:val="000000"/>
      <w:sz w:val="14"/>
      <w:szCs w:val="24"/>
      <w:lang w:eastAsia="zh-CN" w:bidi="hi-IN"/>
    </w:rPr>
  </w:style>
  <w:style w:type="paragraph" w:customStyle="1" w:styleId="RVtabelle70nzm">
    <w:name w:val="RV_tabelle_70_n_z_m"/>
    <w:uiPriority w:val="99"/>
    <w:qFormat/>
    <w:pPr>
      <w:widowControl w:val="0"/>
      <w:tabs>
        <w:tab w:val="left" w:pos="170"/>
        <w:tab w:val="left" w:pos="720"/>
      </w:tabs>
      <w:autoSpaceDE w:val="0"/>
      <w:autoSpaceDN w:val="0"/>
      <w:adjustRightInd w:val="0"/>
      <w:spacing w:after="20" w:line="140" w:lineRule="exact"/>
      <w:ind w:left="1" w:hanging="1"/>
      <w:jc w:val="center"/>
    </w:pPr>
    <w:rPr>
      <w:rFonts w:ascii="Arial" w:hAnsi="Arial" w:cs="Arial"/>
      <w:color w:val="000000"/>
      <w:sz w:val="14"/>
      <w:szCs w:val="24"/>
      <w:lang w:eastAsia="zh-CN" w:bidi="hi-IN"/>
    </w:rPr>
  </w:style>
  <w:style w:type="paragraph" w:customStyle="1" w:styleId="RVliste1n175fl">
    <w:name w:val="RV_liste_1n_1_75_f_l"/>
    <w:uiPriority w:val="99"/>
    <w:qFormat/>
    <w:pPr>
      <w:widowControl w:val="0"/>
      <w:tabs>
        <w:tab w:val="left" w:pos="283"/>
        <w:tab w:val="left" w:pos="720"/>
      </w:tabs>
      <w:autoSpaceDE w:val="0"/>
      <w:autoSpaceDN w:val="0"/>
      <w:adjustRightInd w:val="0"/>
      <w:spacing w:after="40" w:line="160" w:lineRule="exact"/>
      <w:ind w:left="284" w:hanging="284"/>
    </w:pPr>
    <w:rPr>
      <w:rFonts w:ascii="Arial" w:hAnsi="Arial" w:cs="Calibri"/>
      <w:b/>
      <w:color w:val="000000"/>
      <w:sz w:val="15"/>
      <w:szCs w:val="24"/>
      <w:lang w:eastAsia="zh-CN" w:bidi="hi-IN"/>
    </w:rPr>
  </w:style>
  <w:style w:type="paragraph" w:customStyle="1" w:styleId="RVliste2a175fb">
    <w:name w:val="RV_liste_2a_1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Arial"/>
      <w:b/>
      <w:color w:val="000000"/>
      <w:sz w:val="15"/>
      <w:szCs w:val="24"/>
      <w:lang w:eastAsia="zh-CN" w:bidi="hi-IN"/>
    </w:rPr>
  </w:style>
  <w:style w:type="paragraph" w:customStyle="1" w:styleId="RVliste3n175nl">
    <w:name w:val="RV_liste_3n_1_75_n_l"/>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Calibri"/>
      <w:color w:val="000000"/>
      <w:sz w:val="15"/>
      <w:szCs w:val="24"/>
      <w:lang w:eastAsia="zh-CN" w:bidi="hi-IN"/>
    </w:rPr>
  </w:style>
  <w:style w:type="paragraph" w:customStyle="1" w:styleId="RVliste1n075nl">
    <w:name w:val="RV_liste_1n_0_75_n_l"/>
    <w:uiPriority w:val="99"/>
    <w:qFormat/>
    <w:pPr>
      <w:widowControl w:val="0"/>
      <w:tabs>
        <w:tab w:val="left" w:pos="397"/>
        <w:tab w:val="left" w:pos="720"/>
      </w:tabs>
      <w:autoSpaceDE w:val="0"/>
      <w:autoSpaceDN w:val="0"/>
      <w:adjustRightInd w:val="0"/>
      <w:spacing w:after="40" w:line="160" w:lineRule="exact"/>
      <w:ind w:left="1" w:hanging="1"/>
    </w:pPr>
    <w:rPr>
      <w:rFonts w:ascii="Arial" w:hAnsi="Arial" w:cs="Arial"/>
      <w:color w:val="000000"/>
      <w:sz w:val="15"/>
      <w:szCs w:val="24"/>
      <w:lang w:eastAsia="zh-CN" w:bidi="hi-IN"/>
    </w:rPr>
  </w:style>
  <w:style w:type="paragraph" w:customStyle="1" w:styleId="RVliste1n175flrot">
    <w:name w:val="RV_liste_1n_1_75_f_lrot"/>
    <w:uiPriority w:val="99"/>
    <w:qFormat/>
    <w:pPr>
      <w:widowControl w:val="0"/>
      <w:tabs>
        <w:tab w:val="left" w:pos="283"/>
        <w:tab w:val="left" w:pos="720"/>
      </w:tabs>
      <w:autoSpaceDE w:val="0"/>
      <w:autoSpaceDN w:val="0"/>
      <w:adjustRightInd w:val="0"/>
      <w:spacing w:after="80" w:line="240" w:lineRule="exact"/>
      <w:ind w:left="284" w:hanging="284"/>
    </w:pPr>
    <w:rPr>
      <w:rFonts w:ascii="Arial" w:hAnsi="Arial" w:cs="Calibri"/>
      <w:b/>
      <w:color w:val="000000"/>
      <w:sz w:val="24"/>
      <w:szCs w:val="24"/>
      <w:lang w:eastAsia="zh-CN" w:bidi="hi-IN"/>
    </w:rPr>
  </w:style>
  <w:style w:type="paragraph" w:customStyle="1" w:styleId="FootnoteText1">
    <w:name w:val="Footnote Text1"/>
    <w:uiPriority w:val="99"/>
    <w:pPr>
      <w:widowControl w:val="0"/>
      <w:tabs>
        <w:tab w:val="left" w:pos="170"/>
        <w:tab w:val="left" w:pos="720"/>
      </w:tabs>
      <w:autoSpaceDE w:val="0"/>
      <w:autoSpaceDN w:val="0"/>
      <w:adjustRightInd w:val="0"/>
      <w:spacing w:after="20" w:line="120" w:lineRule="exact"/>
      <w:ind w:left="171" w:hanging="171"/>
      <w:jc w:val="both"/>
    </w:pPr>
    <w:rPr>
      <w:rFonts w:ascii="Arial" w:hAnsi="Arial" w:cs="Arial"/>
      <w:color w:val="000000"/>
      <w:sz w:val="12"/>
      <w:szCs w:val="24"/>
      <w:lang w:eastAsia="zh-CN" w:bidi="hi-IN"/>
    </w:rPr>
  </w:style>
  <w:style w:type="paragraph" w:customStyle="1" w:styleId="Footer1">
    <w:name w:val="Footer1"/>
    <w:uiPriority w:val="99"/>
    <w:pPr>
      <w:widowControl w:val="0"/>
      <w:tabs>
        <w:tab w:val="left" w:pos="720"/>
        <w:tab w:val="left" w:pos="4989"/>
        <w:tab w:val="left" w:pos="7455"/>
        <w:tab w:val="left" w:pos="9978"/>
      </w:tabs>
      <w:autoSpaceDE w:val="0"/>
      <w:autoSpaceDN w:val="0"/>
      <w:adjustRightInd w:val="0"/>
      <w:spacing w:line="190" w:lineRule="exact"/>
      <w:ind w:left="1" w:hanging="1"/>
      <w:jc w:val="center"/>
    </w:pPr>
    <w:rPr>
      <w:rFonts w:ascii="Arial" w:hAnsi="Arial" w:cs="Calibri"/>
      <w:color w:val="000000"/>
      <w:sz w:val="15"/>
      <w:szCs w:val="24"/>
      <w:lang w:eastAsia="zh-CN" w:bidi="hi-IN"/>
    </w:rPr>
  </w:style>
  <w:style w:type="paragraph" w:customStyle="1" w:styleId="Header1">
    <w:name w:val="Header1"/>
    <w:uiPriority w:val="99"/>
    <w:pPr>
      <w:widowControl w:val="0"/>
      <w:tabs>
        <w:tab w:val="left" w:pos="720"/>
        <w:tab w:val="left" w:pos="4989"/>
        <w:tab w:val="left" w:pos="9978"/>
      </w:tabs>
      <w:autoSpaceDE w:val="0"/>
      <w:autoSpaceDN w:val="0"/>
      <w:adjustRightInd w:val="0"/>
      <w:spacing w:line="220" w:lineRule="exact"/>
      <w:ind w:left="1" w:hanging="1"/>
      <w:jc w:val="right"/>
    </w:pPr>
    <w:rPr>
      <w:rFonts w:ascii="Arial" w:hAnsi="Arial" w:cs="Arial"/>
      <w:color w:val="000000"/>
      <w:sz w:val="18"/>
      <w:szCs w:val="24"/>
      <w:lang w:eastAsia="zh-CN" w:bidi="hi-IN"/>
    </w:rPr>
  </w:style>
  <w:style w:type="paragraph" w:customStyle="1" w:styleId="RV-Tabelle-Rechtsbfcndig">
    <w:name w:val="RV-Tabelle - Rechtsbüfcndig"/>
    <w:uiPriority w:val="99"/>
    <w:qFormat/>
    <w:pPr>
      <w:widowControl w:val="0"/>
      <w:tabs>
        <w:tab w:val="left" w:pos="104"/>
        <w:tab w:val="left" w:pos="720"/>
      </w:tabs>
      <w:autoSpaceDE w:val="0"/>
      <w:autoSpaceDN w:val="0"/>
      <w:adjustRightInd w:val="0"/>
      <w:spacing w:line="160" w:lineRule="exact"/>
      <w:ind w:left="1" w:hanging="1"/>
      <w:jc w:val="right"/>
    </w:pPr>
    <w:rPr>
      <w:rFonts w:ascii="Arial" w:hAnsi="Arial" w:cs="Calibri"/>
      <w:color w:val="000000"/>
      <w:sz w:val="15"/>
      <w:szCs w:val="24"/>
      <w:lang w:eastAsia="zh-CN" w:bidi="hi-IN"/>
    </w:rPr>
  </w:style>
  <w:style w:type="paragraph" w:customStyle="1" w:styleId="RVliste1n175flanfang">
    <w:name w:val="RV_liste_1n_1_75_f_l_anfang"/>
    <w:uiPriority w:val="99"/>
    <w:qFormat/>
    <w:pPr>
      <w:widowControl w:val="0"/>
      <w:tabs>
        <w:tab w:val="left" w:pos="283"/>
        <w:tab w:val="left" w:pos="720"/>
      </w:tabs>
      <w:autoSpaceDE w:val="0"/>
      <w:autoSpaceDN w:val="0"/>
      <w:adjustRightInd w:val="0"/>
      <w:spacing w:after="40" w:line="160" w:lineRule="exact"/>
      <w:ind w:left="284" w:hanging="284"/>
    </w:pPr>
    <w:rPr>
      <w:rFonts w:ascii="Arial" w:hAnsi="Arial" w:cs="Arial"/>
      <w:b/>
      <w:color w:val="000000"/>
      <w:sz w:val="15"/>
      <w:szCs w:val="24"/>
      <w:lang w:eastAsia="zh-CN" w:bidi="hi-IN"/>
    </w:rPr>
  </w:style>
  <w:style w:type="paragraph" w:customStyle="1" w:styleId="RVliste2a175fbanfang">
    <w:name w:val="RV_liste_2a_1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Calibri"/>
      <w:b/>
      <w:color w:val="000000"/>
      <w:sz w:val="15"/>
      <w:szCs w:val="24"/>
      <w:lang w:eastAsia="zh-CN" w:bidi="hi-IN"/>
    </w:rPr>
  </w:style>
  <w:style w:type="paragraph" w:styleId="Funotentext">
    <w:name w:val="footnote text"/>
    <w:basedOn w:val="Standard"/>
    <w:link w:val="FunotentextZchn"/>
    <w:uiPriority w:val="99"/>
    <w:rPr>
      <w:sz w:val="20"/>
    </w:rPr>
  </w:style>
  <w:style w:type="character" w:customStyle="1" w:styleId="EndnotentextZchn">
    <w:name w:val="Endnotentext Zchn"/>
    <w:link w:val="Endnotentext"/>
    <w:uiPriority w:val="99"/>
    <w:rPr>
      <w:rFonts w:asciiTheme="minorHAnsi" w:hAnsiTheme="minorHAnsi" w:cs="Times New Roman"/>
      <w:sz w:val="20"/>
    </w:rPr>
  </w:style>
  <w:style w:type="paragraph" w:styleId="Endnotentext">
    <w:name w:val="endnote text"/>
    <w:basedOn w:val="Standard"/>
    <w:link w:val="EndnotentextZchn"/>
    <w:uiPriority w:val="99"/>
    <w:rPr>
      <w:rFonts w:cs="Calibri"/>
      <w:sz w:val="20"/>
    </w:rPr>
  </w:style>
  <w:style w:type="table" w:styleId="TabelleEinfach1">
    <w:name w:val="Table Simple 1"/>
    <w:basedOn w:val="NormaleTabelle"/>
    <w:uiPriority w:val="99"/>
    <w:pPr>
      <w:widowControl w:val="0"/>
      <w:autoSpaceDE w:val="0"/>
      <w:autoSpaceDN w:val="0"/>
      <w:adjustRightInd w:val="0"/>
    </w:pPr>
    <w:rPr>
      <w:sz w:val="22"/>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dcberschrift">
    <w:name w:val="Üdcberschrift"/>
    <w:basedOn w:val="Standard"/>
    <w:next w:val="Textkrper"/>
    <w:uiPriority w:val="99"/>
    <w:qFormat/>
    <w:pPr>
      <w:spacing w:before="240" w:after="120"/>
    </w:pPr>
    <w:rPr>
      <w:rFonts w:ascii="Carlito" w:eastAsia="Times New Roman" w:hAnsi="Carlito" w:cs="Noto Sans Devanagari"/>
      <w:sz w:val="28"/>
    </w:rPr>
  </w:style>
  <w:style w:type="paragraph" w:styleId="Textkrper">
    <w:name w:val="Body Text"/>
    <w:basedOn w:val="Standard"/>
    <w:link w:val="TextkrperZchn"/>
    <w:uiPriority w:val="99"/>
    <w:pPr>
      <w:spacing w:after="140" w:line="276" w:lineRule="auto"/>
    </w:pPr>
    <w:rPr>
      <w:rFonts w:cs="Calibri"/>
    </w:rPr>
  </w:style>
  <w:style w:type="character" w:customStyle="1" w:styleId="TextkrperZchn">
    <w:name w:val="Textkörper Zchn"/>
    <w:basedOn w:val="Absatz-Standardschriftart"/>
    <w:link w:val="Textkrper"/>
    <w:uiPriority w:val="99"/>
    <w:semiHidden/>
    <w:rPr>
      <w:sz w:val="22"/>
      <w:szCs w:val="24"/>
    </w:rPr>
  </w:style>
  <w:style w:type="paragraph" w:styleId="Beschriftung">
    <w:name w:val="caption"/>
    <w:basedOn w:val="Standard"/>
    <w:next w:val="Standard"/>
    <w:uiPriority w:val="99"/>
    <w:qFormat/>
    <w:pPr>
      <w:suppressLineNumbers/>
      <w:spacing w:before="120" w:after="120"/>
    </w:pPr>
    <w:rPr>
      <w:rFonts w:cs="Noto Sans Devanagari"/>
      <w:i/>
      <w:sz w:val="24"/>
    </w:rPr>
  </w:style>
  <w:style w:type="paragraph" w:customStyle="1" w:styleId="Verzeichnis">
    <w:name w:val="Verzeichnis"/>
    <w:basedOn w:val="Standard"/>
    <w:uiPriority w:val="99"/>
    <w:qFormat/>
    <w:pPr>
      <w:suppressLineNumbers/>
    </w:pPr>
    <w:rPr>
      <w:rFonts w:cs="Calibri"/>
    </w:rPr>
  </w:style>
  <w:style w:type="paragraph" w:customStyle="1" w:styleId="Kopf-undFudfzeile">
    <w:name w:val="Kopf- und Fußdfzeile"/>
    <w:basedOn w:val="Standard"/>
    <w:uiPriority w:val="99"/>
    <w:qFormat/>
  </w:style>
  <w:style w:type="paragraph" w:customStyle="1" w:styleId="Rahmeninhalt">
    <w:name w:val="Rahmeninhalt"/>
    <w:basedOn w:val="Standard"/>
    <w:uiPriority w:val="99"/>
    <w:qFormat/>
    <w:rPr>
      <w:rFonts w:cs="Calibri"/>
    </w:rPr>
  </w:style>
  <w:style w:type="paragraph" w:styleId="Liste">
    <w:name w:val="List"/>
    <w:basedOn w:val="Textkrper"/>
    <w:uiPriority w:val="99"/>
    <w:pPr>
      <w:spacing w:after="0"/>
    </w:pPr>
    <w:rPr>
      <w:rFonts w:cs="Noto Sans Devanagari"/>
    </w:rPr>
  </w:style>
  <w:style w:type="character" w:styleId="Zeilennummer">
    <w:name w:val="line number"/>
    <w:basedOn w:val="Absatz-Standardschriftart"/>
    <w:uiPriority w:val="99"/>
    <w:rPr>
      <w:rFonts w:asciiTheme="minorHAnsi" w:hAnsiTheme="minorHAnsi" w:cs="Times New Roman"/>
      <w:sz w:val="22"/>
    </w:rPr>
  </w:style>
  <w:style w:type="character" w:styleId="Hyperlink">
    <w:name w:val="Hyperlink"/>
    <w:basedOn w:val="Absatz-Standardschriftart"/>
    <w:uiPriority w:val="99"/>
    <w:rPr>
      <w:rFonts w:asciiTheme="minorHAnsi" w:hAnsiTheme="minorHAnsi"/>
      <w:sz w:val="22"/>
    </w:rPr>
  </w:style>
  <w:style w:type="character" w:customStyle="1" w:styleId="FootnoteCharacters">
    <w:name w:val="Footnote Characters"/>
    <w:uiPriority w:val="99"/>
    <w:qFormat/>
    <w:rPr>
      <w:rFonts w:asciiTheme="minorHAnsi" w:hAnsiTheme="minorHAnsi" w:cs="Times New Roman"/>
      <w:sz w:val="22"/>
    </w:rPr>
  </w:style>
  <w:style w:type="character" w:customStyle="1" w:styleId="FootnoteAnchor">
    <w:name w:val="Footnote Anchor"/>
    <w:uiPriority w:val="99"/>
    <w:qFormat/>
    <w:rPr>
      <w:rFonts w:asciiTheme="minorHAnsi" w:hAnsiTheme="minorHAnsi"/>
      <w:sz w:val="22"/>
      <w:vertAlign w:val="superscript"/>
    </w:rPr>
  </w:style>
  <w:style w:type="character" w:customStyle="1" w:styleId="EndnoteCharacters">
    <w:name w:val="Endnote Characters"/>
    <w:uiPriority w:val="99"/>
    <w:qFormat/>
    <w:rPr>
      <w:rFonts w:asciiTheme="minorHAnsi" w:hAnsiTheme="minorHAnsi" w:cs="Times New Roman"/>
      <w:sz w:val="22"/>
    </w:rPr>
  </w:style>
  <w:style w:type="character" w:customStyle="1" w:styleId="EndnoteAnchor">
    <w:name w:val="Endnote Anchor"/>
    <w:uiPriority w:val="99"/>
    <w:qFormat/>
    <w:rPr>
      <w:rFonts w:asciiTheme="minorHAnsi" w:hAnsiTheme="minorHAnsi"/>
      <w:sz w:val="22"/>
      <w:vertAlign w:val="superscript"/>
    </w:rPr>
  </w:style>
  <w:style w:type="character" w:customStyle="1" w:styleId="95">
    <w:name w:val="95%"/>
    <w:uiPriority w:val="99"/>
    <w:qFormat/>
    <w:rPr>
      <w:rFonts w:ascii="Arial" w:hAnsi="Arial" w:cs="Arial"/>
      <w:w w:val="95"/>
      <w:sz w:val="22"/>
    </w:rPr>
  </w:style>
  <w:style w:type="character" w:customStyle="1" w:styleId="96">
    <w:name w:val="96%"/>
    <w:uiPriority w:val="99"/>
    <w:qFormat/>
    <w:rPr>
      <w:rFonts w:ascii="Arial" w:hAnsi="Arial"/>
      <w:color w:val="000000"/>
      <w:w w:val="96"/>
      <w:sz w:val="15"/>
    </w:rPr>
  </w:style>
  <w:style w:type="character" w:customStyle="1" w:styleId="97">
    <w:name w:val="97%"/>
    <w:uiPriority w:val="99"/>
    <w:qFormat/>
    <w:rPr>
      <w:rFonts w:ascii="Arial" w:hAnsi="Arial" w:cs="Arial"/>
      <w:w w:val="97"/>
      <w:sz w:val="22"/>
    </w:rPr>
  </w:style>
  <w:style w:type="character" w:customStyle="1" w:styleId="98">
    <w:name w:val="98%"/>
    <w:uiPriority w:val="99"/>
    <w:qFormat/>
    <w:rPr>
      <w:rFonts w:ascii="Arial" w:hAnsi="Arial"/>
      <w:w w:val="98"/>
      <w:sz w:val="22"/>
    </w:rPr>
  </w:style>
  <w:style w:type="character" w:customStyle="1" w:styleId="99">
    <w:name w:val="99%"/>
    <w:uiPriority w:val="99"/>
    <w:qFormat/>
    <w:rPr>
      <w:rFonts w:ascii="Arial" w:hAnsi="Arial" w:cs="Arial"/>
      <w:w w:val="99"/>
      <w:sz w:val="22"/>
    </w:rPr>
  </w:style>
  <w:style w:type="character" w:customStyle="1" w:styleId="Betonung">
    <w:name w:val="Betonung"/>
    <w:uiPriority w:val="99"/>
    <w:qFormat/>
    <w:rPr>
      <w:rFonts w:asciiTheme="minorHAnsi" w:hAnsiTheme="minorHAnsi"/>
      <w:i/>
      <w:sz w:val="22"/>
    </w:rPr>
  </w:style>
  <w:style w:type="character" w:customStyle="1" w:styleId="blauundhf">
    <w:name w:val="blau und hf"/>
    <w:uiPriority w:val="99"/>
    <w:qFormat/>
    <w:rPr>
      <w:rFonts w:ascii="Arial" w:hAnsi="Arial" w:cs="Arial"/>
      <w:b/>
      <w:color w:val="000000"/>
      <w:sz w:val="22"/>
    </w:rPr>
  </w:style>
  <w:style w:type="character" w:customStyle="1" w:styleId="blauundmager">
    <w:name w:val="blau und mager"/>
    <w:uiPriority w:val="99"/>
    <w:qFormat/>
    <w:rPr>
      <w:rFonts w:ascii="Arial" w:hAnsi="Arial"/>
      <w:color w:val="000000"/>
      <w:sz w:val="15"/>
    </w:rPr>
  </w:style>
  <w:style w:type="character" w:customStyle="1" w:styleId="FNhochgestellt">
    <w:name w:val="FN hochgestellt"/>
    <w:uiPriority w:val="99"/>
    <w:qFormat/>
    <w:rPr>
      <w:rFonts w:ascii="Arial" w:hAnsi="Arial" w:cs="Arial"/>
      <w:color w:val="000000"/>
      <w:sz w:val="22"/>
      <w:vertAlign w:val="superscript"/>
    </w:rPr>
  </w:style>
  <w:style w:type="character" w:customStyle="1" w:styleId="FNhochgestelltblau">
    <w:name w:val="FN hochgestellt blau"/>
    <w:uiPriority w:val="99"/>
    <w:qFormat/>
    <w:rPr>
      <w:rFonts w:ascii="Arial" w:hAnsi="Arial"/>
      <w:color w:val="000000"/>
      <w:sz w:val="15"/>
      <w:vertAlign w:val="superscript"/>
    </w:rPr>
  </w:style>
  <w:style w:type="character" w:customStyle="1" w:styleId="FNhochgestelltmagerblau">
    <w:name w:val="FN hochgestellt. mager blau"/>
    <w:uiPriority w:val="99"/>
    <w:qFormat/>
    <w:rPr>
      <w:rFonts w:ascii="Arial" w:hAnsi="Arial" w:cs="Arial"/>
      <w:color w:val="000000"/>
      <w:sz w:val="22"/>
      <w:vertAlign w:val="superscript"/>
    </w:rPr>
  </w:style>
  <w:style w:type="character" w:customStyle="1" w:styleId="FNhochgestelltmagerundblau">
    <w:name w:val="FN hochgestellt. mager und blau"/>
    <w:uiPriority w:val="99"/>
    <w:qFormat/>
    <w:rPr>
      <w:rFonts w:ascii="Arial" w:hAnsi="Arial"/>
      <w:color w:val="000000"/>
      <w:sz w:val="15"/>
      <w:vertAlign w:val="superscript"/>
    </w:rPr>
  </w:style>
  <w:style w:type="character" w:customStyle="1" w:styleId="GlgVar">
    <w:name w:val="GlgVar"/>
    <w:uiPriority w:val="99"/>
    <w:qFormat/>
    <w:rPr>
      <w:rFonts w:asciiTheme="minorHAnsi" w:hAnsiTheme="minorHAnsi" w:cs="Times New Roman"/>
      <w:i/>
      <w:sz w:val="22"/>
    </w:rPr>
  </w:style>
  <w:style w:type="character" w:customStyle="1" w:styleId="hf">
    <w:name w:val="hf"/>
    <w:uiPriority w:val="99"/>
    <w:qFormat/>
    <w:rPr>
      <w:rFonts w:ascii="Arial" w:hAnsi="Arial"/>
      <w:b/>
      <w:sz w:val="22"/>
    </w:rPr>
  </w:style>
  <w:style w:type="character" w:customStyle="1" w:styleId="hfunterstrichen">
    <w:name w:val="hf unterstrichen"/>
    <w:uiPriority w:val="99"/>
    <w:qFormat/>
    <w:rPr>
      <w:rFonts w:ascii="Arial" w:hAnsi="Arial" w:cs="Arial"/>
      <w:b/>
      <w:color w:val="000000"/>
      <w:sz w:val="15"/>
      <w:u w:val="single"/>
    </w:rPr>
  </w:style>
  <w:style w:type="character" w:customStyle="1" w:styleId="HKS23N">
    <w:name w:val="HKS 23 N"/>
    <w:uiPriority w:val="99"/>
    <w:qFormat/>
    <w:rPr>
      <w:rFonts w:asciiTheme="minorHAnsi" w:hAnsiTheme="minorHAnsi"/>
      <w:color w:val="FF004D"/>
      <w:sz w:val="22"/>
    </w:rPr>
  </w:style>
  <w:style w:type="character" w:customStyle="1" w:styleId="HKS23N20">
    <w:name w:val="HKS 23 N 20 %"/>
    <w:uiPriority w:val="99"/>
    <w:qFormat/>
    <w:rPr>
      <w:rFonts w:ascii="Arial" w:hAnsi="Arial" w:cs="Arial"/>
      <w:color w:val="FFCCDB"/>
      <w:sz w:val="15"/>
    </w:rPr>
  </w:style>
  <w:style w:type="character" w:customStyle="1" w:styleId="HKS23N30">
    <w:name w:val="HKS 23 N 30 %"/>
    <w:uiPriority w:val="99"/>
    <w:qFormat/>
    <w:rPr>
      <w:rFonts w:ascii="Arial" w:hAnsi="Arial"/>
      <w:color w:val="FFB3C9"/>
      <w:sz w:val="15"/>
    </w:rPr>
  </w:style>
  <w:style w:type="character" w:customStyle="1" w:styleId="kursiv">
    <w:name w:val="kursiv"/>
    <w:uiPriority w:val="99"/>
    <w:qFormat/>
    <w:rPr>
      <w:rFonts w:ascii="Arial" w:hAnsi="Arial" w:cs="Arial"/>
      <w:i/>
      <w:sz w:val="22"/>
    </w:rPr>
  </w:style>
  <w:style w:type="character" w:customStyle="1" w:styleId="Ke4stchenWindings">
    <w:name w:val="Käe4stchen (Windings)"/>
    <w:uiPriority w:val="99"/>
    <w:rPr>
      <w:rFonts w:ascii="Wingdings" w:hAnsi="Wingdings"/>
      <w:color w:val="000000"/>
      <w:sz w:val="18"/>
    </w:rPr>
  </w:style>
  <w:style w:type="character" w:customStyle="1" w:styleId="mager">
    <w:name w:val="mager"/>
    <w:uiPriority w:val="99"/>
    <w:qFormat/>
    <w:rPr>
      <w:rFonts w:ascii="Arial" w:hAnsi="Arial" w:cs="Arial"/>
      <w:color w:val="000000"/>
      <w:sz w:val="15"/>
    </w:rPr>
  </w:style>
  <w:style w:type="character" w:customStyle="1" w:styleId="magerundkursiv">
    <w:name w:val="mager und kursiv"/>
    <w:uiPriority w:val="99"/>
    <w:qFormat/>
    <w:rPr>
      <w:rFonts w:ascii="Arial" w:hAnsi="Arial"/>
      <w:i/>
      <w:color w:val="000000"/>
      <w:sz w:val="15"/>
    </w:rPr>
  </w:style>
  <w:style w:type="character" w:customStyle="1" w:styleId="magerundunterstrichen">
    <w:name w:val="mager und unterstrichen"/>
    <w:uiPriority w:val="99"/>
    <w:qFormat/>
    <w:rPr>
      <w:rFonts w:ascii="Arial" w:hAnsi="Arial" w:cs="Arial"/>
      <w:color w:val="000000"/>
      <w:sz w:val="15"/>
      <w:u w:val="single"/>
    </w:rPr>
  </w:style>
  <w:style w:type="character" w:customStyle="1" w:styleId="Pantone">
    <w:name w:val="Pantone"/>
    <w:uiPriority w:val="99"/>
    <w:qFormat/>
    <w:rPr>
      <w:rFonts w:ascii="Arial" w:hAnsi="Arial"/>
      <w:color w:val="FFA817"/>
      <w:sz w:val="18"/>
    </w:rPr>
  </w:style>
  <w:style w:type="character" w:customStyle="1" w:styleId="Punkt65">
    <w:name w:val="Punkt 6.5"/>
    <w:uiPriority w:val="99"/>
    <w:qFormat/>
    <w:rPr>
      <w:rFonts w:ascii="Arial" w:hAnsi="Arial" w:cs="Arial"/>
      <w:color w:val="000000"/>
      <w:sz w:val="13"/>
    </w:rPr>
  </w:style>
  <w:style w:type="character" w:customStyle="1" w:styleId="RVsymbol">
    <w:name w:val="RV_symbol"/>
    <w:uiPriority w:val="99"/>
    <w:qFormat/>
    <w:rPr>
      <w:rFonts w:ascii="Symbol" w:hAnsi="Symbol"/>
      <w:color w:val="000000"/>
      <w:sz w:val="20"/>
    </w:rPr>
  </w:style>
  <w:style w:type="character" w:customStyle="1" w:styleId="RVtiefergestellt">
    <w:name w:val="RV_tiefergestellt"/>
    <w:uiPriority w:val="99"/>
    <w:qFormat/>
    <w:rPr>
      <w:rFonts w:ascii="Arial" w:hAnsi="Arial" w:cs="Arial"/>
      <w:color w:val="000000"/>
      <w:sz w:val="15"/>
      <w:vertAlign w:val="subscript"/>
    </w:rPr>
  </w:style>
  <w:style w:type="character" w:customStyle="1" w:styleId="RVWindings-Pfeil75">
    <w:name w:val="RV_Windings-Pfeil_75"/>
    <w:uiPriority w:val="99"/>
    <w:qFormat/>
    <w:rPr>
      <w:rFonts w:ascii="Wingdings" w:hAnsi="Wingdings"/>
      <w:color w:val="000000"/>
      <w:sz w:val="15"/>
    </w:rPr>
  </w:style>
  <w:style w:type="character" w:customStyle="1" w:styleId="Sternchen">
    <w:name w:val="Sternchen"/>
    <w:uiPriority w:val="99"/>
    <w:qFormat/>
    <w:rPr>
      <w:rFonts w:ascii="Arial" w:hAnsi="Arial" w:cs="Arial"/>
      <w:b/>
      <w:color w:val="000000"/>
      <w:sz w:val="20"/>
    </w:rPr>
  </w:style>
  <w:style w:type="character" w:customStyle="1" w:styleId="Sternchenblau">
    <w:name w:val="Sternchen blau"/>
    <w:uiPriority w:val="99"/>
    <w:qFormat/>
    <w:rPr>
      <w:rFonts w:ascii="Arial" w:hAnsi="Arial"/>
      <w:b/>
      <w:color w:val="0000FF"/>
      <w:sz w:val="20"/>
    </w:rPr>
  </w:style>
  <w:style w:type="character" w:customStyle="1" w:styleId="Unterstrichen">
    <w:name w:val="Unterstrichen"/>
    <w:uiPriority w:val="99"/>
    <w:qFormat/>
    <w:rPr>
      <w:rFonts w:ascii="Arial" w:hAnsi="Arial" w:cs="Arial"/>
      <w:color w:val="000000"/>
      <w:sz w:val="15"/>
      <w:u w:val="single"/>
    </w:rPr>
  </w:style>
  <w:style w:type="character" w:customStyle="1" w:styleId="weidf">
    <w:name w:val="weißdf"/>
    <w:uiPriority w:val="99"/>
    <w:qFormat/>
    <w:rPr>
      <w:rFonts w:ascii="Arial" w:hAnsi="Arial"/>
      <w:b/>
      <w:color w:val="FFFFFF"/>
      <w:sz w:val="18"/>
    </w:rPr>
  </w:style>
  <w:style w:type="character" w:customStyle="1" w:styleId="FootnoteReference">
    <w:name w:val="FootnoteReference"/>
    <w:uiPriority w:val="99"/>
    <w:qFormat/>
    <w:rPr>
      <w:rFonts w:asciiTheme="minorHAnsi" w:hAnsiTheme="minorHAnsi" w:cs="Times New Roman"/>
      <w:sz w:val="17"/>
      <w:vertAlign w:val="superscript"/>
    </w:rPr>
  </w:style>
  <w:style w:type="character" w:customStyle="1" w:styleId="2">
    <w:name w:val="2"/>
    <w:uiPriority w:val="99"/>
    <w:qFormat/>
    <w:rPr>
      <w:rFonts w:ascii="Arial" w:hAnsi="Arial"/>
      <w:color w:val="000000"/>
      <w:sz w:val="4"/>
    </w:rPr>
  </w:style>
  <w:style w:type="character" w:customStyle="1" w:styleId="AbsatzpunktAusderPraxis">
    <w:name w:val="Absatzpunkt Aus der Praxis"/>
    <w:uiPriority w:val="99"/>
    <w:qFormat/>
    <w:rPr>
      <w:rFonts w:ascii="Franklin Gothic Book" w:hAnsi="Franklin Gothic Book" w:cs="Franklin Gothic Book"/>
      <w:color w:val="00FF00"/>
    </w:rPr>
  </w:style>
  <w:style w:type="character" w:customStyle="1" w:styleId="AbsatzpunktDieBASSimSchulalltag">
    <w:name w:val="Absatzpunkt Die BASS im Schulalltag"/>
    <w:uiPriority w:val="99"/>
    <w:qFormat/>
    <w:rPr>
      <w:rFonts w:ascii="Franklin Gothic Book" w:hAnsi="Franklin Gothic Book"/>
      <w:color w:val="0030AA"/>
    </w:rPr>
  </w:style>
  <w:style w:type="character" w:customStyle="1" w:styleId="AbsatzpunktGutzuwissen">
    <w:name w:val="Absatzpunkt Gut zu wissen"/>
    <w:uiPriority w:val="99"/>
    <w:qFormat/>
    <w:rPr>
      <w:rFonts w:ascii="Franklin Gothic Book" w:hAnsi="Franklin Gothic Book" w:cs="Franklin Gothic Book"/>
      <w:color w:val="8000FF"/>
    </w:rPr>
  </w:style>
  <w:style w:type="character" w:customStyle="1" w:styleId="AbsatzpunktImFokus">
    <w:name w:val="Absatzpunkt Im Fokus"/>
    <w:uiPriority w:val="99"/>
    <w:qFormat/>
    <w:rPr>
      <w:rFonts w:ascii="Franklin Gothic Book" w:hAnsi="Franklin Gothic Book"/>
      <w:color w:val="D90038"/>
    </w:rPr>
  </w:style>
  <w:style w:type="character" w:customStyle="1" w:styleId="FarbeInhaltEditorial">
    <w:name w:val="Farbe Inhalt/Editorial"/>
    <w:uiPriority w:val="99"/>
    <w:qFormat/>
    <w:rPr>
      <w:rFonts w:ascii="Franklin Gothic Book" w:hAnsi="Franklin Gothic Book" w:cs="Franklin Gothic Book"/>
      <w:color w:val="00A4DE"/>
    </w:rPr>
  </w:style>
  <w:style w:type="character" w:customStyle="1" w:styleId="InhaltZiffer">
    <w:name w:val="Inhalt Ziffer"/>
    <w:uiPriority w:val="99"/>
    <w:qFormat/>
    <w:rPr>
      <w:rFonts w:ascii="Franklin Gothic Book" w:hAnsi="Franklin Gothic Book"/>
      <w:color w:val="000000"/>
      <w:sz w:val="21"/>
    </w:rPr>
  </w:style>
  <w:style w:type="character" w:customStyle="1" w:styleId="Kopfzeile1">
    <w:name w:val="Kopfzeile1"/>
    <w:uiPriority w:val="99"/>
    <w:qFormat/>
    <w:rPr>
      <w:rFonts w:ascii="Franklin Gothic Book" w:hAnsi="Franklin Gothic Book" w:cs="Franklin Gothic Book"/>
      <w:caps/>
      <w:color w:val="FFFFFF"/>
      <w:w w:val="80"/>
      <w:sz w:val="17"/>
    </w:rPr>
  </w:style>
  <w:style w:type="character" w:customStyle="1" w:styleId="Ke4stchenWindings1">
    <w:name w:val="Käe4stchen (Windings)1"/>
    <w:uiPriority w:val="99"/>
    <w:qFormat/>
    <w:rPr>
      <w:rFonts w:ascii="Wingdings" w:hAnsi="Wingdings"/>
      <w:color w:val="000000"/>
      <w:sz w:val="18"/>
    </w:rPr>
  </w:style>
  <w:style w:type="character" w:customStyle="1" w:styleId="Standard1">
    <w:name w:val="Standard1"/>
    <w:uiPriority w:val="99"/>
    <w:qFormat/>
    <w:rPr>
      <w:rFonts w:ascii="Arial" w:hAnsi="Arial" w:cs="Arial"/>
      <w:sz w:val="22"/>
    </w:rPr>
  </w:style>
  <w:style w:type="character" w:customStyle="1" w:styleId="Punkt55">
    <w:name w:val="Punkt 5.5"/>
    <w:uiPriority w:val="99"/>
    <w:qFormat/>
    <w:rPr>
      <w:rFonts w:ascii="Arial" w:hAnsi="Arial"/>
      <w:color w:val="000000"/>
      <w:sz w:val="11"/>
    </w:rPr>
  </w:style>
  <w:style w:type="character" w:customStyle="1" w:styleId="Punkt60">
    <w:name w:val="Punkt 6.0"/>
    <w:uiPriority w:val="99"/>
    <w:qFormat/>
    <w:rPr>
      <w:rFonts w:ascii="Arial" w:hAnsi="Arial" w:cs="Arial"/>
      <w:color w:val="000000"/>
      <w:sz w:val="12"/>
    </w:rPr>
  </w:style>
  <w:style w:type="character" w:customStyle="1" w:styleId="Punkt70">
    <w:name w:val="Punkt 7.0"/>
    <w:uiPriority w:val="99"/>
    <w:qFormat/>
    <w:rPr>
      <w:rFonts w:ascii="Arial" w:hAnsi="Arial"/>
      <w:sz w:val="14"/>
    </w:rPr>
  </w:style>
  <w:style w:type="character" w:customStyle="1" w:styleId="RVTabellenueberschrift">
    <w:name w:val="RV_Tabellenueberschrift"/>
    <w:uiPriority w:val="99"/>
    <w:qFormat/>
    <w:rPr>
      <w:rFonts w:ascii="Arial" w:hAnsi="Arial" w:cs="Arial"/>
      <w:color w:val="000000"/>
      <w:sz w:val="13"/>
    </w:rPr>
  </w:style>
  <w:style w:type="character" w:customStyle="1" w:styleId="SWAbsatzpunktDerschnelledcberblick">
    <w:name w:val="SW Absatzpunkt Der schnelle Üdcberblick"/>
    <w:uiPriority w:val="99"/>
    <w:qFormat/>
    <w:rPr>
      <w:rFonts w:ascii="Franklin Gothic Book" w:hAnsi="Franklin Gothic Book"/>
      <w:color w:val="D90038"/>
    </w:rPr>
  </w:style>
  <w:style w:type="character" w:customStyle="1" w:styleId="SWGrundtextfett">
    <w:name w:val="SW Grundtext fett"/>
    <w:uiPriority w:val="99"/>
    <w:qFormat/>
    <w:rPr>
      <w:rFonts w:ascii="Franklin Gothic Demi" w:hAnsi="Franklin Gothic Demi" w:cs="Franklin Gothic Demi"/>
      <w:color w:val="000000"/>
      <w:sz w:val="21"/>
    </w:rPr>
  </w:style>
  <w:style w:type="character" w:customStyle="1" w:styleId="SWLink">
    <w:name w:val="SW Link"/>
    <w:uiPriority w:val="99"/>
    <w:qFormat/>
    <w:rPr>
      <w:rFonts w:asciiTheme="minorHAnsi" w:hAnsiTheme="minorHAnsi"/>
      <w:color w:val="000000"/>
      <w:sz w:val="22"/>
    </w:rPr>
  </w:style>
  <w:style w:type="character" w:customStyle="1" w:styleId="SWwwwfarbig">
    <w:name w:val="SW www farbig"/>
    <w:uiPriority w:val="99"/>
    <w:qFormat/>
    <w:rPr>
      <w:rFonts w:ascii="Franklin Gothic Medium" w:hAnsi="Franklin Gothic Medium" w:cs="Franklin Gothic Medium"/>
      <w:color w:val="0030AA"/>
      <w:sz w:val="21"/>
    </w:rPr>
  </w:style>
  <w:style w:type="character" w:customStyle="1" w:styleId="waldgrfcn">
    <w:name w:val="waldgrüfcn"/>
    <w:uiPriority w:val="99"/>
    <w:qFormat/>
    <w:rPr>
      <w:rFonts w:ascii="Arial" w:hAnsi="Arial"/>
      <w:b/>
      <w:color w:val="518A51"/>
      <w:sz w:val="18"/>
    </w:rPr>
  </w:style>
  <w:style w:type="character" w:customStyle="1" w:styleId="normal1">
    <w:name w:val="normal1"/>
    <w:uiPriority w:val="99"/>
    <w:qFormat/>
    <w:rPr>
      <w:rFonts w:ascii="Arial" w:hAnsi="Arial" w:cs="Arial"/>
      <w:sz w:val="22"/>
    </w:rPr>
  </w:style>
  <w:style w:type="character" w:customStyle="1" w:styleId="Fudfnotenzeichen">
    <w:name w:val="Fußdfnotenzeichen"/>
    <w:uiPriority w:val="99"/>
    <w:qFormat/>
    <w:rPr>
      <w:rFonts w:asciiTheme="minorHAnsi" w:hAnsiTheme="minorHAnsi"/>
      <w:sz w:val="22"/>
      <w:vertAlign w:val="superscript"/>
    </w:rPr>
  </w:style>
  <w:style w:type="character" w:styleId="Funotenzeichen">
    <w:name w:val="footnote reference"/>
    <w:basedOn w:val="Absatz-Standardschriftart"/>
    <w:uiPriority w:val="99"/>
    <w:rPr>
      <w:rFonts w:asciiTheme="minorHAnsi" w:hAnsiTheme="minorHAnsi" w:cs="Times New Roman"/>
      <w:sz w:val="22"/>
      <w:vertAlign w:val="superscript"/>
    </w:rPr>
  </w:style>
  <w:style w:type="character" w:styleId="Endnotenzeichen">
    <w:name w:val="endnote reference"/>
    <w:basedOn w:val="Absatz-Standardschriftart"/>
    <w:uiPriority w:val="99"/>
    <w:rPr>
      <w:rFonts w:asciiTheme="minorHAnsi" w:hAnsiTheme="minorHAnsi" w:cs="Times New Roman"/>
      <w:sz w:val="22"/>
      <w:vertAlign w:val="superscript"/>
    </w:rPr>
  </w:style>
  <w:style w:type="character" w:customStyle="1" w:styleId="FunotentextZchn">
    <w:name w:val="Fußnotentext Zchn"/>
    <w:link w:val="Funotentext"/>
    <w:uiPriority w:val="99"/>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text_anzeigen?v_id=322012020317156213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cht.nrw.de/lmi/owa/br_text_anzeigen?v_id=322012020317156213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recht.nrw.de/lmi/owa/br_text_anzeigen?v_id=3220120203171562132" TargetMode="External"/><Relationship Id="rId4" Type="http://schemas.openxmlformats.org/officeDocument/2006/relationships/webSettings" Target="webSettings.xml"/><Relationship Id="rId9" Type="http://schemas.openxmlformats.org/officeDocument/2006/relationships/hyperlink" Target="https://recht.nrw.de/lmi/owa/br_text_anzeigen?v_id=32201202031715621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2549</Characters>
  <Application>Microsoft Office Word</Application>
  <DocSecurity>0</DocSecurity>
  <Lines>21</Lines>
  <Paragraphs>5</Paragraphs>
  <ScaleCrop>false</ScaleCrop>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2024-09-10T02:07:00Z</dcterms:created>
  <dcterms:modified xsi:type="dcterms:W3CDTF">2024-09-10T02:07:00Z</dcterms:modified>
</cp:coreProperties>
</file>