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DFBD1" w14:textId="77777777" w:rsidR="00C615D8" w:rsidRDefault="00C615D8">
      <w:pPr>
        <w:widowControl/>
        <w:spacing w:before="10" w:after="10" w:line="40" w:lineRule="exact"/>
        <w:jc w:val="both"/>
        <w:rPr>
          <w:rFonts w:cs="Calibri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70" w:type="dxa"/>
          <w:left w:w="113" w:type="dxa"/>
          <w:bottom w:w="170" w:type="dxa"/>
          <w:right w:w="113" w:type="dxa"/>
        </w:tblCellMar>
        <w:tblLook w:val="0000" w:firstRow="0" w:lastRow="0" w:firstColumn="0" w:lastColumn="0" w:noHBand="0" w:noVBand="0"/>
      </w:tblPr>
      <w:tblGrid>
        <w:gridCol w:w="5111"/>
      </w:tblGrid>
      <w:tr w:rsidR="00000000" w14:paraId="0729D35C" w14:textId="77777777">
        <w:tc>
          <w:tcPr>
            <w:tcW w:w="48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150" w:type="dxa"/>
              <w:left w:w="113" w:type="dxa"/>
              <w:bottom w:w="170" w:type="dxa"/>
              <w:right w:w="113" w:type="dxa"/>
            </w:tcMar>
          </w:tcPr>
          <w:p w14:paraId="6B3263C1" w14:textId="77777777" w:rsidR="00C615D8" w:rsidRDefault="00C615D8">
            <w:pPr>
              <w:pStyle w:val="V-Normaltext"/>
              <w:widowControl/>
              <w:spacing w:before="10" w:after="50" w:line="180" w:lineRule="exact"/>
              <w:jc w:val="left"/>
              <w:rPr>
                <w:rFonts w:cs="Calibri"/>
              </w:rPr>
            </w:pPr>
            <w:r>
              <w:rPr>
                <w:b/>
                <w:sz w:val="18"/>
              </w:rPr>
              <w:t>Verwendung von Diplom-P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dagogen als Fachkr</w:t>
            </w:r>
            <w:r>
              <w:rPr>
                <w:b/>
                <w:sz w:val="18"/>
              </w:rPr>
              <w:t>ä</w:t>
            </w:r>
            <w:r>
              <w:rPr>
                <w:b/>
                <w:sz w:val="18"/>
              </w:rPr>
              <w:t>fte f</w:t>
            </w:r>
            <w:r>
              <w:rPr>
                <w:b/>
                <w:sz w:val="18"/>
              </w:rPr>
              <w:t>ü</w:t>
            </w:r>
            <w:r>
              <w:rPr>
                <w:b/>
                <w:sz w:val="18"/>
              </w:rPr>
              <w:t>r Schulsozialarbeit</w:t>
            </w:r>
          </w:p>
        </w:tc>
      </w:tr>
    </w:tbl>
    <w:p w14:paraId="6A9E27CB" w14:textId="77777777" w:rsidR="00C615D8" w:rsidRDefault="00C615D8">
      <w:pPr>
        <w:widowControl/>
        <w:spacing w:before="10" w:after="50" w:line="180" w:lineRule="exact"/>
        <w:rPr>
          <w:rFonts w:cs="Calibri"/>
        </w:rPr>
      </w:pPr>
      <w:r>
        <w:rPr>
          <w:rFonts w:ascii="Arial" w:hAnsi="Arial" w:cs="Arial"/>
          <w:b/>
          <w:color w:val="666666"/>
          <w:sz w:val="18"/>
        </w:rPr>
        <w:t xml:space="preserve">Zu BASS 21 </w:t>
      </w:r>
      <w:r>
        <w:rPr>
          <w:rFonts w:ascii="Arial" w:hAnsi="Arial" w:cs="Arial"/>
          <w:b/>
          <w:color w:val="666666"/>
          <w:sz w:val="18"/>
        </w:rPr>
        <w:t>–</w:t>
      </w:r>
      <w:r>
        <w:rPr>
          <w:rFonts w:ascii="Arial" w:hAnsi="Arial" w:cs="Arial"/>
          <w:b/>
          <w:color w:val="666666"/>
          <w:sz w:val="18"/>
        </w:rPr>
        <w:t xml:space="preserve"> 13 Nr. 6</w:t>
      </w:r>
    </w:p>
    <w:p w14:paraId="50697980" w14:textId="77777777" w:rsidR="00C615D8" w:rsidRDefault="00C615D8">
      <w:pPr>
        <w:pStyle w:val="V-Bass-dcber"/>
        <w:widowControl/>
        <w:spacing w:before="10" w:after="10"/>
      </w:pPr>
      <w:r>
        <w:rPr>
          <w:rFonts w:cs="Arial"/>
        </w:rPr>
        <w:t>Besch</w:t>
      </w:r>
      <w:r>
        <w:rPr>
          <w:rFonts w:cs="Arial"/>
        </w:rPr>
        <w:t>ä</w:t>
      </w:r>
      <w:r>
        <w:rPr>
          <w:rFonts w:cs="Arial"/>
        </w:rPr>
        <w:t>ftigung</w:t>
      </w:r>
      <w:r>
        <w:rPr>
          <w:rFonts w:cs="Arial"/>
        </w:rPr>
        <w:br/>
        <w:t>von Fachkr</w:t>
      </w:r>
      <w:r>
        <w:rPr>
          <w:rFonts w:cs="Arial"/>
        </w:rPr>
        <w:t>ä</w:t>
      </w:r>
      <w:r>
        <w:rPr>
          <w:rFonts w:cs="Arial"/>
        </w:rPr>
        <w:t>ften f</w:t>
      </w:r>
      <w:r>
        <w:rPr>
          <w:rFonts w:cs="Arial"/>
        </w:rPr>
        <w:t>ü</w:t>
      </w:r>
      <w:r>
        <w:rPr>
          <w:rFonts w:cs="Arial"/>
        </w:rPr>
        <w:t>r Schulsozialarbeit</w:t>
      </w:r>
      <w:r>
        <w:rPr>
          <w:rFonts w:cs="Arial"/>
        </w:rPr>
        <w:br/>
        <w:t>in Nordrhein-Westfalen;</w:t>
      </w:r>
      <w:r>
        <w:rPr>
          <w:rFonts w:cs="Arial"/>
        </w:rPr>
        <w:br/>
      </w:r>
      <w:r>
        <w:rPr>
          <w:rFonts w:cs="Arial"/>
        </w:rPr>
        <w:t>Ä</w:t>
      </w:r>
      <w:r>
        <w:rPr>
          <w:rFonts w:cs="Arial"/>
        </w:rPr>
        <w:t>nderung</w:t>
      </w:r>
    </w:p>
    <w:p w14:paraId="79670CC5" w14:textId="77777777" w:rsidR="00C615D8" w:rsidRDefault="00C615D8">
      <w:pPr>
        <w:pStyle w:val="V-NormaltextZentriert"/>
        <w:widowControl/>
      </w:pPr>
      <w:r>
        <w:rPr>
          <w:rFonts w:cs="Arial"/>
        </w:rPr>
        <w:t>RdErl. d. Ministerium f</w:t>
      </w:r>
      <w:r>
        <w:rPr>
          <w:rFonts w:cs="Arial"/>
        </w:rPr>
        <w:t>ü</w:t>
      </w:r>
      <w:r>
        <w:rPr>
          <w:rFonts w:cs="Arial"/>
        </w:rPr>
        <w:t xml:space="preserve">r Schule und Weiterbildung </w:t>
      </w:r>
      <w:r>
        <w:rPr>
          <w:rFonts w:cs="Arial"/>
        </w:rPr>
        <w:br/>
        <w:t xml:space="preserve">v. 17. 12. 2009 </w:t>
      </w:r>
      <w:r>
        <w:rPr>
          <w:rFonts w:cs="Arial"/>
        </w:rPr>
        <w:t>–</w:t>
      </w:r>
      <w:r>
        <w:rPr>
          <w:rFonts w:cs="Arial"/>
        </w:rPr>
        <w:t xml:space="preserve"> 524-6-03.16-48049</w:t>
      </w:r>
    </w:p>
    <w:p w14:paraId="0161E9A4" w14:textId="77777777" w:rsidR="00C615D8" w:rsidRDefault="00C615D8">
      <w:pPr>
        <w:pStyle w:val="V-Haupttext2"/>
        <w:widowControl/>
        <w:ind w:left="680" w:hanging="680"/>
        <w:rPr>
          <w:rFonts w:cs="Calibri"/>
        </w:rPr>
      </w:pPr>
      <w:r>
        <w:rPr>
          <w:b/>
        </w:rPr>
        <w:t>Bezug:</w:t>
      </w:r>
      <w:r>
        <w:rPr>
          <w:rFonts w:cs="Calibri"/>
        </w:rPr>
        <w:tab/>
        <w:t>RdErl. des Ministeriums f</w:t>
      </w:r>
      <w:r>
        <w:rPr>
          <w:rFonts w:cs="Calibri"/>
        </w:rPr>
        <w:t>ü</w:t>
      </w:r>
      <w:r>
        <w:rPr>
          <w:rFonts w:cs="Calibri"/>
        </w:rPr>
        <w:t>r Schule und Weiterbildung</w:t>
      </w:r>
      <w:r>
        <w:rPr>
          <w:rFonts w:cs="Calibri"/>
        </w:rPr>
        <w:br/>
        <w:t>v. 23. 1. 2008 (</w:t>
      </w:r>
      <w:r>
        <w:t xml:space="preserve">BASS 21 </w:t>
      </w:r>
      <w:r>
        <w:t>–</w:t>
      </w:r>
      <w:r>
        <w:t xml:space="preserve"> 13 Nr. 6)</w:t>
      </w:r>
    </w:p>
    <w:p w14:paraId="244CE6A9" w14:textId="77777777" w:rsidR="00C615D8" w:rsidRDefault="00C615D8">
      <w:pPr>
        <w:pStyle w:val="V-Normaltext"/>
        <w:widowControl/>
        <w:rPr>
          <w:rFonts w:cs="Calibri"/>
        </w:rPr>
      </w:pPr>
      <w:r>
        <w:t>Der Bezugserlass wird wie folgt ge</w:t>
      </w:r>
      <w:r>
        <w:t>ä</w:t>
      </w:r>
      <w:r>
        <w:t>ndert:</w:t>
      </w:r>
    </w:p>
    <w:p w14:paraId="3539B012" w14:textId="77777777" w:rsidR="00C615D8" w:rsidRDefault="00C615D8">
      <w:pPr>
        <w:pStyle w:val="V-ListeNormal1"/>
        <w:keepNext/>
        <w:widowControl/>
        <w:ind w:left="227" w:hanging="227"/>
      </w:pPr>
      <w:r>
        <w:rPr>
          <w:rFonts w:cs="Arial"/>
        </w:rPr>
        <w:t>1.</w:t>
      </w:r>
      <w:r>
        <w:rPr>
          <w:rFonts w:cs="Arial"/>
        </w:rPr>
        <w:tab/>
        <w:t>Hinter dem vierten Spiegelstrich unter Nr. 1.5 wird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01247D3E" w14:textId="77777777" w:rsidR="00C615D8" w:rsidRDefault="00C615D8">
      <w:pPr>
        <w:pStyle w:val="V-Normaltext"/>
        <w:widowControl/>
      </w:pPr>
    </w:p>
    <w:p w14:paraId="6FE5756C" w14:textId="77777777" w:rsidR="00C615D8" w:rsidRDefault="00C615D8">
      <w:pPr>
        <w:pStyle w:val="V-ListeNormal1"/>
        <w:keepNext/>
        <w:widowControl/>
        <w:rPr>
          <w:rFonts w:cs="Arial"/>
        </w:rPr>
      </w:pPr>
      <w:r>
        <w:t>„</w:t>
      </w:r>
      <w:r>
        <w:t>Die geforderte T</w:t>
      </w:r>
      <w:r>
        <w:t>ä</w:t>
      </w:r>
      <w:r>
        <w:t>tigkeit kann auch von Personen mit gleichwertigen F</w:t>
      </w:r>
      <w:r>
        <w:t>ä</w:t>
      </w:r>
      <w:r>
        <w:t>higkeiten und Erfahrungen wahrgenommen werden. In der Regel werden Absolventinnen und Absolventen des Studiengangs Diplom-P</w:t>
      </w:r>
      <w:r>
        <w:t>ä</w:t>
      </w:r>
      <w:r>
        <w:t>dagogik oder eines vergleichbaren Masterabschlusses mit dem Studienschwerpunkt Sozialp</w:t>
      </w:r>
      <w:r>
        <w:t>ä</w:t>
      </w:r>
      <w:r>
        <w:t>dagogik oder soziale Arbeit und einer mindestens zweij</w:t>
      </w:r>
      <w:r>
        <w:t>ä</w:t>
      </w:r>
      <w:r>
        <w:t>hrigen erfolgreichen praktischen Berufst</w:t>
      </w:r>
      <w:r>
        <w:t>ä</w:t>
      </w:r>
      <w:r>
        <w:t>tigkeit in der Funktion einer sozialp</w:t>
      </w:r>
      <w:r>
        <w:t>ä</w:t>
      </w:r>
      <w:r>
        <w:t>dagogischen Fachkraft oder einer Fachkraft f</w:t>
      </w:r>
      <w:r>
        <w:t>ü</w:t>
      </w:r>
      <w:r>
        <w:t>r Sozialarbeit im Berufsfeld Schule oder Kinder- und Jugendhilfe diese Voraussetzungen erf</w:t>
      </w:r>
      <w:r>
        <w:t>ü</w:t>
      </w:r>
      <w:r>
        <w:t>llen.</w:t>
      </w:r>
      <w:r>
        <w:t>“</w:t>
      </w:r>
    </w:p>
    <w:p w14:paraId="50D693C7" w14:textId="77777777" w:rsidR="00C615D8" w:rsidRDefault="00C615D8">
      <w:pPr>
        <w:pStyle w:val="V-Normaltext"/>
        <w:widowControl/>
        <w:rPr>
          <w:rFonts w:cs="Calibri"/>
        </w:rPr>
      </w:pPr>
    </w:p>
    <w:p w14:paraId="52F01754" w14:textId="77777777" w:rsidR="00C615D8" w:rsidRDefault="00C615D8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Unter Nr. 3.1 wird hinter Satz 3 angef</w:t>
      </w:r>
      <w:r>
        <w:rPr>
          <w:rFonts w:cs="Arial"/>
        </w:rPr>
        <w:t>ü</w:t>
      </w:r>
      <w:r>
        <w:rPr>
          <w:rFonts w:cs="Arial"/>
        </w:rPr>
        <w:t>gt:</w:t>
      </w:r>
    </w:p>
    <w:p w14:paraId="5FBBC9C8" w14:textId="77777777" w:rsidR="00C615D8" w:rsidRDefault="00C615D8">
      <w:pPr>
        <w:pStyle w:val="V-Normaltext"/>
        <w:widowControl/>
      </w:pPr>
    </w:p>
    <w:p w14:paraId="4238D672" w14:textId="77777777" w:rsidR="00C615D8" w:rsidRDefault="00C615D8">
      <w:pPr>
        <w:pStyle w:val="V-ListeNormal1"/>
        <w:keepNext/>
        <w:widowControl/>
        <w:rPr>
          <w:rFonts w:cs="Arial"/>
        </w:rPr>
      </w:pPr>
      <w:r>
        <w:t>„</w:t>
      </w:r>
      <w:r>
        <w:t>Als Fachkr</w:t>
      </w:r>
      <w:r>
        <w:t>ä</w:t>
      </w:r>
      <w:r>
        <w:t>fte f</w:t>
      </w:r>
      <w:r>
        <w:t>ü</w:t>
      </w:r>
      <w:r>
        <w:t>r Schulsozialarbeit besch</w:t>
      </w:r>
      <w:r>
        <w:t>ä</w:t>
      </w:r>
      <w:r>
        <w:t>ftigte Absolventinnen und Absolventen des Studiengangs Diplom-P</w:t>
      </w:r>
      <w:r>
        <w:t>ä</w:t>
      </w:r>
      <w:r>
        <w:t>dagogik oder eines vergleichbaren Masterabschlusses mit dem Studienschwerpunkt Sozialp</w:t>
      </w:r>
      <w:r>
        <w:t>ä</w:t>
      </w:r>
      <w:r>
        <w:t>dagogik oder soziale Arbeit werden ebenfalls in die Entgeltgruppe 10 eingruppiert. Eine h</w:t>
      </w:r>
      <w:r>
        <w:t>ö</w:t>
      </w:r>
      <w:r>
        <w:t>here Eingruppierung ist nicht m</w:t>
      </w:r>
      <w:r>
        <w:t>ö</w:t>
      </w:r>
      <w:r>
        <w:t>glich, da bei einem Einsatz als Fachkraft f</w:t>
      </w:r>
      <w:r>
        <w:t>ü</w:t>
      </w:r>
      <w:r>
        <w:t>r Schulsozialarbeit keine der Hochschulausbildung entsprechende T</w:t>
      </w:r>
      <w:r>
        <w:t>ä</w:t>
      </w:r>
      <w:r>
        <w:t>tigkeit ausge</w:t>
      </w:r>
      <w:r>
        <w:t>ü</w:t>
      </w:r>
      <w:r>
        <w:t>bt wird.</w:t>
      </w:r>
      <w:r>
        <w:t>“</w:t>
      </w:r>
    </w:p>
    <w:p w14:paraId="1987B69F" w14:textId="77777777" w:rsidR="00C615D8" w:rsidRDefault="00C615D8">
      <w:pPr>
        <w:pStyle w:val="V-Normaltext"/>
        <w:widowControl/>
        <w:rPr>
          <w:rFonts w:cs="Calibri"/>
        </w:rPr>
      </w:pPr>
    </w:p>
    <w:p w14:paraId="0675B820" w14:textId="77777777" w:rsidR="00C615D8" w:rsidRDefault="00C615D8">
      <w:pPr>
        <w:pStyle w:val="V-Normaltext"/>
        <w:widowControl/>
      </w:pPr>
    </w:p>
    <w:p w14:paraId="6D25463D" w14:textId="77777777" w:rsidR="00C615D8" w:rsidRDefault="00C615D8">
      <w:pPr>
        <w:pStyle w:val="V-Normaltext"/>
        <w:widowControl/>
        <w:jc w:val="right"/>
      </w:pPr>
      <w:r>
        <w:rPr>
          <w:rFonts w:cs="Calibri"/>
        </w:rPr>
        <w:t>ABl. NRW. 01/10 S. 41</w:t>
      </w:r>
    </w:p>
    <w:p w14:paraId="4A048F37" w14:textId="77777777" w:rsidR="00C615D8" w:rsidRDefault="00C615D8">
      <w:pPr>
        <w:pStyle w:val="V-Normaltext"/>
        <w:widowControl/>
        <w:rPr>
          <w:rFonts w:cs="Calibri"/>
        </w:rPr>
      </w:pPr>
    </w:p>
    <w:p w14:paraId="2BF710F7" w14:textId="77777777" w:rsidR="00C615D8" w:rsidRDefault="00C615D8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7D436C" w14:textId="77777777" w:rsidR="00C615D8" w:rsidRDefault="00C615D8">
      <w:r>
        <w:separator/>
      </w:r>
    </w:p>
  </w:endnote>
  <w:endnote w:type="continuationSeparator" w:id="0">
    <w:p w14:paraId="044D5DEC" w14:textId="77777777" w:rsidR="00C615D8" w:rsidRDefault="00C61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5E9378" w14:textId="77777777" w:rsidR="00C615D8" w:rsidRDefault="00C615D8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304C65B8" w14:textId="77777777" w:rsidR="00C615D8" w:rsidRDefault="00C615D8">
    <w:pPr>
      <w:widowControl/>
      <w:spacing w:before="10" w:after="10" w:line="180" w:lineRule="exact"/>
    </w:pPr>
  </w:p>
  <w:p w14:paraId="7DE718E2" w14:textId="77777777" w:rsidR="00C615D8" w:rsidRDefault="00C615D8">
    <w:pPr>
      <w:widowControl/>
      <w:spacing w:before="10" w:after="10" w:line="180" w:lineRule="exact"/>
      <w:rPr>
        <w:rFonts w:cs="Calibri"/>
      </w:rPr>
    </w:pPr>
  </w:p>
  <w:p w14:paraId="25B29C86" w14:textId="77777777" w:rsidR="00C615D8" w:rsidRDefault="00C615D8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0500CB" w14:textId="77777777" w:rsidR="00C615D8" w:rsidRDefault="00C615D8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7D239E66" w14:textId="77777777" w:rsidR="00C615D8" w:rsidRDefault="00C615D8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F5945"/>
    <w:rsid w:val="004F5945"/>
    <w:rsid w:val="00A339FA"/>
    <w:rsid w:val="00C6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18DA69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2024-09-10T02:07:00Z</dcterms:created>
  <dcterms:modified xsi:type="dcterms:W3CDTF">2024-09-10T02:07:00Z</dcterms:modified>
</cp:coreProperties>
</file>