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A3251" w14:textId="77777777" w:rsidR="00B027BA" w:rsidRDefault="00B027BA">
      <w:pPr>
        <w:pStyle w:val="Bass-Nr"/>
      </w:pPr>
      <w:r>
        <w:t>21-02 Nr. 5</w:t>
      </w:r>
    </w:p>
    <w:p w14:paraId="15593880" w14:textId="77777777" w:rsidR="00B027BA" w:rsidRDefault="00B027BA">
      <w:pPr>
        <w:pStyle w:val="RVueberschrift1100fz"/>
      </w:pPr>
      <w:bookmarkStart w:id="0" w:name="21-02nr5"/>
      <w:bookmarkEnd w:id="0"/>
      <w:r>
        <w:t xml:space="preserve">Funktionsstellen </w:t>
      </w:r>
      <w:r>
        <w:br/>
        <w:t xml:space="preserve">an Gymnasien </w:t>
      </w:r>
      <w:r>
        <w:br/>
        <w:t>f</w:t>
      </w:r>
      <w:r>
        <w:t>ü</w:t>
      </w:r>
      <w:r>
        <w:t xml:space="preserve">r Studiendirektoren und Studiendirektorinnen </w:t>
      </w:r>
      <w:r>
        <w:br/>
        <w:t xml:space="preserve">als Fachleiter und Fachleiterinnen </w:t>
      </w:r>
      <w:r>
        <w:br/>
      </w:r>
      <w:r>
        <w:t>zur Koordinierung schulfachlicher Aufgaben</w:t>
      </w:r>
    </w:p>
    <w:p w14:paraId="1AD94FA2" w14:textId="77777777" w:rsidR="00B027BA" w:rsidRDefault="00B027BA">
      <w:pPr>
        <w:pStyle w:val="RVueberschrift285nz"/>
      </w:pPr>
      <w:r>
        <w:t xml:space="preserve">Runderlass des Kultusministeriums </w:t>
      </w:r>
    </w:p>
    <w:p w14:paraId="1DD0B81F" w14:textId="77777777" w:rsidR="00B027BA" w:rsidRDefault="00B027BA">
      <w:pPr>
        <w:pStyle w:val="RVueberschrift285nz"/>
      </w:pPr>
      <w:r>
        <w:t>Vom 21. September 1992 (GABl. NW. I S. 240)</w:t>
      </w:r>
      <w:r w:rsidRPr="00B027BA">
        <w:rPr>
          <w:rStyle w:val="Funotenzeichen"/>
        </w:rPr>
        <w:footnoteReference w:id="1"/>
      </w:r>
    </w:p>
    <w:p w14:paraId="6B342E90" w14:textId="77777777" w:rsidR="00B027BA" w:rsidRDefault="00B027BA">
      <w:pPr>
        <w:pStyle w:val="RVfliesstext175nb"/>
      </w:pPr>
      <w:r>
        <w:t>Die Organisation und die Verteilung der besonderen Koordinierungsaufgaben an Gymnasien werden wie folgt geregelt:</w:t>
      </w:r>
    </w:p>
    <w:p w14:paraId="4BEB3815" w14:textId="77777777" w:rsidR="00B027BA" w:rsidRDefault="00B027BA">
      <w:pPr>
        <w:pStyle w:val="RVueberschrift285fz"/>
      </w:pPr>
      <w:r>
        <w:t>1</w:t>
      </w:r>
    </w:p>
    <w:p w14:paraId="19D35B84" w14:textId="77777777" w:rsidR="00B027BA" w:rsidRDefault="00B027BA">
      <w:pPr>
        <w:pStyle w:val="RVfliesstext175nb"/>
      </w:pPr>
      <w:r>
        <w:t>Die Studiendirektoren und Studiendirektorinnen unterst</w:t>
      </w:r>
      <w:r>
        <w:t>ü</w:t>
      </w:r>
      <w:r>
        <w:t>tzen in ihrer Funktion als Fachleiter oder Fachleiterin zur Koordinierung schulfachlicher Aufgaben die Schulleitung. Ihnen werden deshalb im Rahmen der Gesamtverantwortung des Schulleiters oder der Schulleiterin besondere Koordinierungsaufgaben im p</w:t>
      </w:r>
      <w:r>
        <w:t>ä</w:t>
      </w:r>
      <w:r>
        <w:t xml:space="preserve">dagogischen, fachlichen und organisatorischen Bereich auf Dauer </w:t>
      </w:r>
      <w:r>
        <w:t>ü</w:t>
      </w:r>
      <w:r>
        <w:t>bertragen. Sie nehmen diese Aufgaben im Auftrag des Schulleiters oder der Schulleiterin wahr.</w:t>
      </w:r>
    </w:p>
    <w:p w14:paraId="5C6AA148" w14:textId="77777777" w:rsidR="00B027BA" w:rsidRDefault="00B027BA">
      <w:pPr>
        <w:pStyle w:val="RVueberschrift285fz"/>
      </w:pPr>
      <w:r>
        <w:t>2</w:t>
      </w:r>
    </w:p>
    <w:p w14:paraId="01BA2831" w14:textId="77777777" w:rsidR="00B027BA" w:rsidRDefault="00B027BA">
      <w:pPr>
        <w:pStyle w:val="RVfliesstext175nb"/>
      </w:pPr>
      <w:r>
        <w:t>Der Schulleiter oder die Schulleiterin weist im Benehmen mit den betroffenen Kollegen und Kolleginnen die wahrzunehmenden Funktionen in einem Gesch</w:t>
      </w:r>
      <w:r>
        <w:t>ä</w:t>
      </w:r>
      <w:r>
        <w:t>ftsverteilungsplan aus. Der Gesch</w:t>
      </w:r>
      <w:r>
        <w:t>ä</w:t>
      </w:r>
      <w:r>
        <w:t>ftsverteilungsplan der Schule ordnet die Mehrzahl der an der Schule anfallenden Aufgaben im Rahmen der p</w:t>
      </w:r>
      <w:r>
        <w:t>ä</w:t>
      </w:r>
      <w:r>
        <w:t>dagogischen und organisatorischen Koordination, soweit sie nicht zum Aufgabenbereich des Schulleiters oder der Schulleiterin oder des st</w:t>
      </w:r>
      <w:r>
        <w:t>ä</w:t>
      </w:r>
      <w:r>
        <w:t>ndigen Vertreters bzw. der st</w:t>
      </w:r>
      <w:r>
        <w:t>ä</w:t>
      </w:r>
      <w:r>
        <w:t>ndigen Vertreterin geh</w:t>
      </w:r>
      <w:r>
        <w:t>ö</w:t>
      </w:r>
      <w:r>
        <w:t>ren, in qualitativ und quantitativ gleichwertigen B</w:t>
      </w:r>
      <w:r>
        <w:t>ü</w:t>
      </w:r>
      <w:r>
        <w:t>ndelungen den Funktionsstellen f</w:t>
      </w:r>
      <w:r>
        <w:t>ü</w:t>
      </w:r>
      <w:r>
        <w:t xml:space="preserve">r Studiendirektoren und Studiendirektorinnen zu. </w:t>
      </w:r>
    </w:p>
    <w:p w14:paraId="5DA49BE4" w14:textId="77777777" w:rsidR="00B027BA" w:rsidRDefault="00B027BA">
      <w:pPr>
        <w:pStyle w:val="RVfliesstext175nb"/>
      </w:pPr>
      <w:r>
        <w:t>Die Schulaufsichtsbeh</w:t>
      </w:r>
      <w:r>
        <w:t>ö</w:t>
      </w:r>
      <w:r>
        <w:t xml:space="preserve">rde </w:t>
      </w:r>
      <w:r>
        <w:t>ü</w:t>
      </w:r>
      <w:r>
        <w:t>berpr</w:t>
      </w:r>
      <w:r>
        <w:t>ü</w:t>
      </w:r>
      <w:r>
        <w:t>ft den Gesch</w:t>
      </w:r>
      <w:r>
        <w:t>ä</w:t>
      </w:r>
      <w:r>
        <w:t>ftsverteilungsplan auf Angemessenheit und Zweckm</w:t>
      </w:r>
      <w:r>
        <w:t>äß</w:t>
      </w:r>
      <w:r>
        <w:t>igkeit.</w:t>
      </w:r>
    </w:p>
    <w:p w14:paraId="0EFD6D99" w14:textId="77777777" w:rsidR="00B027BA" w:rsidRDefault="00B027BA">
      <w:pPr>
        <w:pStyle w:val="RVueberschrift285fz"/>
      </w:pPr>
      <w:r>
        <w:t>3</w:t>
      </w:r>
    </w:p>
    <w:p w14:paraId="2B62430D" w14:textId="77777777" w:rsidR="00B027BA" w:rsidRDefault="00B027BA">
      <w:pPr>
        <w:pStyle w:val="RVfliesstext175nb"/>
      </w:pPr>
      <w:r>
        <w:t>Die folgenden Aufgabenbereiche kommen f</w:t>
      </w:r>
      <w:r>
        <w:t>ü</w:t>
      </w:r>
      <w:r>
        <w:t>r die Besetzung von Funktionsstellen f</w:t>
      </w:r>
      <w:r>
        <w:t>ü</w:t>
      </w:r>
      <w:r>
        <w:t>r Studiendirektoren und Studiendirektorinnen - als Fachleiter bzw. Fachleiterinnen zur Koordinierung schulfachlicher Aufgaben - in Betracht:</w:t>
      </w:r>
    </w:p>
    <w:p w14:paraId="73B31399" w14:textId="77777777" w:rsidR="00B027BA" w:rsidRDefault="00B027BA">
      <w:pPr>
        <w:pStyle w:val="RVfliesstext175nl"/>
      </w:pPr>
      <w:bookmarkStart w:id="1" w:name="21-02nr5nr3.1"/>
      <w:bookmarkEnd w:id="1"/>
      <w:r>
        <w:t>3.1 Koordination von Fachbereichen und F</w:t>
      </w:r>
      <w:r>
        <w:t>ä</w:t>
      </w:r>
      <w:r>
        <w:t>chern</w:t>
      </w:r>
    </w:p>
    <w:p w14:paraId="3803D888" w14:textId="77777777" w:rsidR="00B027BA" w:rsidRDefault="00B027BA">
      <w:pPr>
        <w:pStyle w:val="RVfliesstext175nb"/>
      </w:pPr>
      <w:r>
        <w:t>Sie wird von den Fachbereichs- bzw. Fachkoordinatoren und -koordinatorinnen wahrgenommen.</w:t>
      </w:r>
    </w:p>
    <w:p w14:paraId="0696AE4E" w14:textId="77777777" w:rsidR="00B027BA" w:rsidRDefault="00B027BA">
      <w:pPr>
        <w:pStyle w:val="RVfliesstext175nb"/>
      </w:pPr>
      <w:r>
        <w:t>Dieser Aufgabenbereich umfasst insbesondere die Beratung bei der Umsetzung von Richtlinien und Lehrpl</w:t>
      </w:r>
      <w:r>
        <w:t>ä</w:t>
      </w:r>
      <w:r>
        <w:t>nen sowie die Auswertung unterrichtspraktischer Erfahrungen, Initiativen bei der Abstimmung von schulinternen Lehrpl</w:t>
      </w:r>
      <w:r>
        <w:t>ä</w:t>
      </w:r>
      <w:r>
        <w:t>nen verschiedener F</w:t>
      </w:r>
      <w:r>
        <w:t>ä</w:t>
      </w:r>
      <w:r>
        <w:t>cher, die Zusammenarbeit mit den Fachkoordinatoren und Fachkoordinatorinnen bzw. mit den Fachkonferenzen anderer F</w:t>
      </w:r>
      <w:r>
        <w:t>ä</w:t>
      </w:r>
      <w:r>
        <w:t xml:space="preserve">cher, die Vorbereitung von Absprachen </w:t>
      </w:r>
      <w:r>
        <w:t>ü</w:t>
      </w:r>
      <w:r>
        <w:t>ber die f</w:t>
      </w:r>
      <w:r>
        <w:t>ä</w:t>
      </w:r>
      <w:r>
        <w:t>cher</w:t>
      </w:r>
      <w:r>
        <w:t>ü</w:t>
      </w:r>
      <w:r>
        <w:t>bergreifende Behandlung von Unterrichtsgegenst</w:t>
      </w:r>
      <w:r>
        <w:t>ä</w:t>
      </w:r>
      <w:r>
        <w:t xml:space="preserve">nden, die Beratung der Fachlehrer und Fachlehrerinnen, die </w:t>
      </w:r>
      <w:r>
        <w:t>Ü</w:t>
      </w:r>
      <w:r>
        <w:t>bernahme fachspezifischer Aufgaben bei der Unterrichtsorganisation, die Erstellung von Fachgutachten f</w:t>
      </w:r>
      <w:r>
        <w:t>ü</w:t>
      </w:r>
      <w:r>
        <w:t>r die Schulleitung. Die Koordinatoren und Koordinatorinnen geben Anregungen im Bereich der fachspezifischen Lehrerfortbildung, sorgen f</w:t>
      </w:r>
      <w:r>
        <w:t>ü</w:t>
      </w:r>
      <w:r>
        <w:t xml:space="preserve">r die Weitergabe der Ergebnisse von Lehrerfortbildungsveranstaltungen in den Fachkonferenzen, sie </w:t>
      </w:r>
      <w:r>
        <w:t>ü</w:t>
      </w:r>
      <w:r>
        <w:t>bernehmen die fachspezifische Betreuung von Praktikanten und Praktikantinnen, Referendaren und Referendarinnen und neuen Fachlehrern und Fachlehrerinnen. Sie sorgen f</w:t>
      </w:r>
      <w:r>
        <w:t>ü</w:t>
      </w:r>
      <w:r>
        <w:t>r die Abstimmung mit den entsprechenden Ausbildungsgruppen des Zentrums f</w:t>
      </w:r>
      <w:r>
        <w:t>ü</w:t>
      </w:r>
      <w:r>
        <w:t xml:space="preserve">r schulpraktische Lehrerausbildung und </w:t>
      </w:r>
      <w:r>
        <w:t>ü</w:t>
      </w:r>
      <w:r>
        <w:t>bernehmen die Vertretung des Faches/des Fachbereichs bei au</w:t>
      </w:r>
      <w:r>
        <w:t>ß</w:t>
      </w:r>
      <w:r>
        <w:t>erunterrichtlichen Schulveranstaltungen.</w:t>
      </w:r>
    </w:p>
    <w:p w14:paraId="5DA99218" w14:textId="77777777" w:rsidR="00B027BA" w:rsidRDefault="00B027BA">
      <w:pPr>
        <w:pStyle w:val="RVfliesstext175nb"/>
      </w:pPr>
      <w:r>
        <w:t>Einem Studiendirektor oder einer Studiendirektorin kann auch die fachbereichs</w:t>
      </w:r>
      <w:r>
        <w:t>ü</w:t>
      </w:r>
      <w:r>
        <w:t>bergreifende Koordination p</w:t>
      </w:r>
      <w:r>
        <w:t>ä</w:t>
      </w:r>
      <w:r>
        <w:t xml:space="preserve">dagogischer Aufgaben </w:t>
      </w:r>
      <w:r>
        <w:t>ü</w:t>
      </w:r>
      <w:r>
        <w:t>bertragen werden.</w:t>
      </w:r>
    </w:p>
    <w:p w14:paraId="4D567F8E" w14:textId="77777777" w:rsidR="00B027BA" w:rsidRDefault="00B027BA">
      <w:pPr>
        <w:pStyle w:val="RVfliesstext175nl"/>
      </w:pPr>
      <w:bookmarkStart w:id="2" w:name="21-02nr5nr3.2"/>
      <w:bookmarkEnd w:id="2"/>
      <w:r>
        <w:t>3.2 Koordination der Erprobungsstufe</w:t>
      </w:r>
    </w:p>
    <w:p w14:paraId="0A684674" w14:textId="77777777" w:rsidR="00B027BA" w:rsidRDefault="00B027BA">
      <w:pPr>
        <w:pStyle w:val="RVfliesstext175nb"/>
      </w:pPr>
      <w:r>
        <w:t>Sie wird vom Erprobungsstufenkoordinator bzw. von der Erprobungsstufenkoordinatorin wahrgenommen.</w:t>
      </w:r>
    </w:p>
    <w:p w14:paraId="5D6377C7" w14:textId="77777777" w:rsidR="00B027BA" w:rsidRDefault="00B027BA">
      <w:pPr>
        <w:pStyle w:val="RVfliesstext175nb"/>
      </w:pPr>
      <w:r>
        <w:t>Dieser Aufgabenbereich umfasst insbesondere die Beratung der Schulleitung in allen Fragen, die die Erprobungsstufe betreffen. Die Koordinatoren und Koordinatorinnen leiten die Erprobungsstufenkonferenzen. Ihnen kann die Kontrolle der Klassenb</w:t>
      </w:r>
      <w:r>
        <w:t>ü</w:t>
      </w:r>
      <w:r>
        <w:t xml:space="preserve">cher </w:t>
      </w:r>
      <w:r>
        <w:t>ü</w:t>
      </w:r>
      <w:r>
        <w:t>bertragen werden. Sie koordinieren die Betreuung der Sch</w:t>
      </w:r>
      <w:r>
        <w:t>ü</w:t>
      </w:r>
      <w:r>
        <w:t>ler und Sch</w:t>
      </w:r>
      <w:r>
        <w:t>ü</w:t>
      </w:r>
      <w:r>
        <w:t>lerinnen der Erprobungsstufe. Sie wirken mit bei der Organisation der Sprachendifferenzierung in der Klasse 6 (8-j</w:t>
      </w:r>
      <w:r>
        <w:t>ä</w:t>
      </w:r>
      <w:r>
        <w:t>hriger Bildungsgang). Insbesondere wirken sie bei der Einrichtung von Silentien, des F</w:t>
      </w:r>
      <w:r>
        <w:t>ö</w:t>
      </w:r>
      <w:r>
        <w:t>rderunterrichts, von F</w:t>
      </w:r>
      <w:r>
        <w:t>ö</w:t>
      </w:r>
      <w:r>
        <w:t>rderma</w:t>
      </w:r>
      <w:r>
        <w:t>ß</w:t>
      </w:r>
      <w:r>
        <w:t>nahmen f</w:t>
      </w:r>
      <w:r>
        <w:t>ü</w:t>
      </w:r>
      <w:r>
        <w:t>r Sch</w:t>
      </w:r>
      <w:r>
        <w:t>ü</w:t>
      </w:r>
      <w:r>
        <w:t>ler und Sch</w:t>
      </w:r>
      <w:r>
        <w:t>ü</w:t>
      </w:r>
      <w:r>
        <w:t>lerinnen mit besonderen Schwierigkeiten im Erlernen des Lesens und des Rechtschreibens und an der Betreuung ausl</w:t>
      </w:r>
      <w:r>
        <w:t>ä</w:t>
      </w:r>
      <w:r>
        <w:t>ndischer bzw. ausgesiedelter Sch</w:t>
      </w:r>
      <w:r>
        <w:t>ü</w:t>
      </w:r>
      <w:r>
        <w:t>ler und Sch</w:t>
      </w:r>
      <w:r>
        <w:t>ü</w:t>
      </w:r>
      <w:r>
        <w:t>lerinnen mit. Sie arbeiten mit Beratungslehrern und -lehrerinnen, mit dem schulpsychologischen Dienst und Erziehungsberatungsstellen zusammen und beraten die Erziehungsberechtigten in Zusammenarbeit mit dem Klassenlehrer bzw. der Klassenlehrerin insbesondere hinsichtlich der Schul</w:t>
      </w:r>
      <w:r>
        <w:t xml:space="preserve">laufbahn und des </w:t>
      </w:r>
      <w:r>
        <w:t>Ü</w:t>
      </w:r>
      <w:r>
        <w:t>bergangs in andere weiterf</w:t>
      </w:r>
      <w:r>
        <w:t>ü</w:t>
      </w:r>
      <w:r>
        <w:t>hrende Schulen. Sie stellen die Kontakte zu den Grundschulen her und schaffen Verbindungen zu Haupt-, Real-, Gesamt- und Sekundarschulen des Einzugsbereichs.</w:t>
      </w:r>
    </w:p>
    <w:p w14:paraId="4BF6EA81" w14:textId="77777777" w:rsidR="00B027BA" w:rsidRDefault="00B027BA">
      <w:pPr>
        <w:pStyle w:val="RVfliesstext175nb"/>
      </w:pPr>
      <w:r>
        <w:t>Gemeinsam mit Fachbereichskoordinatoren bzw. -koordinatorinnen f</w:t>
      </w:r>
      <w:r>
        <w:t>ö</w:t>
      </w:r>
      <w:r>
        <w:t>rdern sie die Zusammenarbeit der F</w:t>
      </w:r>
      <w:r>
        <w:t>ä</w:t>
      </w:r>
      <w:r>
        <w:t>cher in der Erprobungsstufe. Ihnen kann in diesem Zusammenhang die Koordinierung f</w:t>
      </w:r>
      <w:r>
        <w:t>ä</w:t>
      </w:r>
      <w:r>
        <w:t>cher</w:t>
      </w:r>
      <w:r>
        <w:t>ü</w:t>
      </w:r>
      <w:r>
        <w:t>bergreifender Aufgaben (z.B. im Rahmen der Verkehrserziehung) aufgetragen werden. Sie stimmen die Planungen f</w:t>
      </w:r>
      <w:r>
        <w:t>ü</w:t>
      </w:r>
      <w:r>
        <w:t>r Wandertage, Wanderfahrten der Klassen der Erprobungsstufe mit den Beauftragten f</w:t>
      </w:r>
      <w:r>
        <w:t>ü</w:t>
      </w:r>
      <w:r>
        <w:t>r Studien- und Wanderfahrten ab; sie koordinieren die au</w:t>
      </w:r>
      <w:r>
        <w:t>ß</w:t>
      </w:r>
      <w:r>
        <w:t>erunterrichtlichen Schulveranstaltungen in der Erprobungsstufe.</w:t>
      </w:r>
    </w:p>
    <w:p w14:paraId="5A8F2F34" w14:textId="77777777" w:rsidR="00B027BA" w:rsidRDefault="00B027BA">
      <w:pPr>
        <w:pStyle w:val="RVfliesstext175nb"/>
      </w:pPr>
      <w:r>
        <w:t>3.3 Koordination der Klassen 7 bis zum Ende der Sekundarstufe I</w:t>
      </w:r>
    </w:p>
    <w:p w14:paraId="4212BDA6" w14:textId="77777777" w:rsidR="00B027BA" w:rsidRDefault="00B027BA">
      <w:pPr>
        <w:pStyle w:val="RVfliesstext175nb"/>
      </w:pPr>
      <w:r>
        <w:t>Sie wird vom Mittelstufenkoordinator bzw. von der Mittelstufenkoordinatorin wahrgenommen.</w:t>
      </w:r>
    </w:p>
    <w:p w14:paraId="64026863" w14:textId="77777777" w:rsidR="00B027BA" w:rsidRDefault="00B027BA">
      <w:pPr>
        <w:pStyle w:val="RVfliesstext175nb"/>
      </w:pPr>
      <w:r>
        <w:t>Dieser Aufgabenbereich umfasst insbesondere die Mitarbeit in Fragen der Unterrichtsorganisation der Klassen 7 bis zum Ende der Sekundarstufe I. Gemeinsam mit Fachbereichskoordinatoren und -koordinatorinnen f</w:t>
      </w:r>
      <w:r>
        <w:t>ö</w:t>
      </w:r>
      <w:r>
        <w:t>rdern sie die Zusammenarbeit der F</w:t>
      </w:r>
      <w:r>
        <w:t>ä</w:t>
      </w:r>
      <w:r>
        <w:t>cher in der Mittelstufe. Ihnen kann in diesem Zusammenhang die Koordinierung f</w:t>
      </w:r>
      <w:r>
        <w:t>ä</w:t>
      </w:r>
      <w:r>
        <w:t>cher</w:t>
      </w:r>
      <w:r>
        <w:t>ü</w:t>
      </w:r>
      <w:r>
        <w:t xml:space="preserve">bergreifender Aufgaben </w:t>
      </w:r>
      <w:r>
        <w:t>ü</w:t>
      </w:r>
      <w:r>
        <w:t>bertragen werden. Die Koordinatoren und Koordinatorinnen wirken mit bei der Organisation der Sprachendifferenzierung in der Klasse 7 (9-j</w:t>
      </w:r>
      <w:r>
        <w:t>ä</w:t>
      </w:r>
      <w:r>
        <w:t>hriger Bildungsgang). Sie bereiten die Wahlen f</w:t>
      </w:r>
      <w:r>
        <w:t>ü</w:t>
      </w:r>
      <w:r>
        <w:t>r den Wahlpflichtunterricht vor, f</w:t>
      </w:r>
      <w:r>
        <w:t>ü</w:t>
      </w:r>
      <w:r>
        <w:t>hren sie durch und werten sie aus. Ihnen kann die Kontrolle der Klassenb</w:t>
      </w:r>
      <w:r>
        <w:t>ü</w:t>
      </w:r>
      <w:r>
        <w:t xml:space="preserve">cher </w:t>
      </w:r>
      <w:r>
        <w:t>ü</w:t>
      </w:r>
      <w:r>
        <w:t>bertragen werden. Sie arbeiten bei der Unterrichtsverteilung und bei der Stundenplangestaltung f</w:t>
      </w:r>
      <w:r>
        <w:t>ü</w:t>
      </w:r>
      <w:r>
        <w:t>r den Wahlpflichtunterricht mit. Sie koordinieren gegebenenfalls unter Mitwirkung der Erziehungsberechtigten und in Absprache mit den f</w:t>
      </w:r>
      <w:r>
        <w:t>ü</w:t>
      </w:r>
      <w:r>
        <w:t>r diese Aufgabenbereiche zust</w:t>
      </w:r>
      <w:r>
        <w:t>ä</w:t>
      </w:r>
      <w:r>
        <w:t>ndigen Kollegen und Kolleginnen besondere p</w:t>
      </w:r>
      <w:r>
        <w:t>ä</w:t>
      </w:r>
      <w:r>
        <w:t>dagogische Schwerpunktma</w:t>
      </w:r>
      <w:r>
        <w:t>ß</w:t>
      </w:r>
      <w:r>
        <w:t>nahmen wie zum Beispiel die Organisation und Vorbereitung der Sch</w:t>
      </w:r>
      <w:r>
        <w:t>ü</w:t>
      </w:r>
      <w:r>
        <w:t>lerbetriebspraktika und der Berufsorientierung der Sch</w:t>
      </w:r>
      <w:r>
        <w:t>ü</w:t>
      </w:r>
      <w:r>
        <w:t>ler und Sch</w:t>
      </w:r>
      <w:r>
        <w:t>ü</w:t>
      </w:r>
      <w:r>
        <w:t>lerinnen, die Sucht- und Drogenberatung oder die Sexualerziehung. Sie wirken mit bei der Einrichtung von Arbeitsgemeinschaften und bei der Beratung von Erziehungsberechtigten, Sch</w:t>
      </w:r>
      <w:r>
        <w:t>ü</w:t>
      </w:r>
      <w:r>
        <w:t>lern und Sch</w:t>
      </w:r>
      <w:r>
        <w:t>ü</w:t>
      </w:r>
      <w:r>
        <w:t>lerinnen in Hinblick auf die Schullaufbahn. Sie stellen die Kontakte zu Haupt-, Real-, Gesamt- und Sekundarschulen und Berufskollegs des Einzugsbereichs sicher und wirken mit bei der Planung f</w:t>
      </w:r>
      <w:r>
        <w:t>ü</w:t>
      </w:r>
      <w:r>
        <w:t>r au</w:t>
      </w:r>
      <w:r>
        <w:t>ß</w:t>
      </w:r>
      <w:r>
        <w:t>erunterrichtliche Schulveranstaltungen f</w:t>
      </w:r>
      <w:r>
        <w:t>ü</w:t>
      </w:r>
      <w:r>
        <w:t>r die Mittelstufe, insbesondere bei Schulfahrten, Wanderungen und bei Projektveranstaltungen. Sie geben Anregungen f</w:t>
      </w:r>
      <w:r>
        <w:t>ü</w:t>
      </w:r>
      <w:r>
        <w:t>r schulstufenbezogene Lehrerfortbildung.</w:t>
      </w:r>
    </w:p>
    <w:p w14:paraId="4B6B8B0F" w14:textId="77777777" w:rsidR="00B027BA" w:rsidRDefault="00B027BA">
      <w:pPr>
        <w:pStyle w:val="RVfliesstext175nl"/>
      </w:pPr>
      <w:r>
        <w:t>3.4 Koordination der gymnasialen Oberstufe</w:t>
      </w:r>
    </w:p>
    <w:p w14:paraId="77C2AA45" w14:textId="77777777" w:rsidR="00B027BA" w:rsidRDefault="00B027BA">
      <w:pPr>
        <w:pStyle w:val="RVfliesstext175nb"/>
      </w:pPr>
      <w:r>
        <w:t>Sie wird vom Oberstufenkoordinator bzw. von der Oberstufenkoordinatorin wahrgenommen.</w:t>
      </w:r>
    </w:p>
    <w:p w14:paraId="020B0185" w14:textId="77777777" w:rsidR="00B027BA" w:rsidRDefault="00B027BA">
      <w:pPr>
        <w:pStyle w:val="RVfliesstext175nb"/>
      </w:pPr>
      <w:r>
        <w:t>Dieser Aufgabenbereich umfasst die Koordinierung der Beratungsarbeit in der gymnasialen Oberstufe. Dazu geh</w:t>
      </w:r>
      <w:r>
        <w:t>ö</w:t>
      </w:r>
      <w:r>
        <w:t>ren insbesondere die Terminplanung, die Organisation und Auswertung der Wahlvorg</w:t>
      </w:r>
      <w:r>
        <w:t>ä</w:t>
      </w:r>
      <w:r>
        <w:t>nge, die Koordination der Arbeit der Beratungslehrer und -lehrerinnen, die Abstimmung der Planung au</w:t>
      </w:r>
      <w:r>
        <w:t>ß</w:t>
      </w:r>
      <w:r>
        <w:t>erunterrichtlicher Veranstaltungen. Die Oberstufenkoordinatoren und Oberstufenkoordinatorinnen f</w:t>
      </w:r>
      <w:r>
        <w:t>ü</w:t>
      </w:r>
      <w:r>
        <w:t>hren Informationsveranstaltungen f</w:t>
      </w:r>
      <w:r>
        <w:t>ü</w:t>
      </w:r>
      <w:r>
        <w:t>r Erziehungsberechtigte, Sch</w:t>
      </w:r>
      <w:r>
        <w:t>ü</w:t>
      </w:r>
      <w:r>
        <w:t>ler und Sch</w:t>
      </w:r>
      <w:r>
        <w:t>ü</w:t>
      </w:r>
      <w:r>
        <w:t>lerinnen durch. Sie stellen die Kontrolle der Sch</w:t>
      </w:r>
      <w:r>
        <w:t>ü</w:t>
      </w:r>
      <w:r>
        <w:t>lerlaufbahnen sicher und wirken bei der Kurseinrichtung, der Kursgruppenbildung und der Stundenplangestaltung mit. Sie bereiten die Jahrgangsstufenkonferenzen vor und sichern die Umsetzung der Beschl</w:t>
      </w:r>
      <w:r>
        <w:t>ü</w:t>
      </w:r>
      <w:r>
        <w:t xml:space="preserve">sse der Jahrgangsstufenkonferenzen. Ihnen kann die Kontrolle der Kursmappen </w:t>
      </w:r>
      <w:r>
        <w:t>ü</w:t>
      </w:r>
      <w:r>
        <w:t>bertragen werden. Sie wirken bei der Vorbereitung und Durchf</w:t>
      </w:r>
      <w:r>
        <w:t>ü</w:t>
      </w:r>
      <w:r>
        <w:t>hrung der Versetzung in die Qualifikationsphase und der Abiturpr</w:t>
      </w:r>
      <w:r>
        <w:t>ü</w:t>
      </w:r>
      <w:r>
        <w:t>fung mit, sichern die Kontakte zu anderen Schulen der Sekundarstufe II, zu Beratungsdiensten und zu Institutionen der Berufs- und Studienberatung.</w:t>
      </w:r>
    </w:p>
    <w:p w14:paraId="7B4606E2" w14:textId="77777777" w:rsidR="00B027BA" w:rsidRDefault="00B027BA">
      <w:pPr>
        <w:pStyle w:val="RVfliesstext175nl"/>
      </w:pPr>
      <w:r>
        <w:t>3.5 Koordination besonderer Arbeitsbereiche</w:t>
      </w:r>
    </w:p>
    <w:p w14:paraId="4882F574" w14:textId="77777777" w:rsidR="00B027BA" w:rsidRDefault="00B027BA">
      <w:pPr>
        <w:pStyle w:val="RVfliesstext175nb"/>
      </w:pPr>
      <w:r>
        <w:t>Verf</w:t>
      </w:r>
      <w:r>
        <w:t>ü</w:t>
      </w:r>
      <w:r>
        <w:t xml:space="preserve">gt eine Schule </w:t>
      </w:r>
      <w:r>
        <w:t>ü</w:t>
      </w:r>
      <w:r>
        <w:t>ber besondere Bildungsg</w:t>
      </w:r>
      <w:r>
        <w:t>ä</w:t>
      </w:r>
      <w:r>
        <w:t xml:space="preserve">nge bzw. </w:t>
      </w:r>
      <w:r>
        <w:t>ü</w:t>
      </w:r>
      <w:r>
        <w:t>ber besondere Schwerpunkte, kann die Schulleitung beim Aufbau und bei der Betreuung dieser Schwerpunkte durch Inhaber von Funktionsstellen unterst</w:t>
      </w:r>
      <w:r>
        <w:t>ü</w:t>
      </w:r>
      <w:r>
        <w:t>tzt werden, die besondere, hierauf bezogene p</w:t>
      </w:r>
      <w:r>
        <w:t>ä</w:t>
      </w:r>
      <w:r>
        <w:t>dagogische und organisatorische Funktionen wahrnehmen. Diese Funktionen m</w:t>
      </w:r>
      <w:r>
        <w:t>ü</w:t>
      </w:r>
      <w:r>
        <w:t>ssen von herausgehobener Bedeutung sein; sie sollen einen Arbeitsschwerpunkt der Schule erfassen. Dazu k</w:t>
      </w:r>
      <w:r>
        <w:t>ö</w:t>
      </w:r>
      <w:r>
        <w:t>nnen geh</w:t>
      </w:r>
      <w:r>
        <w:t>ö</w:t>
      </w:r>
      <w:r>
        <w:t>ren: der Aufbau und die Betreuung eines bilingualen Bildungsganges, der Ganztagsbereich eines Gymnasiums, die Integration ausl</w:t>
      </w:r>
      <w:r>
        <w:t>ä</w:t>
      </w:r>
      <w:r>
        <w:t>ndischer bzw. ausgesiedelter Sch</w:t>
      </w:r>
      <w:r>
        <w:t>ü</w:t>
      </w:r>
      <w:r>
        <w:t>ler und Sch</w:t>
      </w:r>
      <w:r>
        <w:t>ü</w:t>
      </w:r>
      <w:r>
        <w:t>lerinnen bei Gymnasien mit hohen Anteilen dieser Sch</w:t>
      </w:r>
      <w:r>
        <w:t>ü</w:t>
      </w:r>
      <w:r>
        <w:t>ler und Sch</w:t>
      </w:r>
      <w:r>
        <w:t>ü</w:t>
      </w:r>
      <w:r>
        <w:t>lerinnen.</w:t>
      </w:r>
    </w:p>
    <w:p w14:paraId="630F3C87" w14:textId="77777777" w:rsidR="00B027BA" w:rsidRDefault="00B027BA">
      <w:pPr>
        <w:pStyle w:val="RVfliesstext175nl"/>
      </w:pPr>
      <w:r>
        <w:t>3.6 Koordination im Organisations- und Verwaltungsbereich</w:t>
      </w:r>
    </w:p>
    <w:p w14:paraId="5A91FBA1" w14:textId="77777777" w:rsidR="00B027BA" w:rsidRDefault="00B027BA">
      <w:pPr>
        <w:pStyle w:val="RVfliesstext175nb"/>
      </w:pPr>
      <w:r>
        <w:t>Besonders an gr</w:t>
      </w:r>
      <w:r>
        <w:t>öß</w:t>
      </w:r>
      <w:r>
        <w:t>eren Gymnasien kann einem Inhaber einer Funktionsstelle auch eine B</w:t>
      </w:r>
      <w:r>
        <w:t>ü</w:t>
      </w:r>
      <w:r>
        <w:t xml:space="preserve">ndelung von Verwaltungs- und Organisationsaufgaben </w:t>
      </w:r>
      <w:r>
        <w:t>ü</w:t>
      </w:r>
      <w:r>
        <w:t>bertragen werden. Hierzu geh</w:t>
      </w:r>
      <w:r>
        <w:t>ö</w:t>
      </w:r>
      <w:r>
        <w:t>ren insbesondere:</w:t>
      </w:r>
    </w:p>
    <w:p w14:paraId="2D6F419B" w14:textId="77777777" w:rsidR="00B027BA" w:rsidRDefault="00B027BA">
      <w:pPr>
        <w:pStyle w:val="RVfliesstext175nb"/>
      </w:pPr>
      <w:r>
        <w:t>Erstellung des Stundenplans (gegebenenfalls mit EDV-Unterst</w:t>
      </w:r>
      <w:r>
        <w:t>ü</w:t>
      </w:r>
      <w:r>
        <w:t>tzung), Organisation des Vertretungsunterrichts, Aufsichtsplanung, Erstellung und Pflege der Schulverwaltungsdateien, Organisationsaufgaben im Bereich der Haus- und Schulordnung, Koordination des Einsatzes des technischen Verwaltungspersonals, Koordination der Schulwegsicherung und der Sch</w:t>
      </w:r>
      <w:r>
        <w:t>ü</w:t>
      </w:r>
      <w:r>
        <w:t>lerbef</w:t>
      </w:r>
      <w:r>
        <w:t>ö</w:t>
      </w:r>
      <w:r>
        <w:t xml:space="preserve">rderung insbesondere im Falle der Kooperation mit anderen Schulen, Koordination der sicherheitstechnischen </w:t>
      </w:r>
      <w:r>
        <w:t>Ü</w:t>
      </w:r>
      <w:r>
        <w:t>berpr</w:t>
      </w:r>
      <w:r>
        <w:t>ü</w:t>
      </w:r>
      <w:r>
        <w:t>fung der Schulgeb</w:t>
      </w:r>
      <w:r>
        <w:t>ä</w:t>
      </w:r>
      <w:r>
        <w:t>ude, des Gesundheitsschutzes, der Finanzplanung, Koordination der Nachpr</w:t>
      </w:r>
      <w:r>
        <w:t>ü</w:t>
      </w:r>
      <w:r>
        <w:t>fungen.</w:t>
      </w:r>
    </w:p>
    <w:p w14:paraId="2034A34A" w14:textId="77777777" w:rsidR="00B027BA" w:rsidRDefault="00B027BA">
      <w:pPr>
        <w:pStyle w:val="RVueberschrift285fz"/>
      </w:pPr>
      <w:r>
        <w:lastRenderedPageBreak/>
        <w:t>4</w:t>
      </w:r>
    </w:p>
    <w:p w14:paraId="1E690867" w14:textId="77777777" w:rsidR="00B027BA" w:rsidRDefault="00B027BA">
      <w:pPr>
        <w:pStyle w:val="RVfliesstext175nb"/>
      </w:pPr>
      <w:r>
        <w:t>Ein konkreter Aufgabenkatalog f</w:t>
      </w:r>
      <w:r>
        <w:t>ü</w:t>
      </w:r>
      <w:r>
        <w:t>r eine Funktionsstelle kann sich aus einer B</w:t>
      </w:r>
      <w:r>
        <w:t>ü</w:t>
      </w:r>
      <w:r>
        <w:t xml:space="preserve">ndelung von Teilen verschiedener Aufgabenbereiche ergeben. Die unter </w:t>
      </w:r>
      <w:hyperlink r:id="rId6" w:history="1">
        <w:r>
          <w:t>Nummer 3.1</w:t>
        </w:r>
      </w:hyperlink>
      <w:r>
        <w:t xml:space="preserve"> genannten Aufgaben k</w:t>
      </w:r>
      <w:r>
        <w:t>ö</w:t>
      </w:r>
      <w:r>
        <w:t>nnen dabei mit Aufgaben aus den Bereichen gem</w:t>
      </w:r>
      <w:r>
        <w:t>äß</w:t>
      </w:r>
      <w:r>
        <w:t xml:space="preserve"> </w:t>
      </w:r>
      <w:hyperlink r:id="rId7" w:history="1">
        <w:r>
          <w:t>Nummern 3.2</w:t>
        </w:r>
      </w:hyperlink>
      <w:r>
        <w:t xml:space="preserve"> bis 3.6 verkn</w:t>
      </w:r>
      <w:r>
        <w:t>ü</w:t>
      </w:r>
      <w:r>
        <w:t>pft werden. Der f</w:t>
      </w:r>
      <w:r>
        <w:t>ü</w:t>
      </w:r>
      <w:r>
        <w:t>r die Aufgabenbeschreibung der Funktionsstelle vorgesehene Aufgabenkatalog bedarf der Genehmigung durch die obere Schulaufsicht.</w:t>
      </w:r>
    </w:p>
    <w:p w14:paraId="3E742BF0" w14:textId="77777777" w:rsidR="00B027BA" w:rsidRDefault="00B027BA">
      <w:pPr>
        <w:pStyle w:val="RVfliesstext175nb"/>
      </w:pPr>
      <w:r>
        <w:t xml:space="preserve">Die der Funktionsstelleninhaberin und dem Funktionsstelleninhaber </w:t>
      </w:r>
      <w:r>
        <w:t>ü</w:t>
      </w:r>
      <w:r>
        <w:t xml:space="preserve">bertragenen Aufgaben bleiben in der Regel mit der von ihr oder ihm besetzten Funktionsstelle verbunden, solange sich nicht durch </w:t>
      </w:r>
      <w:r>
        <w:t>Ä</w:t>
      </w:r>
      <w:r>
        <w:t>nderung des Gesch</w:t>
      </w:r>
      <w:r>
        <w:t>ä</w:t>
      </w:r>
      <w:r>
        <w:t>ftsverteilungsplans der Schule f</w:t>
      </w:r>
      <w:r>
        <w:t>ü</w:t>
      </w:r>
      <w:r>
        <w:t>r sie oder ihn ein neuer Aufgabenbereich ergibt.</w:t>
      </w:r>
    </w:p>
    <w:p w14:paraId="09C66BD6" w14:textId="77777777" w:rsidR="00B027BA" w:rsidRDefault="00B027BA">
      <w:pPr>
        <w:pStyle w:val="RVfliesstext175nb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8027" w14:textId="77777777" w:rsidR="00B027BA" w:rsidRDefault="00B027BA">
      <w:r>
        <w:separator/>
      </w:r>
    </w:p>
  </w:endnote>
  <w:endnote w:type="continuationSeparator" w:id="0">
    <w:p w14:paraId="7CC62C59" w14:textId="77777777" w:rsidR="00B027BA" w:rsidRDefault="00B0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AD58" w14:textId="77777777" w:rsidR="00B027BA" w:rsidRDefault="00B027BA">
    <w:pPr>
      <w:pStyle w:val="Fuzeile"/>
    </w:pPr>
    <w:r>
      <w:rPr>
        <w:noProof/>
      </w:rPr>
      <w:pict w14:anchorId="469EEF72">
        <v:rect id="Rahmen1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7F50B70B" w14:textId="77777777" w:rsidR="00B027BA" w:rsidRDefault="00B027BA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837F" w14:textId="77777777" w:rsidR="00B027BA" w:rsidRDefault="00B027B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B9978C0" w14:textId="77777777" w:rsidR="00B027BA" w:rsidRDefault="00B027BA">
      <w:r>
        <w:continuationSeparator/>
      </w:r>
    </w:p>
  </w:footnote>
  <w:footnote w:id="1">
    <w:p w14:paraId="5A54C819" w14:textId="77777777" w:rsidR="00B027BA" w:rsidRDefault="00B027BA">
      <w:pPr>
        <w:pStyle w:val="RVFudfnote160nb"/>
      </w:pPr>
      <w:r w:rsidRPr="00B027BA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28.05.2024 (ABl. NRW. 06/24); RdErl. v. 10.05.2022 (ABl. NRW. 06/22)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7798"/>
    <w:rsid w:val="00657798"/>
    <w:rsid w:val="00A339FA"/>
    <w:rsid w:val="00B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D0D0D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AktenZeichen">
    <w:name w:val="AktenZeichen"/>
    <w:uiPriority w:val="99"/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blau">
    <w:name w:val="blau"/>
    <w:uiPriority w:val="99"/>
    <w:rPr>
      <w:color w:val="024E7A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rvfliesstext175nb1">
    <w:name w:val="rv_fliesstext_1_75_n_b1"/>
    <w:basedOn w:val="Standard"/>
    <w:uiPriority w:val="99"/>
    <w:pPr>
      <w:spacing w:before="280" w:after="280"/>
    </w:pPr>
    <w:rPr>
      <w:szCs w:val="24"/>
    </w:rPr>
  </w:style>
  <w:style w:type="paragraph" w:customStyle="1" w:styleId="rvfliesstext175nl1">
    <w:name w:val="rv_fliesstext_1_75_n_l1"/>
    <w:basedOn w:val="Standard"/>
    <w:uiPriority w:val="99"/>
    <w:pPr>
      <w:spacing w:before="280" w:after="280"/>
    </w:pPr>
    <w:rPr>
      <w:szCs w:val="24"/>
    </w:r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#21-02nr5nr3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21-02nr5nr3.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1438</Words>
  <Characters>9060</Characters>
  <Application>Microsoft Office Word</Application>
  <DocSecurity>0</DocSecurity>
  <Lines>75</Lines>
  <Paragraphs>20</Paragraphs>
  <ScaleCrop>false</ScaleCrop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2024-09-10T02:06:00Z</dcterms:created>
  <dcterms:modified xsi:type="dcterms:W3CDTF">2024-09-10T02:06:00Z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