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CEE5A1" w14:textId="77777777" w:rsidR="00DA31D1" w:rsidRDefault="00DA31D1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F8F8E9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B4C44BA" w14:textId="77777777" w:rsidR="00DA31D1" w:rsidRDefault="00DA31D1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Erwerb des schulischen Teils der Fachhochschulreife am Ende des ersten Jahres der Qualifikationsphase im achtj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hrigen Gymnasium</w:t>
            </w:r>
          </w:p>
          <w:p w14:paraId="37F57B7F" w14:textId="77777777" w:rsidR="00DA31D1" w:rsidRDefault="00DA31D1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 des achtj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hrigen Gymnasiums, die 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nftig die Schule am Ende des ersten Jahres der Qualifikationsphase mit dem schulischen Teil der Fachhochschule verlassen und noch schulpflichtig, (noch keine 18 Jahre alt) sind, k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nnen bei Vorliegen eines Praktikumsvertrages einen Antrag auf Ruhen der Schulpflicht stellen. In diesem Fall ist ein Besuch der Berufsschule parallel zum Praktikum nicht erforderlich.</w:t>
            </w:r>
          </w:p>
        </w:tc>
      </w:tr>
    </w:tbl>
    <w:p w14:paraId="215D9CA2" w14:textId="77777777" w:rsidR="00DA31D1" w:rsidRDefault="00DA31D1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32 Nr. 3.2 B (1)</w:t>
      </w:r>
    </w:p>
    <w:p w14:paraId="1F4EB6AA" w14:textId="77777777" w:rsidR="00DA31D1" w:rsidRDefault="00DA31D1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 xml:space="preserve">zur Verordnung </w:t>
      </w:r>
      <w:r>
        <w:rPr>
          <w:rFonts w:cs="Arial"/>
        </w:rPr>
        <w:t>ü</w:t>
      </w:r>
      <w:r>
        <w:rPr>
          <w:rFonts w:cs="Arial"/>
        </w:rPr>
        <w:t>ber den Bildungsgang und die Abiturpr</w:t>
      </w:r>
      <w:r>
        <w:rPr>
          <w:rFonts w:cs="Arial"/>
        </w:rPr>
        <w:t>ü</w:t>
      </w:r>
      <w:r>
        <w:rPr>
          <w:rFonts w:cs="Arial"/>
        </w:rPr>
        <w:t xml:space="preserve">fung in der gymnasialen Oberstufe (VVzAPO-GOSt); </w:t>
      </w:r>
      <w:r>
        <w:rPr>
          <w:rFonts w:cs="Arial"/>
        </w:rPr>
        <w:t>Ä</w:t>
      </w:r>
      <w:r>
        <w:rPr>
          <w:rFonts w:cs="Arial"/>
        </w:rPr>
        <w:t xml:space="preserve">nderung </w:t>
      </w:r>
    </w:p>
    <w:p w14:paraId="29C259FF" w14:textId="77777777" w:rsidR="00DA31D1" w:rsidRDefault="00DA31D1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5. 10. 2009 </w:t>
      </w:r>
      <w:r>
        <w:rPr>
          <w:rFonts w:cs="Arial"/>
        </w:rPr>
        <w:t>–</w:t>
      </w:r>
      <w:r>
        <w:rPr>
          <w:rFonts w:cs="Arial"/>
        </w:rPr>
        <w:t xml:space="preserve"> 521-6.03.15.06-82154</w:t>
      </w:r>
    </w:p>
    <w:p w14:paraId="200354FE" w14:textId="77777777" w:rsidR="00DA31D1" w:rsidRDefault="00DA31D1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des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>v. 18. 11. 2006 (</w:t>
      </w:r>
      <w:r>
        <w:t xml:space="preserve">BASS 13 </w:t>
      </w:r>
      <w:r>
        <w:t>–</w:t>
      </w:r>
      <w:r>
        <w:t xml:space="preserve"> 32 Nr. 3.2 B)</w:t>
      </w:r>
    </w:p>
    <w:p w14:paraId="3AE06772" w14:textId="77777777" w:rsidR="00DA31D1" w:rsidRDefault="00DA31D1">
      <w:pPr>
        <w:pStyle w:val="V-Normaltext"/>
        <w:widowControl/>
      </w:pPr>
      <w:r>
        <w:t xml:space="preserve">In den VV zu </w:t>
      </w:r>
      <w:r>
        <w:t>§</w:t>
      </w:r>
      <w:r>
        <w:t xml:space="preserve"> 40 a APO-GOSt (Version </w:t>
      </w:r>
      <w:r>
        <w:rPr>
          <w:rFonts w:cs="Calibri"/>
        </w:rPr>
        <w:t>B) wird folgende neue VV zu Absatz 1 eingef</w:t>
      </w:r>
      <w:r>
        <w:rPr>
          <w:rFonts w:cs="Calibri"/>
        </w:rPr>
        <w:t>ü</w:t>
      </w:r>
      <w:r>
        <w:rPr>
          <w:rFonts w:cs="Calibri"/>
        </w:rPr>
        <w:t xml:space="preserve">gt: </w:t>
      </w:r>
    </w:p>
    <w:p w14:paraId="4DED4BB7" w14:textId="77777777" w:rsidR="00DA31D1" w:rsidRDefault="00DA31D1">
      <w:pPr>
        <w:pStyle w:val="V-Zwischenfcberschrift01"/>
        <w:widowControl/>
        <w:ind w:left="0" w:firstLine="0"/>
      </w:pPr>
      <w:r>
        <w:rPr>
          <w:rFonts w:cs="Calibri"/>
          <w:b w:val="0"/>
        </w:rPr>
        <w:tab/>
      </w:r>
      <w:r>
        <w:rPr>
          <w:rFonts w:cs="Calibri"/>
          <w:b w:val="0"/>
        </w:rPr>
        <w:t>„</w:t>
      </w:r>
      <w:r>
        <w:rPr>
          <w:rFonts w:cs="Calibri"/>
          <w:b w:val="0"/>
        </w:rPr>
        <w:t>40a.1 zu Abs. 1</w:t>
      </w:r>
    </w:p>
    <w:p w14:paraId="237E9A60" w14:textId="77777777" w:rsidR="00DA31D1" w:rsidRDefault="00DA31D1">
      <w:pPr>
        <w:pStyle w:val="V-Normaltext"/>
        <w:widowControl/>
      </w:pP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beim Verlassen der Schule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38 Abs. 3 SchulG ihre Schulpflicht in der Sekundarstufe II noch nicht erf</w:t>
      </w:r>
      <w:r>
        <w:rPr>
          <w:rFonts w:cs="Calibri"/>
        </w:rPr>
        <w:t>ü</w:t>
      </w:r>
      <w:r>
        <w:rPr>
          <w:rFonts w:cs="Calibri"/>
        </w:rPr>
        <w:t>llt haben, k</w:t>
      </w:r>
      <w:r>
        <w:rPr>
          <w:rFonts w:cs="Calibri"/>
        </w:rPr>
        <w:t>ö</w:t>
      </w:r>
      <w:r>
        <w:rPr>
          <w:rFonts w:cs="Calibri"/>
        </w:rPr>
        <w:t>nnen durch die zust</w:t>
      </w:r>
      <w:r>
        <w:rPr>
          <w:rFonts w:cs="Calibri"/>
        </w:rPr>
        <w:t>ä</w:t>
      </w:r>
      <w:r>
        <w:rPr>
          <w:rFonts w:cs="Calibri"/>
        </w:rPr>
        <w:t>ndige Schulaufsichtsbeh</w:t>
      </w:r>
      <w:r>
        <w:rPr>
          <w:rFonts w:cs="Calibri"/>
        </w:rPr>
        <w:t>ö</w:t>
      </w:r>
      <w:r>
        <w:rPr>
          <w:rFonts w:cs="Calibri"/>
        </w:rPr>
        <w:t>rde hiervon befreit werden, sofern ein abgeschlossener Praktikumsvertrag gem</w:t>
      </w:r>
      <w:r>
        <w:rPr>
          <w:rFonts w:cs="Calibri"/>
        </w:rPr>
        <w:t>äß</w:t>
      </w:r>
      <w:r>
        <w:rPr>
          <w:rFonts w:cs="Calibri"/>
        </w:rPr>
        <w:t xml:space="preserve"> Ausbildungsordnung f</w:t>
      </w:r>
      <w:r>
        <w:rPr>
          <w:rFonts w:cs="Calibri"/>
        </w:rPr>
        <w:t>ü</w:t>
      </w:r>
      <w:r>
        <w:rPr>
          <w:rFonts w:cs="Calibri"/>
        </w:rPr>
        <w:t xml:space="preserve">r das gelenkte Praktikum zum Erwerb der Fachhochschulreife (BASS 13 </w:t>
      </w:r>
      <w:r>
        <w:rPr>
          <w:rFonts w:cs="Calibri"/>
        </w:rPr>
        <w:t>–</w:t>
      </w:r>
      <w:r>
        <w:rPr>
          <w:rFonts w:cs="Calibri"/>
        </w:rPr>
        <w:t xml:space="preserve"> 31 Nr. 1 Anlage 2.4) vorgelegt wird.</w:t>
      </w:r>
      <w:r>
        <w:rPr>
          <w:rFonts w:cs="Calibri"/>
        </w:rPr>
        <w:t>“</w:t>
      </w:r>
    </w:p>
    <w:p w14:paraId="4AF5281F" w14:textId="77777777" w:rsidR="00DA31D1" w:rsidRDefault="00DA31D1">
      <w:pPr>
        <w:pStyle w:val="V-Normaltext"/>
        <w:widowControl/>
        <w:rPr>
          <w:rFonts w:cs="Calibri"/>
        </w:rPr>
      </w:pPr>
    </w:p>
    <w:p w14:paraId="3A10FF89" w14:textId="77777777" w:rsidR="00DA31D1" w:rsidRDefault="00DA31D1">
      <w:pPr>
        <w:pStyle w:val="V-Normaltext"/>
        <w:widowControl/>
        <w:jc w:val="right"/>
        <w:rPr>
          <w:rFonts w:cs="Calibri"/>
        </w:rPr>
      </w:pPr>
      <w:r>
        <w:t>ABl. NRW. 11/09 S. 570</w:t>
      </w:r>
    </w:p>
    <w:p w14:paraId="3927EF2E" w14:textId="77777777" w:rsidR="00DA31D1" w:rsidRDefault="00DA31D1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578F4D" w14:textId="77777777" w:rsidR="00DA31D1" w:rsidRDefault="00DA31D1">
      <w:r>
        <w:separator/>
      </w:r>
    </w:p>
  </w:endnote>
  <w:endnote w:type="continuationSeparator" w:id="0">
    <w:p w14:paraId="6A8C9081" w14:textId="77777777" w:rsidR="00DA31D1" w:rsidRDefault="00DA3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CA6D9" w14:textId="77777777" w:rsidR="00DA31D1" w:rsidRDefault="00DA31D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DD99990" w14:textId="77777777" w:rsidR="00DA31D1" w:rsidRDefault="00DA31D1">
    <w:pPr>
      <w:widowControl/>
      <w:spacing w:before="10" w:after="10" w:line="180" w:lineRule="exact"/>
    </w:pPr>
  </w:p>
  <w:p w14:paraId="7FE51521" w14:textId="77777777" w:rsidR="00DA31D1" w:rsidRDefault="00DA31D1">
    <w:pPr>
      <w:widowControl/>
      <w:spacing w:before="10" w:after="10" w:line="180" w:lineRule="exact"/>
      <w:rPr>
        <w:rFonts w:cs="Calibri"/>
      </w:rPr>
    </w:pPr>
  </w:p>
  <w:p w14:paraId="1268A1CE" w14:textId="77777777" w:rsidR="00DA31D1" w:rsidRDefault="00DA31D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610AA2" w14:textId="77777777" w:rsidR="00DA31D1" w:rsidRDefault="00DA31D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DAA3A85" w14:textId="77777777" w:rsidR="00DA31D1" w:rsidRDefault="00DA31D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E3FFD"/>
    <w:rsid w:val="00A339FA"/>
    <w:rsid w:val="00DA31D1"/>
    <w:rsid w:val="00FE3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A9DE0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2024-09-10T02:06:00Z</dcterms:created>
  <dcterms:modified xsi:type="dcterms:W3CDTF">2024-09-10T02:06:00Z</dcterms:modified>
</cp:coreProperties>
</file>